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0A0" w:firstRow="1" w:lastRow="0" w:firstColumn="1" w:lastColumn="0" w:noHBand="0" w:noVBand="0"/>
      </w:tblPr>
      <w:tblGrid>
        <w:gridCol w:w="2823"/>
        <w:gridCol w:w="3568"/>
        <w:gridCol w:w="2964"/>
      </w:tblGrid>
      <w:tr w:rsidR="00FB331B" w:rsidRPr="00A71CC0" w14:paraId="1B36CD0E" w14:textId="77777777" w:rsidTr="003977C1">
        <w:trPr>
          <w:trHeight w:hRule="exact" w:val="1418"/>
        </w:trPr>
        <w:tc>
          <w:tcPr>
            <w:tcW w:w="5000" w:type="pct"/>
            <w:gridSpan w:val="3"/>
            <w:tcBorders>
              <w:top w:val="single" w:sz="36" w:space="0" w:color="auto"/>
              <w:bottom w:val="single" w:sz="36" w:space="0" w:color="auto"/>
            </w:tcBorders>
            <w:vAlign w:val="center"/>
          </w:tcPr>
          <w:p w14:paraId="709DC1D9" w14:textId="2CBBA028" w:rsidR="00FB331B" w:rsidRPr="00A71CC0" w:rsidRDefault="00FB331B" w:rsidP="008C21F6">
            <w:pPr>
              <w:spacing w:after="1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71CC0">
              <w:rPr>
                <w:rFonts w:ascii="Arial" w:hAnsi="Arial" w:cs="Arial"/>
                <w:b/>
                <w:sz w:val="28"/>
                <w:szCs w:val="28"/>
              </w:rPr>
              <w:t>ФЕДЕРАЛЬНОЕ АГЕНТСТВО</w:t>
            </w:r>
          </w:p>
          <w:p w14:paraId="6F228AE1" w14:textId="77777777" w:rsidR="00FB331B" w:rsidRPr="00A71CC0" w:rsidRDefault="00FB331B" w:rsidP="003977C1">
            <w:pPr>
              <w:spacing w:after="180"/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  <w:r w:rsidRPr="00A71CC0">
              <w:rPr>
                <w:rFonts w:ascii="Arial" w:hAnsi="Arial" w:cs="Arial"/>
                <w:b/>
                <w:sz w:val="28"/>
                <w:szCs w:val="28"/>
              </w:rPr>
              <w:t>ПО ТЕХНИЧЕСКОМУ РЕГУЛИРОВАНИЮ И МЕТРОЛОГИИ</w:t>
            </w:r>
          </w:p>
        </w:tc>
      </w:tr>
      <w:tr w:rsidR="00FB331B" w:rsidRPr="00A71CC0" w14:paraId="3A7C4C0F" w14:textId="77777777" w:rsidTr="002653EE">
        <w:trPr>
          <w:trHeight w:hRule="exact" w:val="2566"/>
        </w:trPr>
        <w:tc>
          <w:tcPr>
            <w:tcW w:w="1509" w:type="pct"/>
            <w:tcBorders>
              <w:bottom w:val="single" w:sz="24" w:space="0" w:color="auto"/>
            </w:tcBorders>
            <w:vAlign w:val="center"/>
          </w:tcPr>
          <w:p w14:paraId="20655A8B" w14:textId="77777777" w:rsidR="00FB331B" w:rsidRPr="00A71CC0" w:rsidRDefault="00FB331B" w:rsidP="002653EE">
            <w:pPr>
              <w:jc w:val="center"/>
              <w:rPr>
                <w:rFonts w:ascii="Arial" w:hAnsi="Arial" w:cs="Arial"/>
                <w:b/>
                <w:spacing w:val="60"/>
                <w:szCs w:val="28"/>
              </w:rPr>
            </w:pPr>
            <w:r w:rsidRPr="00A71CC0">
              <w:rPr>
                <w:rFonts w:ascii="Arial" w:hAnsi="Arial"/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7BA431A3" wp14:editId="65112822">
                      <wp:extent cx="1464945" cy="958850"/>
                      <wp:effectExtent l="0" t="0" r="0" b="0"/>
                      <wp:docPr id="52" name="Group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4945" cy="958850"/>
                                <a:chOff x="0" y="0"/>
                                <a:chExt cx="2307" cy="1510"/>
                              </a:xfrm>
                            </wpg:grpSpPr>
                            <wpg:grpSp>
                              <wpg:cNvPr id="53" name="Group 2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" y="20"/>
                                  <a:ext cx="2267" cy="1470"/>
                                  <a:chOff x="20" y="20"/>
                                  <a:chExt cx="2267" cy="1470"/>
                                </a:xfrm>
                              </wpg:grpSpPr>
                              <wps:wsp>
                                <wps:cNvPr id="57" name="Freeform 2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" y="20"/>
                                    <a:ext cx="2267" cy="1470"/>
                                  </a:xfrm>
                                  <a:custGeom>
                                    <a:avLst/>
                                    <a:gdLst>
                                      <a:gd name="T0" fmla="*/ 1067 w 2267"/>
                                      <a:gd name="T1" fmla="*/ 0 h 1470"/>
                                      <a:gd name="T2" fmla="*/ 926 w 2267"/>
                                      <a:gd name="T3" fmla="*/ 11 h 1470"/>
                                      <a:gd name="T4" fmla="*/ 777 w 2267"/>
                                      <a:gd name="T5" fmla="*/ 37 h 1470"/>
                                      <a:gd name="T6" fmla="*/ 627 w 2267"/>
                                      <a:gd name="T7" fmla="*/ 78 h 1470"/>
                                      <a:gd name="T8" fmla="*/ 481 w 2267"/>
                                      <a:gd name="T9" fmla="*/ 135 h 1470"/>
                                      <a:gd name="T10" fmla="*/ 345 w 2267"/>
                                      <a:gd name="T11" fmla="*/ 207 h 1470"/>
                                      <a:gd name="T12" fmla="*/ 224 w 2267"/>
                                      <a:gd name="T13" fmla="*/ 295 h 1470"/>
                                      <a:gd name="T14" fmla="*/ 123 w 2267"/>
                                      <a:gd name="T15" fmla="*/ 400 h 1470"/>
                                      <a:gd name="T16" fmla="*/ 49 w 2267"/>
                                      <a:gd name="T17" fmla="*/ 521 h 1470"/>
                                      <a:gd name="T18" fmla="*/ 7 w 2267"/>
                                      <a:gd name="T19" fmla="*/ 659 h 1470"/>
                                      <a:gd name="T20" fmla="*/ 7 w 2267"/>
                                      <a:gd name="T21" fmla="*/ 810 h 1470"/>
                                      <a:gd name="T22" fmla="*/ 49 w 2267"/>
                                      <a:gd name="T23" fmla="*/ 948 h 1470"/>
                                      <a:gd name="T24" fmla="*/ 123 w 2267"/>
                                      <a:gd name="T25" fmla="*/ 1069 h 1470"/>
                                      <a:gd name="T26" fmla="*/ 223 w 2267"/>
                                      <a:gd name="T27" fmla="*/ 1174 h 1470"/>
                                      <a:gd name="T28" fmla="*/ 344 w 2267"/>
                                      <a:gd name="T29" fmla="*/ 1262 h 1470"/>
                                      <a:gd name="T30" fmla="*/ 481 w 2267"/>
                                      <a:gd name="T31" fmla="*/ 1335 h 1470"/>
                                      <a:gd name="T32" fmla="*/ 627 w 2267"/>
                                      <a:gd name="T33" fmla="*/ 1392 h 1470"/>
                                      <a:gd name="T34" fmla="*/ 777 w 2267"/>
                                      <a:gd name="T35" fmla="*/ 1433 h 1470"/>
                                      <a:gd name="T36" fmla="*/ 925 w 2267"/>
                                      <a:gd name="T37" fmla="*/ 1459 h 1470"/>
                                      <a:gd name="T38" fmla="*/ 1067 w 2267"/>
                                      <a:gd name="T39" fmla="*/ 1470 h 1470"/>
                                      <a:gd name="T40" fmla="*/ 1269 w 2267"/>
                                      <a:gd name="T41" fmla="*/ 1467 h 1470"/>
                                      <a:gd name="T42" fmla="*/ 1415 w 2267"/>
                                      <a:gd name="T43" fmla="*/ 1448 h 1470"/>
                                      <a:gd name="T44" fmla="*/ 1559 w 2267"/>
                                      <a:gd name="T45" fmla="*/ 1416 h 1470"/>
                                      <a:gd name="T46" fmla="*/ 1007 w 2267"/>
                                      <a:gd name="T47" fmla="*/ 1413 h 1470"/>
                                      <a:gd name="T48" fmla="*/ 870 w 2267"/>
                                      <a:gd name="T49" fmla="*/ 1396 h 1470"/>
                                      <a:gd name="T50" fmla="*/ 728 w 2267"/>
                                      <a:gd name="T51" fmla="*/ 1365 h 1470"/>
                                      <a:gd name="T52" fmla="*/ 586 w 2267"/>
                                      <a:gd name="T53" fmla="*/ 1320 h 1470"/>
                                      <a:gd name="T54" fmla="*/ 450 w 2267"/>
                                      <a:gd name="T55" fmla="*/ 1260 h 1470"/>
                                      <a:gd name="T56" fmla="*/ 326 w 2267"/>
                                      <a:gd name="T57" fmla="*/ 1186 h 1470"/>
                                      <a:gd name="T58" fmla="*/ 219 w 2267"/>
                                      <a:gd name="T59" fmla="*/ 1097 h 1470"/>
                                      <a:gd name="T60" fmla="*/ 134 w 2267"/>
                                      <a:gd name="T61" fmla="*/ 992 h 1470"/>
                                      <a:gd name="T62" fmla="*/ 78 w 2267"/>
                                      <a:gd name="T63" fmla="*/ 871 h 1470"/>
                                      <a:gd name="T64" fmla="*/ 54 w 2267"/>
                                      <a:gd name="T65" fmla="*/ 734 h 1470"/>
                                      <a:gd name="T66" fmla="*/ 78 w 2267"/>
                                      <a:gd name="T67" fmla="*/ 598 h 1470"/>
                                      <a:gd name="T68" fmla="*/ 134 w 2267"/>
                                      <a:gd name="T69" fmla="*/ 477 h 1470"/>
                                      <a:gd name="T70" fmla="*/ 219 w 2267"/>
                                      <a:gd name="T71" fmla="*/ 372 h 1470"/>
                                      <a:gd name="T72" fmla="*/ 326 w 2267"/>
                                      <a:gd name="T73" fmla="*/ 282 h 1470"/>
                                      <a:gd name="T74" fmla="*/ 450 w 2267"/>
                                      <a:gd name="T75" fmla="*/ 208 h 1470"/>
                                      <a:gd name="T76" fmla="*/ 586 w 2267"/>
                                      <a:gd name="T77" fmla="*/ 149 h 1470"/>
                                      <a:gd name="T78" fmla="*/ 728 w 2267"/>
                                      <a:gd name="T79" fmla="*/ 103 h 1470"/>
                                      <a:gd name="T80" fmla="*/ 870 w 2267"/>
                                      <a:gd name="T81" fmla="*/ 73 h 1470"/>
                                      <a:gd name="T82" fmla="*/ 1007 w 2267"/>
                                      <a:gd name="T83" fmla="*/ 56 h 1470"/>
                                      <a:gd name="T84" fmla="*/ 1553 w 2267"/>
                                      <a:gd name="T85" fmla="*/ 53 h 1470"/>
                                      <a:gd name="T86" fmla="*/ 1415 w 2267"/>
                                      <a:gd name="T87" fmla="*/ 22 h 1470"/>
                                      <a:gd name="T88" fmla="*/ 1269 w 2267"/>
                                      <a:gd name="T89" fmla="*/ 3 h 1470"/>
                                      <a:gd name="T90" fmla="*/ 1133 w 2267"/>
                                      <a:gd name="T91" fmla="*/ 0 h 14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</a:cxnLst>
                                    <a:rect l="0" t="0" r="r" b="b"/>
                                    <a:pathLst>
                                      <a:path w="2267" h="1470">
                                        <a:moveTo>
                                          <a:pt x="1133" y="0"/>
                                        </a:moveTo>
                                        <a:lnTo>
                                          <a:pt x="1067" y="0"/>
                                        </a:lnTo>
                                        <a:lnTo>
                                          <a:pt x="998" y="3"/>
                                        </a:lnTo>
                                        <a:lnTo>
                                          <a:pt x="926" y="11"/>
                                        </a:lnTo>
                                        <a:lnTo>
                                          <a:pt x="852" y="22"/>
                                        </a:lnTo>
                                        <a:lnTo>
                                          <a:pt x="777" y="37"/>
                                        </a:lnTo>
                                        <a:lnTo>
                                          <a:pt x="702" y="56"/>
                                        </a:lnTo>
                                        <a:lnTo>
                                          <a:pt x="627" y="78"/>
                                        </a:lnTo>
                                        <a:lnTo>
                                          <a:pt x="553" y="105"/>
                                        </a:lnTo>
                                        <a:lnTo>
                                          <a:pt x="481" y="135"/>
                                        </a:lnTo>
                                        <a:lnTo>
                                          <a:pt x="411" y="169"/>
                                        </a:lnTo>
                                        <a:lnTo>
                                          <a:pt x="345" y="207"/>
                                        </a:lnTo>
                                        <a:lnTo>
                                          <a:pt x="282" y="249"/>
                                        </a:lnTo>
                                        <a:lnTo>
                                          <a:pt x="224" y="295"/>
                                        </a:lnTo>
                                        <a:lnTo>
                                          <a:pt x="170" y="346"/>
                                        </a:lnTo>
                                        <a:lnTo>
                                          <a:pt x="123" y="400"/>
                                        </a:lnTo>
                                        <a:lnTo>
                                          <a:pt x="83" y="458"/>
                                        </a:lnTo>
                                        <a:lnTo>
                                          <a:pt x="49" y="521"/>
                                        </a:lnTo>
                                        <a:lnTo>
                                          <a:pt x="24" y="588"/>
                                        </a:lnTo>
                                        <a:lnTo>
                                          <a:pt x="7" y="659"/>
                                        </a:lnTo>
                                        <a:lnTo>
                                          <a:pt x="0" y="734"/>
                                        </a:lnTo>
                                        <a:lnTo>
                                          <a:pt x="7" y="810"/>
                                        </a:lnTo>
                                        <a:lnTo>
                                          <a:pt x="24" y="881"/>
                                        </a:lnTo>
                                        <a:lnTo>
                                          <a:pt x="49" y="948"/>
                                        </a:lnTo>
                                        <a:lnTo>
                                          <a:pt x="82" y="1011"/>
                                        </a:lnTo>
                                        <a:lnTo>
                                          <a:pt x="123" y="1069"/>
                                        </a:lnTo>
                                        <a:lnTo>
                                          <a:pt x="170" y="1124"/>
                                        </a:lnTo>
                                        <a:lnTo>
                                          <a:pt x="223" y="1174"/>
                                        </a:lnTo>
                                        <a:lnTo>
                                          <a:pt x="282" y="1220"/>
                                        </a:lnTo>
                                        <a:lnTo>
                                          <a:pt x="344" y="1262"/>
                                        </a:lnTo>
                                        <a:lnTo>
                                          <a:pt x="411" y="1301"/>
                                        </a:lnTo>
                                        <a:lnTo>
                                          <a:pt x="481" y="1335"/>
                                        </a:lnTo>
                                        <a:lnTo>
                                          <a:pt x="553" y="1365"/>
                                        </a:lnTo>
                                        <a:lnTo>
                                          <a:pt x="627" y="1392"/>
                                        </a:lnTo>
                                        <a:lnTo>
                                          <a:pt x="701" y="1414"/>
                                        </a:lnTo>
                                        <a:lnTo>
                                          <a:pt x="777" y="1433"/>
                                        </a:lnTo>
                                        <a:lnTo>
                                          <a:pt x="851" y="1448"/>
                                        </a:lnTo>
                                        <a:lnTo>
                                          <a:pt x="925" y="1459"/>
                                        </a:lnTo>
                                        <a:lnTo>
                                          <a:pt x="997" y="1467"/>
                                        </a:lnTo>
                                        <a:lnTo>
                                          <a:pt x="1067" y="1470"/>
                                        </a:lnTo>
                                        <a:lnTo>
                                          <a:pt x="1200" y="1470"/>
                                        </a:lnTo>
                                        <a:lnTo>
                                          <a:pt x="1269" y="1467"/>
                                        </a:lnTo>
                                        <a:lnTo>
                                          <a:pt x="1342" y="1459"/>
                                        </a:lnTo>
                                        <a:lnTo>
                                          <a:pt x="1415" y="1448"/>
                                        </a:lnTo>
                                        <a:lnTo>
                                          <a:pt x="1490" y="1433"/>
                                        </a:lnTo>
                                        <a:lnTo>
                                          <a:pt x="1559" y="1416"/>
                                        </a:lnTo>
                                        <a:lnTo>
                                          <a:pt x="1072" y="1416"/>
                                        </a:lnTo>
                                        <a:lnTo>
                                          <a:pt x="1007" y="1413"/>
                                        </a:lnTo>
                                        <a:lnTo>
                                          <a:pt x="939" y="1406"/>
                                        </a:lnTo>
                                        <a:lnTo>
                                          <a:pt x="870" y="1396"/>
                                        </a:lnTo>
                                        <a:lnTo>
                                          <a:pt x="799" y="1382"/>
                                        </a:lnTo>
                                        <a:lnTo>
                                          <a:pt x="728" y="1365"/>
                                        </a:lnTo>
                                        <a:lnTo>
                                          <a:pt x="656" y="1344"/>
                                        </a:lnTo>
                                        <a:lnTo>
                                          <a:pt x="586" y="1320"/>
                                        </a:lnTo>
                                        <a:lnTo>
                                          <a:pt x="517" y="1292"/>
                                        </a:lnTo>
                                        <a:lnTo>
                                          <a:pt x="450" y="1260"/>
                                        </a:lnTo>
                                        <a:lnTo>
                                          <a:pt x="387" y="1225"/>
                                        </a:lnTo>
                                        <a:lnTo>
                                          <a:pt x="326" y="1186"/>
                                        </a:lnTo>
                                        <a:lnTo>
                                          <a:pt x="270" y="1143"/>
                                        </a:lnTo>
                                        <a:lnTo>
                                          <a:pt x="219" y="1097"/>
                                        </a:lnTo>
                                        <a:lnTo>
                                          <a:pt x="174" y="1046"/>
                                        </a:lnTo>
                                        <a:lnTo>
                                          <a:pt x="134" y="992"/>
                                        </a:lnTo>
                                        <a:lnTo>
                                          <a:pt x="102" y="933"/>
                                        </a:lnTo>
                                        <a:lnTo>
                                          <a:pt x="78" y="871"/>
                                        </a:lnTo>
                                        <a:lnTo>
                                          <a:pt x="61" y="805"/>
                                        </a:lnTo>
                                        <a:lnTo>
                                          <a:pt x="54" y="734"/>
                                        </a:lnTo>
                                        <a:lnTo>
                                          <a:pt x="61" y="664"/>
                                        </a:lnTo>
                                        <a:lnTo>
                                          <a:pt x="78" y="598"/>
                                        </a:lnTo>
                                        <a:lnTo>
                                          <a:pt x="102" y="535"/>
                                        </a:lnTo>
                                        <a:lnTo>
                                          <a:pt x="134" y="477"/>
                                        </a:lnTo>
                                        <a:lnTo>
                                          <a:pt x="174" y="423"/>
                                        </a:lnTo>
                                        <a:lnTo>
                                          <a:pt x="219" y="372"/>
                                        </a:lnTo>
                                        <a:lnTo>
                                          <a:pt x="270" y="325"/>
                                        </a:lnTo>
                                        <a:lnTo>
                                          <a:pt x="326" y="282"/>
                                        </a:lnTo>
                                        <a:lnTo>
                                          <a:pt x="387" y="243"/>
                                        </a:lnTo>
                                        <a:lnTo>
                                          <a:pt x="450" y="208"/>
                                        </a:lnTo>
                                        <a:lnTo>
                                          <a:pt x="517" y="176"/>
                                        </a:lnTo>
                                        <a:lnTo>
                                          <a:pt x="586" y="149"/>
                                        </a:lnTo>
                                        <a:lnTo>
                                          <a:pt x="656" y="124"/>
                                        </a:lnTo>
                                        <a:lnTo>
                                          <a:pt x="728" y="103"/>
                                        </a:lnTo>
                                        <a:lnTo>
                                          <a:pt x="799" y="86"/>
                                        </a:lnTo>
                                        <a:lnTo>
                                          <a:pt x="870" y="73"/>
                                        </a:lnTo>
                                        <a:lnTo>
                                          <a:pt x="939" y="63"/>
                                        </a:lnTo>
                                        <a:lnTo>
                                          <a:pt x="1007" y="56"/>
                                        </a:lnTo>
                                        <a:lnTo>
                                          <a:pt x="1072" y="53"/>
                                        </a:lnTo>
                                        <a:lnTo>
                                          <a:pt x="1553" y="53"/>
                                        </a:lnTo>
                                        <a:lnTo>
                                          <a:pt x="1490" y="37"/>
                                        </a:lnTo>
                                        <a:lnTo>
                                          <a:pt x="1415" y="22"/>
                                        </a:lnTo>
                                        <a:lnTo>
                                          <a:pt x="1341" y="11"/>
                                        </a:lnTo>
                                        <a:lnTo>
                                          <a:pt x="1269" y="3"/>
                                        </a:lnTo>
                                        <a:lnTo>
                                          <a:pt x="1200" y="0"/>
                                        </a:lnTo>
                                        <a:lnTo>
                                          <a:pt x="1133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16161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" name="Freeform 2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" y="20"/>
                                    <a:ext cx="2267" cy="1470"/>
                                  </a:xfrm>
                                  <a:custGeom>
                                    <a:avLst/>
                                    <a:gdLst>
                                      <a:gd name="T0" fmla="*/ 1195 w 2267"/>
                                      <a:gd name="T1" fmla="*/ 53 h 1470"/>
                                      <a:gd name="T2" fmla="*/ 1328 w 2267"/>
                                      <a:gd name="T3" fmla="*/ 63 h 1470"/>
                                      <a:gd name="T4" fmla="*/ 1468 w 2267"/>
                                      <a:gd name="T5" fmla="*/ 86 h 1470"/>
                                      <a:gd name="T6" fmla="*/ 1610 w 2267"/>
                                      <a:gd name="T7" fmla="*/ 124 h 1470"/>
                                      <a:gd name="T8" fmla="*/ 1750 w 2267"/>
                                      <a:gd name="T9" fmla="*/ 176 h 1470"/>
                                      <a:gd name="T10" fmla="*/ 1880 w 2267"/>
                                      <a:gd name="T11" fmla="*/ 243 h 1470"/>
                                      <a:gd name="T12" fmla="*/ 1996 w 2267"/>
                                      <a:gd name="T13" fmla="*/ 325 h 1470"/>
                                      <a:gd name="T14" fmla="*/ 2093 w 2267"/>
                                      <a:gd name="T15" fmla="*/ 423 h 1470"/>
                                      <a:gd name="T16" fmla="*/ 2165 w 2267"/>
                                      <a:gd name="T17" fmla="*/ 535 h 1470"/>
                                      <a:gd name="T18" fmla="*/ 2205 w 2267"/>
                                      <a:gd name="T19" fmla="*/ 664 h 1470"/>
                                      <a:gd name="T20" fmla="*/ 2205 w 2267"/>
                                      <a:gd name="T21" fmla="*/ 805 h 1470"/>
                                      <a:gd name="T22" fmla="*/ 2165 w 2267"/>
                                      <a:gd name="T23" fmla="*/ 933 h 1470"/>
                                      <a:gd name="T24" fmla="*/ 2093 w 2267"/>
                                      <a:gd name="T25" fmla="*/ 1046 h 1470"/>
                                      <a:gd name="T26" fmla="*/ 1996 w 2267"/>
                                      <a:gd name="T27" fmla="*/ 1143 h 1470"/>
                                      <a:gd name="T28" fmla="*/ 1880 w 2267"/>
                                      <a:gd name="T29" fmla="*/ 1225 h 1470"/>
                                      <a:gd name="T30" fmla="*/ 1750 w 2267"/>
                                      <a:gd name="T31" fmla="*/ 1292 h 1470"/>
                                      <a:gd name="T32" fmla="*/ 1610 w 2267"/>
                                      <a:gd name="T33" fmla="*/ 1344 h 1470"/>
                                      <a:gd name="T34" fmla="*/ 1468 w 2267"/>
                                      <a:gd name="T35" fmla="*/ 1382 h 1470"/>
                                      <a:gd name="T36" fmla="*/ 1328 w 2267"/>
                                      <a:gd name="T37" fmla="*/ 1406 h 1470"/>
                                      <a:gd name="T38" fmla="*/ 1195 w 2267"/>
                                      <a:gd name="T39" fmla="*/ 1416 h 1470"/>
                                      <a:gd name="T40" fmla="*/ 1565 w 2267"/>
                                      <a:gd name="T41" fmla="*/ 1414 h 1470"/>
                                      <a:gd name="T42" fmla="*/ 1714 w 2267"/>
                                      <a:gd name="T43" fmla="*/ 1365 h 1470"/>
                                      <a:gd name="T44" fmla="*/ 1856 w 2267"/>
                                      <a:gd name="T45" fmla="*/ 1301 h 1470"/>
                                      <a:gd name="T46" fmla="*/ 1985 w 2267"/>
                                      <a:gd name="T47" fmla="*/ 1220 h 1470"/>
                                      <a:gd name="T48" fmla="*/ 2096 w 2267"/>
                                      <a:gd name="T49" fmla="*/ 1124 h 1470"/>
                                      <a:gd name="T50" fmla="*/ 2184 w 2267"/>
                                      <a:gd name="T51" fmla="*/ 1011 h 1470"/>
                                      <a:gd name="T52" fmla="*/ 2243 w 2267"/>
                                      <a:gd name="T53" fmla="*/ 881 h 1470"/>
                                      <a:gd name="T54" fmla="*/ 2267 w 2267"/>
                                      <a:gd name="T55" fmla="*/ 734 h 1470"/>
                                      <a:gd name="T56" fmla="*/ 2243 w 2267"/>
                                      <a:gd name="T57" fmla="*/ 588 h 1470"/>
                                      <a:gd name="T58" fmla="*/ 2184 w 2267"/>
                                      <a:gd name="T59" fmla="*/ 458 h 1470"/>
                                      <a:gd name="T60" fmla="*/ 2096 w 2267"/>
                                      <a:gd name="T61" fmla="*/ 346 h 1470"/>
                                      <a:gd name="T62" fmla="*/ 1985 w 2267"/>
                                      <a:gd name="T63" fmla="*/ 249 h 1470"/>
                                      <a:gd name="T64" fmla="*/ 1855 w 2267"/>
                                      <a:gd name="T65" fmla="*/ 169 h 1470"/>
                                      <a:gd name="T66" fmla="*/ 1713 w 2267"/>
                                      <a:gd name="T67" fmla="*/ 105 h 1470"/>
                                      <a:gd name="T68" fmla="*/ 1565 w 2267"/>
                                      <a:gd name="T69" fmla="*/ 56 h 14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</a:cxnLst>
                                    <a:rect l="0" t="0" r="r" b="b"/>
                                    <a:pathLst>
                                      <a:path w="2267" h="1470">
                                        <a:moveTo>
                                          <a:pt x="1553" y="53"/>
                                        </a:moveTo>
                                        <a:lnTo>
                                          <a:pt x="1195" y="53"/>
                                        </a:lnTo>
                                        <a:lnTo>
                                          <a:pt x="1260" y="56"/>
                                        </a:lnTo>
                                        <a:lnTo>
                                          <a:pt x="1328" y="63"/>
                                        </a:lnTo>
                                        <a:lnTo>
                                          <a:pt x="1397" y="73"/>
                                        </a:lnTo>
                                        <a:lnTo>
                                          <a:pt x="1468" y="86"/>
                                        </a:lnTo>
                                        <a:lnTo>
                                          <a:pt x="1539" y="103"/>
                                        </a:lnTo>
                                        <a:lnTo>
                                          <a:pt x="1610" y="124"/>
                                        </a:lnTo>
                                        <a:lnTo>
                                          <a:pt x="1681" y="149"/>
                                        </a:lnTo>
                                        <a:lnTo>
                                          <a:pt x="1750" y="176"/>
                                        </a:lnTo>
                                        <a:lnTo>
                                          <a:pt x="1816" y="208"/>
                                        </a:lnTo>
                                        <a:lnTo>
                                          <a:pt x="1880" y="243"/>
                                        </a:lnTo>
                                        <a:lnTo>
                                          <a:pt x="1940" y="282"/>
                                        </a:lnTo>
                                        <a:lnTo>
                                          <a:pt x="1996" y="325"/>
                                        </a:lnTo>
                                        <a:lnTo>
                                          <a:pt x="2048" y="372"/>
                                        </a:lnTo>
                                        <a:lnTo>
                                          <a:pt x="2093" y="423"/>
                                        </a:lnTo>
                                        <a:lnTo>
                                          <a:pt x="2132" y="477"/>
                                        </a:lnTo>
                                        <a:lnTo>
                                          <a:pt x="2165" y="535"/>
                                        </a:lnTo>
                                        <a:lnTo>
                                          <a:pt x="2189" y="598"/>
                                        </a:lnTo>
                                        <a:lnTo>
                                          <a:pt x="2205" y="664"/>
                                        </a:lnTo>
                                        <a:lnTo>
                                          <a:pt x="2212" y="734"/>
                                        </a:lnTo>
                                        <a:lnTo>
                                          <a:pt x="2205" y="805"/>
                                        </a:lnTo>
                                        <a:lnTo>
                                          <a:pt x="2189" y="871"/>
                                        </a:lnTo>
                                        <a:lnTo>
                                          <a:pt x="2165" y="933"/>
                                        </a:lnTo>
                                        <a:lnTo>
                                          <a:pt x="2132" y="992"/>
                                        </a:lnTo>
                                        <a:lnTo>
                                          <a:pt x="2093" y="1046"/>
                                        </a:lnTo>
                                        <a:lnTo>
                                          <a:pt x="2048" y="1097"/>
                                        </a:lnTo>
                                        <a:lnTo>
                                          <a:pt x="1996" y="1143"/>
                                        </a:lnTo>
                                        <a:lnTo>
                                          <a:pt x="1940" y="1186"/>
                                        </a:lnTo>
                                        <a:lnTo>
                                          <a:pt x="1880" y="1225"/>
                                        </a:lnTo>
                                        <a:lnTo>
                                          <a:pt x="1816" y="1260"/>
                                        </a:lnTo>
                                        <a:lnTo>
                                          <a:pt x="1750" y="1292"/>
                                        </a:lnTo>
                                        <a:lnTo>
                                          <a:pt x="1681" y="1320"/>
                                        </a:lnTo>
                                        <a:lnTo>
                                          <a:pt x="1610" y="1344"/>
                                        </a:lnTo>
                                        <a:lnTo>
                                          <a:pt x="1539" y="1365"/>
                                        </a:lnTo>
                                        <a:lnTo>
                                          <a:pt x="1468" y="1382"/>
                                        </a:lnTo>
                                        <a:lnTo>
                                          <a:pt x="1397" y="1396"/>
                                        </a:lnTo>
                                        <a:lnTo>
                                          <a:pt x="1328" y="1406"/>
                                        </a:lnTo>
                                        <a:lnTo>
                                          <a:pt x="1260" y="1413"/>
                                        </a:lnTo>
                                        <a:lnTo>
                                          <a:pt x="1195" y="1416"/>
                                        </a:lnTo>
                                        <a:lnTo>
                                          <a:pt x="1559" y="1416"/>
                                        </a:lnTo>
                                        <a:lnTo>
                                          <a:pt x="1565" y="1414"/>
                                        </a:lnTo>
                                        <a:lnTo>
                                          <a:pt x="1640" y="1392"/>
                                        </a:lnTo>
                                        <a:lnTo>
                                          <a:pt x="1714" y="1365"/>
                                        </a:lnTo>
                                        <a:lnTo>
                                          <a:pt x="1786" y="1335"/>
                                        </a:lnTo>
                                        <a:lnTo>
                                          <a:pt x="1856" y="1301"/>
                                        </a:lnTo>
                                        <a:lnTo>
                                          <a:pt x="1922" y="1262"/>
                                        </a:lnTo>
                                        <a:lnTo>
                                          <a:pt x="1985" y="1220"/>
                                        </a:lnTo>
                                        <a:lnTo>
                                          <a:pt x="2043" y="1174"/>
                                        </a:lnTo>
                                        <a:lnTo>
                                          <a:pt x="2096" y="1124"/>
                                        </a:lnTo>
                                        <a:lnTo>
                                          <a:pt x="2144" y="1069"/>
                                        </a:lnTo>
                                        <a:lnTo>
                                          <a:pt x="2184" y="1011"/>
                                        </a:lnTo>
                                        <a:lnTo>
                                          <a:pt x="2218" y="948"/>
                                        </a:lnTo>
                                        <a:lnTo>
                                          <a:pt x="2243" y="881"/>
                                        </a:lnTo>
                                        <a:lnTo>
                                          <a:pt x="2260" y="810"/>
                                        </a:lnTo>
                                        <a:lnTo>
                                          <a:pt x="2267" y="734"/>
                                        </a:lnTo>
                                        <a:lnTo>
                                          <a:pt x="2260" y="659"/>
                                        </a:lnTo>
                                        <a:lnTo>
                                          <a:pt x="2243" y="588"/>
                                        </a:lnTo>
                                        <a:lnTo>
                                          <a:pt x="2218" y="521"/>
                                        </a:lnTo>
                                        <a:lnTo>
                                          <a:pt x="2184" y="458"/>
                                        </a:lnTo>
                                        <a:lnTo>
                                          <a:pt x="2144" y="400"/>
                                        </a:lnTo>
                                        <a:lnTo>
                                          <a:pt x="2096" y="346"/>
                                        </a:lnTo>
                                        <a:lnTo>
                                          <a:pt x="2043" y="295"/>
                                        </a:lnTo>
                                        <a:lnTo>
                                          <a:pt x="1985" y="249"/>
                                        </a:lnTo>
                                        <a:lnTo>
                                          <a:pt x="1922" y="207"/>
                                        </a:lnTo>
                                        <a:lnTo>
                                          <a:pt x="1855" y="169"/>
                                        </a:lnTo>
                                        <a:lnTo>
                                          <a:pt x="1786" y="135"/>
                                        </a:lnTo>
                                        <a:lnTo>
                                          <a:pt x="1713" y="105"/>
                                        </a:lnTo>
                                        <a:lnTo>
                                          <a:pt x="1640" y="78"/>
                                        </a:lnTo>
                                        <a:lnTo>
                                          <a:pt x="1565" y="56"/>
                                        </a:lnTo>
                                        <a:lnTo>
                                          <a:pt x="1553" y="53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16161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" name="Freeform 2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" y="20"/>
                                    <a:ext cx="2267" cy="1470"/>
                                  </a:xfrm>
                                  <a:custGeom>
                                    <a:avLst/>
                                    <a:gdLst>
                                      <a:gd name="T0" fmla="*/ 1195 w 2267"/>
                                      <a:gd name="T1" fmla="*/ 53 h 1470"/>
                                      <a:gd name="T2" fmla="*/ 1072 w 2267"/>
                                      <a:gd name="T3" fmla="*/ 53 h 1470"/>
                                      <a:gd name="T4" fmla="*/ 1133 w 2267"/>
                                      <a:gd name="T5" fmla="*/ 53 h 1470"/>
                                      <a:gd name="T6" fmla="*/ 1195 w 2267"/>
                                      <a:gd name="T7" fmla="*/ 53 h 14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267" h="1470">
                                        <a:moveTo>
                                          <a:pt x="1195" y="53"/>
                                        </a:moveTo>
                                        <a:lnTo>
                                          <a:pt x="1072" y="53"/>
                                        </a:lnTo>
                                        <a:lnTo>
                                          <a:pt x="1133" y="53"/>
                                        </a:lnTo>
                                        <a:lnTo>
                                          <a:pt x="1195" y="53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16161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0" name="Group 2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32" y="171"/>
                                  <a:ext cx="1236" cy="1139"/>
                                  <a:chOff x="432" y="171"/>
                                  <a:chExt cx="1236" cy="1139"/>
                                </a:xfrm>
                              </wpg:grpSpPr>
                              <wps:wsp>
                                <wps:cNvPr id="64" name="Freeform 2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2" y="171"/>
                                    <a:ext cx="1236" cy="1139"/>
                                  </a:xfrm>
                                  <a:custGeom>
                                    <a:avLst/>
                                    <a:gdLst>
                                      <a:gd name="T0" fmla="*/ 683 w 1236"/>
                                      <a:gd name="T1" fmla="*/ 0 h 1139"/>
                                      <a:gd name="T2" fmla="*/ 574 w 1236"/>
                                      <a:gd name="T3" fmla="*/ 9 h 1139"/>
                                      <a:gd name="T4" fmla="*/ 469 w 1236"/>
                                      <a:gd name="T5" fmla="*/ 29 h 1139"/>
                                      <a:gd name="T6" fmla="*/ 369 w 1236"/>
                                      <a:gd name="T7" fmla="*/ 60 h 1139"/>
                                      <a:gd name="T8" fmla="*/ 276 w 1236"/>
                                      <a:gd name="T9" fmla="*/ 102 h 1139"/>
                                      <a:gd name="T10" fmla="*/ 194 w 1236"/>
                                      <a:gd name="T11" fmla="*/ 157 h 1139"/>
                                      <a:gd name="T12" fmla="*/ 122 w 1236"/>
                                      <a:gd name="T13" fmla="*/ 224 h 1139"/>
                                      <a:gd name="T14" fmla="*/ 66 w 1236"/>
                                      <a:gd name="T15" fmla="*/ 305 h 1139"/>
                                      <a:gd name="T16" fmla="*/ 25 w 1236"/>
                                      <a:gd name="T17" fmla="*/ 400 h 1139"/>
                                      <a:gd name="T18" fmla="*/ 3 w 1236"/>
                                      <a:gd name="T19" fmla="*/ 509 h 1139"/>
                                      <a:gd name="T20" fmla="*/ 0 w 1236"/>
                                      <a:gd name="T21" fmla="*/ 570 h 1139"/>
                                      <a:gd name="T22" fmla="*/ 10 w 1236"/>
                                      <a:gd name="T23" fmla="*/ 691 h 1139"/>
                                      <a:gd name="T24" fmla="*/ 40 w 1236"/>
                                      <a:gd name="T25" fmla="*/ 796 h 1139"/>
                                      <a:gd name="T26" fmla="*/ 87 w 1236"/>
                                      <a:gd name="T27" fmla="*/ 885 h 1139"/>
                                      <a:gd name="T28" fmla="*/ 149 w 1236"/>
                                      <a:gd name="T29" fmla="*/ 959 h 1139"/>
                                      <a:gd name="T30" fmla="*/ 225 w 1236"/>
                                      <a:gd name="T31" fmla="*/ 1019 h 1139"/>
                                      <a:gd name="T32" fmla="*/ 312 w 1236"/>
                                      <a:gd name="T33" fmla="*/ 1065 h 1139"/>
                                      <a:gd name="T34" fmla="*/ 408 w 1236"/>
                                      <a:gd name="T35" fmla="*/ 1100 h 1139"/>
                                      <a:gd name="T36" fmla="*/ 513 w 1236"/>
                                      <a:gd name="T37" fmla="*/ 1123 h 1139"/>
                                      <a:gd name="T38" fmla="*/ 623 w 1236"/>
                                      <a:gd name="T39" fmla="*/ 1135 h 1139"/>
                                      <a:gd name="T40" fmla="*/ 737 w 1236"/>
                                      <a:gd name="T41" fmla="*/ 1139 h 1139"/>
                                      <a:gd name="T42" fmla="*/ 791 w 1236"/>
                                      <a:gd name="T43" fmla="*/ 1137 h 1139"/>
                                      <a:gd name="T44" fmla="*/ 844 w 1236"/>
                                      <a:gd name="T45" fmla="*/ 1132 h 1139"/>
                                      <a:gd name="T46" fmla="*/ 896 w 1236"/>
                                      <a:gd name="T47" fmla="*/ 1125 h 1139"/>
                                      <a:gd name="T48" fmla="*/ 947 w 1236"/>
                                      <a:gd name="T49" fmla="*/ 1114 h 1139"/>
                                      <a:gd name="T50" fmla="*/ 998 w 1236"/>
                                      <a:gd name="T51" fmla="*/ 1101 h 1139"/>
                                      <a:gd name="T52" fmla="*/ 1048 w 1236"/>
                                      <a:gd name="T53" fmla="*/ 1085 h 1139"/>
                                      <a:gd name="T54" fmla="*/ 1096 w 1236"/>
                                      <a:gd name="T55" fmla="*/ 1065 h 1139"/>
                                      <a:gd name="T56" fmla="*/ 1144 w 1236"/>
                                      <a:gd name="T57" fmla="*/ 1043 h 1139"/>
                                      <a:gd name="T58" fmla="*/ 1190 w 1236"/>
                                      <a:gd name="T59" fmla="*/ 1017 h 1139"/>
                                      <a:gd name="T60" fmla="*/ 1236 w 1236"/>
                                      <a:gd name="T61" fmla="*/ 988 h 1139"/>
                                      <a:gd name="T62" fmla="*/ 272 w 1236"/>
                                      <a:gd name="T63" fmla="*/ 939 h 1139"/>
                                      <a:gd name="T64" fmla="*/ 151 w 1236"/>
                                      <a:gd name="T65" fmla="*/ 456 h 1139"/>
                                      <a:gd name="T66" fmla="*/ 158 w 1236"/>
                                      <a:gd name="T67" fmla="*/ 404 h 1139"/>
                                      <a:gd name="T68" fmla="*/ 176 w 1236"/>
                                      <a:gd name="T69" fmla="*/ 357 h 1139"/>
                                      <a:gd name="T70" fmla="*/ 203 w 1236"/>
                                      <a:gd name="T71" fmla="*/ 316 h 1139"/>
                                      <a:gd name="T72" fmla="*/ 238 w 1236"/>
                                      <a:gd name="T73" fmla="*/ 283 h 1139"/>
                                      <a:gd name="T74" fmla="*/ 279 w 1236"/>
                                      <a:gd name="T75" fmla="*/ 259 h 1139"/>
                                      <a:gd name="T76" fmla="*/ 323 w 1236"/>
                                      <a:gd name="T77" fmla="*/ 245 h 1139"/>
                                      <a:gd name="T78" fmla="*/ 370 w 1236"/>
                                      <a:gd name="T79" fmla="*/ 242 h 1139"/>
                                      <a:gd name="T80" fmla="*/ 1234 w 1236"/>
                                      <a:gd name="T81" fmla="*/ 148 h 1139"/>
                                      <a:gd name="T82" fmla="*/ 1190 w 1236"/>
                                      <a:gd name="T83" fmla="*/ 119 h 1139"/>
                                      <a:gd name="T84" fmla="*/ 1144 w 1236"/>
                                      <a:gd name="T85" fmla="*/ 94 h 1139"/>
                                      <a:gd name="T86" fmla="*/ 1097 w 1236"/>
                                      <a:gd name="T87" fmla="*/ 71 h 1139"/>
                                      <a:gd name="T88" fmla="*/ 1048 w 1236"/>
                                      <a:gd name="T89" fmla="*/ 52 h 1139"/>
                                      <a:gd name="T90" fmla="*/ 997 w 1236"/>
                                      <a:gd name="T91" fmla="*/ 36 h 1139"/>
                                      <a:gd name="T92" fmla="*/ 946 w 1236"/>
                                      <a:gd name="T93" fmla="*/ 22 h 1139"/>
                                      <a:gd name="T94" fmla="*/ 894 w 1236"/>
                                      <a:gd name="T95" fmla="*/ 12 h 1139"/>
                                      <a:gd name="T96" fmla="*/ 842 w 1236"/>
                                      <a:gd name="T97" fmla="*/ 5 h 1139"/>
                                      <a:gd name="T98" fmla="*/ 789 w 1236"/>
                                      <a:gd name="T99" fmla="*/ 1 h 1139"/>
                                      <a:gd name="T100" fmla="*/ 737 w 1236"/>
                                      <a:gd name="T101" fmla="*/ 0 h 11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</a:cxnLst>
                                    <a:rect l="0" t="0" r="r" b="b"/>
                                    <a:pathLst>
                                      <a:path w="1236" h="1139">
                                        <a:moveTo>
                                          <a:pt x="737" y="0"/>
                                        </a:moveTo>
                                        <a:lnTo>
                                          <a:pt x="683" y="0"/>
                                        </a:lnTo>
                                        <a:lnTo>
                                          <a:pt x="628" y="3"/>
                                        </a:lnTo>
                                        <a:lnTo>
                                          <a:pt x="574" y="9"/>
                                        </a:lnTo>
                                        <a:lnTo>
                                          <a:pt x="521" y="18"/>
                                        </a:lnTo>
                                        <a:lnTo>
                                          <a:pt x="469" y="29"/>
                                        </a:lnTo>
                                        <a:lnTo>
                                          <a:pt x="418" y="43"/>
                                        </a:lnTo>
                                        <a:lnTo>
                                          <a:pt x="369" y="60"/>
                                        </a:lnTo>
                                        <a:lnTo>
                                          <a:pt x="322" y="79"/>
                                        </a:lnTo>
                                        <a:lnTo>
                                          <a:pt x="276" y="102"/>
                                        </a:lnTo>
                                        <a:lnTo>
                                          <a:pt x="234" y="128"/>
                                        </a:lnTo>
                                        <a:lnTo>
                                          <a:pt x="194" y="157"/>
                                        </a:lnTo>
                                        <a:lnTo>
                                          <a:pt x="156" y="189"/>
                                        </a:lnTo>
                                        <a:lnTo>
                                          <a:pt x="122" y="224"/>
                                        </a:lnTo>
                                        <a:lnTo>
                                          <a:pt x="92" y="263"/>
                                        </a:lnTo>
                                        <a:lnTo>
                                          <a:pt x="66" y="305"/>
                                        </a:lnTo>
                                        <a:lnTo>
                                          <a:pt x="43" y="351"/>
                                        </a:lnTo>
                                        <a:lnTo>
                                          <a:pt x="25" y="400"/>
                                        </a:lnTo>
                                        <a:lnTo>
                                          <a:pt x="11" y="452"/>
                                        </a:lnTo>
                                        <a:lnTo>
                                          <a:pt x="3" y="509"/>
                                        </a:lnTo>
                                        <a:lnTo>
                                          <a:pt x="0" y="564"/>
                                        </a:lnTo>
                                        <a:lnTo>
                                          <a:pt x="0" y="570"/>
                                        </a:lnTo>
                                        <a:lnTo>
                                          <a:pt x="2" y="632"/>
                                        </a:lnTo>
                                        <a:lnTo>
                                          <a:pt x="10" y="691"/>
                                        </a:lnTo>
                                        <a:lnTo>
                                          <a:pt x="23" y="746"/>
                                        </a:lnTo>
                                        <a:lnTo>
                                          <a:pt x="40" y="796"/>
                                        </a:lnTo>
                                        <a:lnTo>
                                          <a:pt x="62" y="843"/>
                                        </a:lnTo>
                                        <a:lnTo>
                                          <a:pt x="87" y="885"/>
                                        </a:lnTo>
                                        <a:lnTo>
                                          <a:pt x="116" y="924"/>
                                        </a:lnTo>
                                        <a:lnTo>
                                          <a:pt x="149" y="959"/>
                                        </a:lnTo>
                                        <a:lnTo>
                                          <a:pt x="186" y="991"/>
                                        </a:lnTo>
                                        <a:lnTo>
                                          <a:pt x="225" y="1019"/>
                                        </a:lnTo>
                                        <a:lnTo>
                                          <a:pt x="267" y="1044"/>
                                        </a:lnTo>
                                        <a:lnTo>
                                          <a:pt x="312" y="1065"/>
                                        </a:lnTo>
                                        <a:lnTo>
                                          <a:pt x="359" y="1084"/>
                                        </a:lnTo>
                                        <a:lnTo>
                                          <a:pt x="408" y="1100"/>
                                        </a:lnTo>
                                        <a:lnTo>
                                          <a:pt x="460" y="1112"/>
                                        </a:lnTo>
                                        <a:lnTo>
                                          <a:pt x="513" y="1123"/>
                                        </a:lnTo>
                                        <a:lnTo>
                                          <a:pt x="567" y="1130"/>
                                        </a:lnTo>
                                        <a:lnTo>
                                          <a:pt x="623" y="1135"/>
                                        </a:lnTo>
                                        <a:lnTo>
                                          <a:pt x="680" y="1138"/>
                                        </a:lnTo>
                                        <a:lnTo>
                                          <a:pt x="737" y="1139"/>
                                        </a:lnTo>
                                        <a:lnTo>
                                          <a:pt x="764" y="1138"/>
                                        </a:lnTo>
                                        <a:lnTo>
                                          <a:pt x="791" y="1137"/>
                                        </a:lnTo>
                                        <a:lnTo>
                                          <a:pt x="817" y="1135"/>
                                        </a:lnTo>
                                        <a:lnTo>
                                          <a:pt x="844" y="1132"/>
                                        </a:lnTo>
                                        <a:lnTo>
                                          <a:pt x="870" y="1129"/>
                                        </a:lnTo>
                                        <a:lnTo>
                                          <a:pt x="896" y="1125"/>
                                        </a:lnTo>
                                        <a:lnTo>
                                          <a:pt x="922" y="1120"/>
                                        </a:lnTo>
                                        <a:lnTo>
                                          <a:pt x="947" y="1114"/>
                                        </a:lnTo>
                                        <a:lnTo>
                                          <a:pt x="973" y="1108"/>
                                        </a:lnTo>
                                        <a:lnTo>
                                          <a:pt x="998" y="1101"/>
                                        </a:lnTo>
                                        <a:lnTo>
                                          <a:pt x="1023" y="1093"/>
                                        </a:lnTo>
                                        <a:lnTo>
                                          <a:pt x="1048" y="1085"/>
                                        </a:lnTo>
                                        <a:lnTo>
                                          <a:pt x="1072" y="1075"/>
                                        </a:lnTo>
                                        <a:lnTo>
                                          <a:pt x="1096" y="1065"/>
                                        </a:lnTo>
                                        <a:lnTo>
                                          <a:pt x="1120" y="1054"/>
                                        </a:lnTo>
                                        <a:lnTo>
                                          <a:pt x="1144" y="1043"/>
                                        </a:lnTo>
                                        <a:lnTo>
                                          <a:pt x="1167" y="1030"/>
                                        </a:lnTo>
                                        <a:lnTo>
                                          <a:pt x="1190" y="1017"/>
                                        </a:lnTo>
                                        <a:lnTo>
                                          <a:pt x="1213" y="1003"/>
                                        </a:lnTo>
                                        <a:lnTo>
                                          <a:pt x="1236" y="988"/>
                                        </a:lnTo>
                                        <a:lnTo>
                                          <a:pt x="1235" y="939"/>
                                        </a:lnTo>
                                        <a:lnTo>
                                          <a:pt x="272" y="939"/>
                                        </a:lnTo>
                                        <a:lnTo>
                                          <a:pt x="151" y="834"/>
                                        </a:lnTo>
                                        <a:lnTo>
                                          <a:pt x="151" y="456"/>
                                        </a:lnTo>
                                        <a:lnTo>
                                          <a:pt x="153" y="430"/>
                                        </a:lnTo>
                                        <a:lnTo>
                                          <a:pt x="158" y="404"/>
                                        </a:lnTo>
                                        <a:lnTo>
                                          <a:pt x="166" y="380"/>
                                        </a:lnTo>
                                        <a:lnTo>
                                          <a:pt x="176" y="357"/>
                                        </a:lnTo>
                                        <a:lnTo>
                                          <a:pt x="188" y="335"/>
                                        </a:lnTo>
                                        <a:lnTo>
                                          <a:pt x="203" y="316"/>
                                        </a:lnTo>
                                        <a:lnTo>
                                          <a:pt x="220" y="299"/>
                                        </a:lnTo>
                                        <a:lnTo>
                                          <a:pt x="238" y="283"/>
                                        </a:lnTo>
                                        <a:lnTo>
                                          <a:pt x="258" y="270"/>
                                        </a:lnTo>
                                        <a:lnTo>
                                          <a:pt x="279" y="259"/>
                                        </a:lnTo>
                                        <a:lnTo>
                                          <a:pt x="301" y="251"/>
                                        </a:lnTo>
                                        <a:lnTo>
                                          <a:pt x="323" y="245"/>
                                        </a:lnTo>
                                        <a:lnTo>
                                          <a:pt x="347" y="242"/>
                                        </a:lnTo>
                                        <a:lnTo>
                                          <a:pt x="370" y="242"/>
                                        </a:lnTo>
                                        <a:lnTo>
                                          <a:pt x="1234" y="242"/>
                                        </a:lnTo>
                                        <a:lnTo>
                                          <a:pt x="1234" y="148"/>
                                        </a:lnTo>
                                        <a:lnTo>
                                          <a:pt x="1213" y="133"/>
                                        </a:lnTo>
                                        <a:lnTo>
                                          <a:pt x="1190" y="119"/>
                                        </a:lnTo>
                                        <a:lnTo>
                                          <a:pt x="1168" y="106"/>
                                        </a:lnTo>
                                        <a:lnTo>
                                          <a:pt x="1144" y="94"/>
                                        </a:lnTo>
                                        <a:lnTo>
                                          <a:pt x="1121" y="82"/>
                                        </a:lnTo>
                                        <a:lnTo>
                                          <a:pt x="1097" y="71"/>
                                        </a:lnTo>
                                        <a:lnTo>
                                          <a:pt x="1072" y="61"/>
                                        </a:lnTo>
                                        <a:lnTo>
                                          <a:pt x="1048" y="52"/>
                                        </a:lnTo>
                                        <a:lnTo>
                                          <a:pt x="1023" y="43"/>
                                        </a:lnTo>
                                        <a:lnTo>
                                          <a:pt x="997" y="36"/>
                                        </a:lnTo>
                                        <a:lnTo>
                                          <a:pt x="972" y="29"/>
                                        </a:lnTo>
                                        <a:lnTo>
                                          <a:pt x="946" y="22"/>
                                        </a:lnTo>
                                        <a:lnTo>
                                          <a:pt x="920" y="17"/>
                                        </a:lnTo>
                                        <a:lnTo>
                                          <a:pt x="894" y="12"/>
                                        </a:lnTo>
                                        <a:lnTo>
                                          <a:pt x="868" y="8"/>
                                        </a:lnTo>
                                        <a:lnTo>
                                          <a:pt x="842" y="5"/>
                                        </a:lnTo>
                                        <a:lnTo>
                                          <a:pt x="815" y="3"/>
                                        </a:lnTo>
                                        <a:lnTo>
                                          <a:pt x="789" y="1"/>
                                        </a:lnTo>
                                        <a:lnTo>
                                          <a:pt x="763" y="0"/>
                                        </a:lnTo>
                                        <a:lnTo>
                                          <a:pt x="737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16161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5" name="Freeform 2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2" y="171"/>
                                    <a:ext cx="1236" cy="1139"/>
                                  </a:xfrm>
                                  <a:custGeom>
                                    <a:avLst/>
                                    <a:gdLst>
                                      <a:gd name="T0" fmla="*/ 353 w 1236"/>
                                      <a:gd name="T1" fmla="*/ 376 h 1139"/>
                                      <a:gd name="T2" fmla="*/ 334 w 1236"/>
                                      <a:gd name="T3" fmla="*/ 379 h 1139"/>
                                      <a:gd name="T4" fmla="*/ 311 w 1236"/>
                                      <a:gd name="T5" fmla="*/ 391 h 1139"/>
                                      <a:gd name="T6" fmla="*/ 298 w 1236"/>
                                      <a:gd name="T7" fmla="*/ 401 h 1139"/>
                                      <a:gd name="T8" fmla="*/ 286 w 1236"/>
                                      <a:gd name="T9" fmla="*/ 414 h 1139"/>
                                      <a:gd name="T10" fmla="*/ 279 w 1236"/>
                                      <a:gd name="T11" fmla="*/ 430 h 1139"/>
                                      <a:gd name="T12" fmla="*/ 273 w 1236"/>
                                      <a:gd name="T13" fmla="*/ 446 h 1139"/>
                                      <a:gd name="T14" fmla="*/ 272 w 1236"/>
                                      <a:gd name="T15" fmla="*/ 463 h 1139"/>
                                      <a:gd name="T16" fmla="*/ 272 w 1236"/>
                                      <a:gd name="T17" fmla="*/ 939 h 1139"/>
                                      <a:gd name="T18" fmla="*/ 1235 w 1236"/>
                                      <a:gd name="T19" fmla="*/ 939 h 1139"/>
                                      <a:gd name="T20" fmla="*/ 1234 w 1236"/>
                                      <a:gd name="T21" fmla="*/ 863 h 1139"/>
                                      <a:gd name="T22" fmla="*/ 970 w 1236"/>
                                      <a:gd name="T23" fmla="*/ 863 h 1139"/>
                                      <a:gd name="T24" fmla="*/ 942 w 1236"/>
                                      <a:gd name="T25" fmla="*/ 862 h 1139"/>
                                      <a:gd name="T26" fmla="*/ 913 w 1236"/>
                                      <a:gd name="T27" fmla="*/ 860 h 1139"/>
                                      <a:gd name="T28" fmla="*/ 886 w 1236"/>
                                      <a:gd name="T29" fmla="*/ 857 h 1139"/>
                                      <a:gd name="T30" fmla="*/ 859 w 1236"/>
                                      <a:gd name="T31" fmla="*/ 852 h 1139"/>
                                      <a:gd name="T32" fmla="*/ 834 w 1236"/>
                                      <a:gd name="T33" fmla="*/ 846 h 1139"/>
                                      <a:gd name="T34" fmla="*/ 809 w 1236"/>
                                      <a:gd name="T35" fmla="*/ 838 h 1139"/>
                                      <a:gd name="T36" fmla="*/ 785 w 1236"/>
                                      <a:gd name="T37" fmla="*/ 829 h 1139"/>
                                      <a:gd name="T38" fmla="*/ 763 w 1236"/>
                                      <a:gd name="T39" fmla="*/ 819 h 1139"/>
                                      <a:gd name="T40" fmla="*/ 742 w 1236"/>
                                      <a:gd name="T41" fmla="*/ 806 h 1139"/>
                                      <a:gd name="T42" fmla="*/ 722 w 1236"/>
                                      <a:gd name="T43" fmla="*/ 793 h 1139"/>
                                      <a:gd name="T44" fmla="*/ 704 w 1236"/>
                                      <a:gd name="T45" fmla="*/ 777 h 1139"/>
                                      <a:gd name="T46" fmla="*/ 687 w 1236"/>
                                      <a:gd name="T47" fmla="*/ 760 h 1139"/>
                                      <a:gd name="T48" fmla="*/ 672 w 1236"/>
                                      <a:gd name="T49" fmla="*/ 742 h 1139"/>
                                      <a:gd name="T50" fmla="*/ 659 w 1236"/>
                                      <a:gd name="T51" fmla="*/ 722 h 1139"/>
                                      <a:gd name="T52" fmla="*/ 647 w 1236"/>
                                      <a:gd name="T53" fmla="*/ 700 h 1139"/>
                                      <a:gd name="T54" fmla="*/ 637 w 1236"/>
                                      <a:gd name="T55" fmla="*/ 676 h 1139"/>
                                      <a:gd name="T56" fmla="*/ 637 w 1236"/>
                                      <a:gd name="T57" fmla="*/ 675 h 1139"/>
                                      <a:gd name="T58" fmla="*/ 328 w 1236"/>
                                      <a:gd name="T59" fmla="*/ 675 h 1139"/>
                                      <a:gd name="T60" fmla="*/ 306 w 1236"/>
                                      <a:gd name="T61" fmla="*/ 674 h 1139"/>
                                      <a:gd name="T62" fmla="*/ 303 w 1236"/>
                                      <a:gd name="T63" fmla="*/ 548 h 1139"/>
                                      <a:gd name="T64" fmla="*/ 361 w 1236"/>
                                      <a:gd name="T65" fmla="*/ 548 h 1139"/>
                                      <a:gd name="T66" fmla="*/ 365 w 1236"/>
                                      <a:gd name="T67" fmla="*/ 548 h 1139"/>
                                      <a:gd name="T68" fmla="*/ 382 w 1236"/>
                                      <a:gd name="T69" fmla="*/ 546 h 1139"/>
                                      <a:gd name="T70" fmla="*/ 397 w 1236"/>
                                      <a:gd name="T71" fmla="*/ 539 h 1139"/>
                                      <a:gd name="T72" fmla="*/ 412 w 1236"/>
                                      <a:gd name="T73" fmla="*/ 528 h 1139"/>
                                      <a:gd name="T74" fmla="*/ 428 w 1236"/>
                                      <a:gd name="T75" fmla="*/ 511 h 1139"/>
                                      <a:gd name="T76" fmla="*/ 438 w 1236"/>
                                      <a:gd name="T77" fmla="*/ 493 h 1139"/>
                                      <a:gd name="T78" fmla="*/ 442 w 1236"/>
                                      <a:gd name="T79" fmla="*/ 475 h 1139"/>
                                      <a:gd name="T80" fmla="*/ 443 w 1236"/>
                                      <a:gd name="T81" fmla="*/ 456 h 1139"/>
                                      <a:gd name="T82" fmla="*/ 439 w 1236"/>
                                      <a:gd name="T83" fmla="*/ 438 h 1139"/>
                                      <a:gd name="T84" fmla="*/ 432 w 1236"/>
                                      <a:gd name="T85" fmla="*/ 421 h 1139"/>
                                      <a:gd name="T86" fmla="*/ 421 w 1236"/>
                                      <a:gd name="T87" fmla="*/ 405 h 1139"/>
                                      <a:gd name="T88" fmla="*/ 404 w 1236"/>
                                      <a:gd name="T89" fmla="*/ 391 h 1139"/>
                                      <a:gd name="T90" fmla="*/ 388 w 1236"/>
                                      <a:gd name="T91" fmla="*/ 381 h 1139"/>
                                      <a:gd name="T92" fmla="*/ 371 w 1236"/>
                                      <a:gd name="T93" fmla="*/ 376 h 1139"/>
                                      <a:gd name="T94" fmla="*/ 353 w 1236"/>
                                      <a:gd name="T95" fmla="*/ 376 h 11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</a:cxnLst>
                                    <a:rect l="0" t="0" r="r" b="b"/>
                                    <a:pathLst>
                                      <a:path w="1236" h="1139">
                                        <a:moveTo>
                                          <a:pt x="353" y="376"/>
                                        </a:moveTo>
                                        <a:lnTo>
                                          <a:pt x="334" y="379"/>
                                        </a:lnTo>
                                        <a:lnTo>
                                          <a:pt x="311" y="391"/>
                                        </a:lnTo>
                                        <a:lnTo>
                                          <a:pt x="298" y="401"/>
                                        </a:lnTo>
                                        <a:lnTo>
                                          <a:pt x="286" y="414"/>
                                        </a:lnTo>
                                        <a:lnTo>
                                          <a:pt x="279" y="430"/>
                                        </a:lnTo>
                                        <a:lnTo>
                                          <a:pt x="273" y="446"/>
                                        </a:lnTo>
                                        <a:lnTo>
                                          <a:pt x="272" y="463"/>
                                        </a:lnTo>
                                        <a:lnTo>
                                          <a:pt x="272" y="939"/>
                                        </a:lnTo>
                                        <a:lnTo>
                                          <a:pt x="1235" y="939"/>
                                        </a:lnTo>
                                        <a:lnTo>
                                          <a:pt x="1234" y="863"/>
                                        </a:lnTo>
                                        <a:lnTo>
                                          <a:pt x="970" y="863"/>
                                        </a:lnTo>
                                        <a:lnTo>
                                          <a:pt x="942" y="862"/>
                                        </a:lnTo>
                                        <a:lnTo>
                                          <a:pt x="913" y="860"/>
                                        </a:lnTo>
                                        <a:lnTo>
                                          <a:pt x="886" y="857"/>
                                        </a:lnTo>
                                        <a:lnTo>
                                          <a:pt x="859" y="852"/>
                                        </a:lnTo>
                                        <a:lnTo>
                                          <a:pt x="834" y="846"/>
                                        </a:lnTo>
                                        <a:lnTo>
                                          <a:pt x="809" y="838"/>
                                        </a:lnTo>
                                        <a:lnTo>
                                          <a:pt x="785" y="829"/>
                                        </a:lnTo>
                                        <a:lnTo>
                                          <a:pt x="763" y="819"/>
                                        </a:lnTo>
                                        <a:lnTo>
                                          <a:pt x="742" y="806"/>
                                        </a:lnTo>
                                        <a:lnTo>
                                          <a:pt x="722" y="793"/>
                                        </a:lnTo>
                                        <a:lnTo>
                                          <a:pt x="704" y="777"/>
                                        </a:lnTo>
                                        <a:lnTo>
                                          <a:pt x="687" y="760"/>
                                        </a:lnTo>
                                        <a:lnTo>
                                          <a:pt x="672" y="742"/>
                                        </a:lnTo>
                                        <a:lnTo>
                                          <a:pt x="659" y="722"/>
                                        </a:lnTo>
                                        <a:lnTo>
                                          <a:pt x="647" y="700"/>
                                        </a:lnTo>
                                        <a:lnTo>
                                          <a:pt x="637" y="676"/>
                                        </a:lnTo>
                                        <a:lnTo>
                                          <a:pt x="637" y="675"/>
                                        </a:lnTo>
                                        <a:lnTo>
                                          <a:pt x="328" y="675"/>
                                        </a:lnTo>
                                        <a:lnTo>
                                          <a:pt x="306" y="674"/>
                                        </a:lnTo>
                                        <a:lnTo>
                                          <a:pt x="303" y="548"/>
                                        </a:lnTo>
                                        <a:lnTo>
                                          <a:pt x="361" y="548"/>
                                        </a:lnTo>
                                        <a:lnTo>
                                          <a:pt x="365" y="548"/>
                                        </a:lnTo>
                                        <a:lnTo>
                                          <a:pt x="382" y="546"/>
                                        </a:lnTo>
                                        <a:lnTo>
                                          <a:pt x="397" y="539"/>
                                        </a:lnTo>
                                        <a:lnTo>
                                          <a:pt x="412" y="528"/>
                                        </a:lnTo>
                                        <a:lnTo>
                                          <a:pt x="428" y="511"/>
                                        </a:lnTo>
                                        <a:lnTo>
                                          <a:pt x="438" y="493"/>
                                        </a:lnTo>
                                        <a:lnTo>
                                          <a:pt x="442" y="475"/>
                                        </a:lnTo>
                                        <a:lnTo>
                                          <a:pt x="443" y="456"/>
                                        </a:lnTo>
                                        <a:lnTo>
                                          <a:pt x="439" y="438"/>
                                        </a:lnTo>
                                        <a:lnTo>
                                          <a:pt x="432" y="421"/>
                                        </a:lnTo>
                                        <a:lnTo>
                                          <a:pt x="421" y="405"/>
                                        </a:lnTo>
                                        <a:lnTo>
                                          <a:pt x="404" y="391"/>
                                        </a:lnTo>
                                        <a:lnTo>
                                          <a:pt x="388" y="381"/>
                                        </a:lnTo>
                                        <a:lnTo>
                                          <a:pt x="371" y="376"/>
                                        </a:lnTo>
                                        <a:lnTo>
                                          <a:pt x="353" y="376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16161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" name="Freeform 2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2" y="171"/>
                                    <a:ext cx="1236" cy="1139"/>
                                  </a:xfrm>
                                  <a:custGeom>
                                    <a:avLst/>
                                    <a:gdLst>
                                      <a:gd name="T0" fmla="*/ 1233 w 1236"/>
                                      <a:gd name="T1" fmla="*/ 765 h 1139"/>
                                      <a:gd name="T2" fmla="*/ 1218 w 1236"/>
                                      <a:gd name="T3" fmla="*/ 778 h 1139"/>
                                      <a:gd name="T4" fmla="*/ 1202 w 1236"/>
                                      <a:gd name="T5" fmla="*/ 790 h 1139"/>
                                      <a:gd name="T6" fmla="*/ 1185 w 1236"/>
                                      <a:gd name="T7" fmla="*/ 802 h 1139"/>
                                      <a:gd name="T8" fmla="*/ 1167 w 1236"/>
                                      <a:gd name="T9" fmla="*/ 812 h 1139"/>
                                      <a:gd name="T10" fmla="*/ 1149 w 1236"/>
                                      <a:gd name="T11" fmla="*/ 822 h 1139"/>
                                      <a:gd name="T12" fmla="*/ 1130 w 1236"/>
                                      <a:gd name="T13" fmla="*/ 830 h 1139"/>
                                      <a:gd name="T14" fmla="*/ 1111 w 1236"/>
                                      <a:gd name="T15" fmla="*/ 838 h 1139"/>
                                      <a:gd name="T16" fmla="*/ 1091 w 1236"/>
                                      <a:gd name="T17" fmla="*/ 844 h 1139"/>
                                      <a:gd name="T18" fmla="*/ 1071 w 1236"/>
                                      <a:gd name="T19" fmla="*/ 850 h 1139"/>
                                      <a:gd name="T20" fmla="*/ 1051 w 1236"/>
                                      <a:gd name="T21" fmla="*/ 854 h 1139"/>
                                      <a:gd name="T22" fmla="*/ 1030 w 1236"/>
                                      <a:gd name="T23" fmla="*/ 858 h 1139"/>
                                      <a:gd name="T24" fmla="*/ 1010 w 1236"/>
                                      <a:gd name="T25" fmla="*/ 861 h 1139"/>
                                      <a:gd name="T26" fmla="*/ 990 w 1236"/>
                                      <a:gd name="T27" fmla="*/ 862 h 1139"/>
                                      <a:gd name="T28" fmla="*/ 970 w 1236"/>
                                      <a:gd name="T29" fmla="*/ 863 h 1139"/>
                                      <a:gd name="T30" fmla="*/ 1234 w 1236"/>
                                      <a:gd name="T31" fmla="*/ 863 h 1139"/>
                                      <a:gd name="T32" fmla="*/ 1233 w 1236"/>
                                      <a:gd name="T33" fmla="*/ 765 h 11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1236" h="1139">
                                        <a:moveTo>
                                          <a:pt x="1233" y="765"/>
                                        </a:moveTo>
                                        <a:lnTo>
                                          <a:pt x="1218" y="778"/>
                                        </a:lnTo>
                                        <a:lnTo>
                                          <a:pt x="1202" y="790"/>
                                        </a:lnTo>
                                        <a:lnTo>
                                          <a:pt x="1185" y="802"/>
                                        </a:lnTo>
                                        <a:lnTo>
                                          <a:pt x="1167" y="812"/>
                                        </a:lnTo>
                                        <a:lnTo>
                                          <a:pt x="1149" y="822"/>
                                        </a:lnTo>
                                        <a:lnTo>
                                          <a:pt x="1130" y="830"/>
                                        </a:lnTo>
                                        <a:lnTo>
                                          <a:pt x="1111" y="838"/>
                                        </a:lnTo>
                                        <a:lnTo>
                                          <a:pt x="1091" y="844"/>
                                        </a:lnTo>
                                        <a:lnTo>
                                          <a:pt x="1071" y="850"/>
                                        </a:lnTo>
                                        <a:lnTo>
                                          <a:pt x="1051" y="854"/>
                                        </a:lnTo>
                                        <a:lnTo>
                                          <a:pt x="1030" y="858"/>
                                        </a:lnTo>
                                        <a:lnTo>
                                          <a:pt x="1010" y="861"/>
                                        </a:lnTo>
                                        <a:lnTo>
                                          <a:pt x="990" y="862"/>
                                        </a:lnTo>
                                        <a:lnTo>
                                          <a:pt x="970" y="863"/>
                                        </a:lnTo>
                                        <a:lnTo>
                                          <a:pt x="1234" y="863"/>
                                        </a:lnTo>
                                        <a:lnTo>
                                          <a:pt x="1233" y="765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16161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" name="Freeform 2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2" y="171"/>
                                    <a:ext cx="1236" cy="1139"/>
                                  </a:xfrm>
                                  <a:custGeom>
                                    <a:avLst/>
                                    <a:gdLst>
                                      <a:gd name="T0" fmla="*/ 1234 w 1236"/>
                                      <a:gd name="T1" fmla="*/ 242 h 1139"/>
                                      <a:gd name="T2" fmla="*/ 370 w 1236"/>
                                      <a:gd name="T3" fmla="*/ 242 h 1139"/>
                                      <a:gd name="T4" fmla="*/ 394 w 1236"/>
                                      <a:gd name="T5" fmla="*/ 244 h 1139"/>
                                      <a:gd name="T6" fmla="*/ 418 w 1236"/>
                                      <a:gd name="T7" fmla="*/ 250 h 1139"/>
                                      <a:gd name="T8" fmla="*/ 441 w 1236"/>
                                      <a:gd name="T9" fmla="*/ 259 h 1139"/>
                                      <a:gd name="T10" fmla="*/ 464 w 1236"/>
                                      <a:gd name="T11" fmla="*/ 271 h 1139"/>
                                      <a:gd name="T12" fmla="*/ 486 w 1236"/>
                                      <a:gd name="T13" fmla="*/ 287 h 1139"/>
                                      <a:gd name="T14" fmla="*/ 507 w 1236"/>
                                      <a:gd name="T15" fmla="*/ 306 h 1139"/>
                                      <a:gd name="T16" fmla="*/ 520 w 1236"/>
                                      <a:gd name="T17" fmla="*/ 322 h 1139"/>
                                      <a:gd name="T18" fmla="*/ 531 w 1236"/>
                                      <a:gd name="T19" fmla="*/ 338 h 1139"/>
                                      <a:gd name="T20" fmla="*/ 541 w 1236"/>
                                      <a:gd name="T21" fmla="*/ 355 h 1139"/>
                                      <a:gd name="T22" fmla="*/ 549 w 1236"/>
                                      <a:gd name="T23" fmla="*/ 372 h 1139"/>
                                      <a:gd name="T24" fmla="*/ 556 w 1236"/>
                                      <a:gd name="T25" fmla="*/ 391 h 1139"/>
                                      <a:gd name="T26" fmla="*/ 560 w 1236"/>
                                      <a:gd name="T27" fmla="*/ 409 h 1139"/>
                                      <a:gd name="T28" fmla="*/ 564 w 1236"/>
                                      <a:gd name="T29" fmla="*/ 428 h 1139"/>
                                      <a:gd name="T30" fmla="*/ 565 w 1236"/>
                                      <a:gd name="T31" fmla="*/ 446 h 1139"/>
                                      <a:gd name="T32" fmla="*/ 565 w 1236"/>
                                      <a:gd name="T33" fmla="*/ 467 h 1139"/>
                                      <a:gd name="T34" fmla="*/ 564 w 1236"/>
                                      <a:gd name="T35" fmla="*/ 487 h 1139"/>
                                      <a:gd name="T36" fmla="*/ 561 w 1236"/>
                                      <a:gd name="T37" fmla="*/ 506 h 1139"/>
                                      <a:gd name="T38" fmla="*/ 556 w 1236"/>
                                      <a:gd name="T39" fmla="*/ 525 h 1139"/>
                                      <a:gd name="T40" fmla="*/ 545 w 1236"/>
                                      <a:gd name="T41" fmla="*/ 549 h 1139"/>
                                      <a:gd name="T42" fmla="*/ 533 w 1236"/>
                                      <a:gd name="T43" fmla="*/ 570 h 1139"/>
                                      <a:gd name="T44" fmla="*/ 520 w 1236"/>
                                      <a:gd name="T45" fmla="*/ 589 h 1139"/>
                                      <a:gd name="T46" fmla="*/ 507 w 1236"/>
                                      <a:gd name="T47" fmla="*/ 606 h 1139"/>
                                      <a:gd name="T48" fmla="*/ 492 w 1236"/>
                                      <a:gd name="T49" fmla="*/ 621 h 1139"/>
                                      <a:gd name="T50" fmla="*/ 477 w 1236"/>
                                      <a:gd name="T51" fmla="*/ 633 h 1139"/>
                                      <a:gd name="T52" fmla="*/ 461 w 1236"/>
                                      <a:gd name="T53" fmla="*/ 644 h 1139"/>
                                      <a:gd name="T54" fmla="*/ 444 w 1236"/>
                                      <a:gd name="T55" fmla="*/ 653 h 1139"/>
                                      <a:gd name="T56" fmla="*/ 426 w 1236"/>
                                      <a:gd name="T57" fmla="*/ 661 h 1139"/>
                                      <a:gd name="T58" fmla="*/ 408 w 1236"/>
                                      <a:gd name="T59" fmla="*/ 667 h 1139"/>
                                      <a:gd name="T60" fmla="*/ 389 w 1236"/>
                                      <a:gd name="T61" fmla="*/ 671 h 1139"/>
                                      <a:gd name="T62" fmla="*/ 369 w 1236"/>
                                      <a:gd name="T63" fmla="*/ 674 h 1139"/>
                                      <a:gd name="T64" fmla="*/ 349 w 1236"/>
                                      <a:gd name="T65" fmla="*/ 675 h 1139"/>
                                      <a:gd name="T66" fmla="*/ 328 w 1236"/>
                                      <a:gd name="T67" fmla="*/ 675 h 1139"/>
                                      <a:gd name="T68" fmla="*/ 637 w 1236"/>
                                      <a:gd name="T69" fmla="*/ 675 h 1139"/>
                                      <a:gd name="T70" fmla="*/ 629 w 1236"/>
                                      <a:gd name="T71" fmla="*/ 651 h 1139"/>
                                      <a:gd name="T72" fmla="*/ 623 w 1236"/>
                                      <a:gd name="T73" fmla="*/ 624 h 1139"/>
                                      <a:gd name="T74" fmla="*/ 619 w 1236"/>
                                      <a:gd name="T75" fmla="*/ 595 h 1139"/>
                                      <a:gd name="T76" fmla="*/ 618 w 1236"/>
                                      <a:gd name="T77" fmla="*/ 564 h 1139"/>
                                      <a:gd name="T78" fmla="*/ 620 w 1236"/>
                                      <a:gd name="T79" fmla="*/ 520 h 1139"/>
                                      <a:gd name="T80" fmla="*/ 629 w 1236"/>
                                      <a:gd name="T81" fmla="*/ 478 h 1139"/>
                                      <a:gd name="T82" fmla="*/ 643 w 1236"/>
                                      <a:gd name="T83" fmla="*/ 441 h 1139"/>
                                      <a:gd name="T84" fmla="*/ 662 w 1236"/>
                                      <a:gd name="T85" fmla="*/ 406 h 1139"/>
                                      <a:gd name="T86" fmla="*/ 686 w 1236"/>
                                      <a:gd name="T87" fmla="*/ 376 h 1139"/>
                                      <a:gd name="T88" fmla="*/ 713 w 1236"/>
                                      <a:gd name="T89" fmla="*/ 349 h 1139"/>
                                      <a:gd name="T90" fmla="*/ 744 w 1236"/>
                                      <a:gd name="T91" fmla="*/ 326 h 1139"/>
                                      <a:gd name="T92" fmla="*/ 778 w 1236"/>
                                      <a:gd name="T93" fmla="*/ 306 h 1139"/>
                                      <a:gd name="T94" fmla="*/ 815 w 1236"/>
                                      <a:gd name="T95" fmla="*/ 290 h 1139"/>
                                      <a:gd name="T96" fmla="*/ 853 w 1236"/>
                                      <a:gd name="T97" fmla="*/ 278 h 1139"/>
                                      <a:gd name="T98" fmla="*/ 893 w 1236"/>
                                      <a:gd name="T99" fmla="*/ 269 h 1139"/>
                                      <a:gd name="T100" fmla="*/ 934 w 1236"/>
                                      <a:gd name="T101" fmla="*/ 264 h 1139"/>
                                      <a:gd name="T102" fmla="*/ 975 w 1236"/>
                                      <a:gd name="T103" fmla="*/ 263 h 1139"/>
                                      <a:gd name="T104" fmla="*/ 1234 w 1236"/>
                                      <a:gd name="T105" fmla="*/ 263 h 1139"/>
                                      <a:gd name="T106" fmla="*/ 1234 w 1236"/>
                                      <a:gd name="T107" fmla="*/ 242 h 11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  <a:cxn ang="0">
                                        <a:pos x="T94" y="T95"/>
                                      </a:cxn>
                                      <a:cxn ang="0">
                                        <a:pos x="T96" y="T97"/>
                                      </a:cxn>
                                      <a:cxn ang="0">
                                        <a:pos x="T98" y="T99"/>
                                      </a:cxn>
                                      <a:cxn ang="0">
                                        <a:pos x="T100" y="T101"/>
                                      </a:cxn>
                                      <a:cxn ang="0">
                                        <a:pos x="T102" y="T103"/>
                                      </a:cxn>
                                      <a:cxn ang="0">
                                        <a:pos x="T104" y="T105"/>
                                      </a:cxn>
                                      <a:cxn ang="0">
                                        <a:pos x="T106" y="T107"/>
                                      </a:cxn>
                                    </a:cxnLst>
                                    <a:rect l="0" t="0" r="r" b="b"/>
                                    <a:pathLst>
                                      <a:path w="1236" h="1139">
                                        <a:moveTo>
                                          <a:pt x="1234" y="242"/>
                                        </a:moveTo>
                                        <a:lnTo>
                                          <a:pt x="370" y="242"/>
                                        </a:lnTo>
                                        <a:lnTo>
                                          <a:pt x="394" y="244"/>
                                        </a:lnTo>
                                        <a:lnTo>
                                          <a:pt x="418" y="250"/>
                                        </a:lnTo>
                                        <a:lnTo>
                                          <a:pt x="441" y="259"/>
                                        </a:lnTo>
                                        <a:lnTo>
                                          <a:pt x="464" y="271"/>
                                        </a:lnTo>
                                        <a:lnTo>
                                          <a:pt x="486" y="287"/>
                                        </a:lnTo>
                                        <a:lnTo>
                                          <a:pt x="507" y="306"/>
                                        </a:lnTo>
                                        <a:lnTo>
                                          <a:pt x="520" y="322"/>
                                        </a:lnTo>
                                        <a:lnTo>
                                          <a:pt x="531" y="338"/>
                                        </a:lnTo>
                                        <a:lnTo>
                                          <a:pt x="541" y="355"/>
                                        </a:lnTo>
                                        <a:lnTo>
                                          <a:pt x="549" y="372"/>
                                        </a:lnTo>
                                        <a:lnTo>
                                          <a:pt x="556" y="391"/>
                                        </a:lnTo>
                                        <a:lnTo>
                                          <a:pt x="560" y="409"/>
                                        </a:lnTo>
                                        <a:lnTo>
                                          <a:pt x="564" y="428"/>
                                        </a:lnTo>
                                        <a:lnTo>
                                          <a:pt x="565" y="446"/>
                                        </a:lnTo>
                                        <a:lnTo>
                                          <a:pt x="565" y="467"/>
                                        </a:lnTo>
                                        <a:lnTo>
                                          <a:pt x="564" y="487"/>
                                        </a:lnTo>
                                        <a:lnTo>
                                          <a:pt x="561" y="506"/>
                                        </a:lnTo>
                                        <a:lnTo>
                                          <a:pt x="556" y="525"/>
                                        </a:lnTo>
                                        <a:lnTo>
                                          <a:pt x="545" y="549"/>
                                        </a:lnTo>
                                        <a:lnTo>
                                          <a:pt x="533" y="570"/>
                                        </a:lnTo>
                                        <a:lnTo>
                                          <a:pt x="520" y="589"/>
                                        </a:lnTo>
                                        <a:lnTo>
                                          <a:pt x="507" y="606"/>
                                        </a:lnTo>
                                        <a:lnTo>
                                          <a:pt x="492" y="621"/>
                                        </a:lnTo>
                                        <a:lnTo>
                                          <a:pt x="477" y="633"/>
                                        </a:lnTo>
                                        <a:lnTo>
                                          <a:pt x="461" y="644"/>
                                        </a:lnTo>
                                        <a:lnTo>
                                          <a:pt x="444" y="653"/>
                                        </a:lnTo>
                                        <a:lnTo>
                                          <a:pt x="426" y="661"/>
                                        </a:lnTo>
                                        <a:lnTo>
                                          <a:pt x="408" y="667"/>
                                        </a:lnTo>
                                        <a:lnTo>
                                          <a:pt x="389" y="671"/>
                                        </a:lnTo>
                                        <a:lnTo>
                                          <a:pt x="369" y="674"/>
                                        </a:lnTo>
                                        <a:lnTo>
                                          <a:pt x="349" y="675"/>
                                        </a:lnTo>
                                        <a:lnTo>
                                          <a:pt x="328" y="675"/>
                                        </a:lnTo>
                                        <a:lnTo>
                                          <a:pt x="637" y="675"/>
                                        </a:lnTo>
                                        <a:lnTo>
                                          <a:pt x="629" y="651"/>
                                        </a:lnTo>
                                        <a:lnTo>
                                          <a:pt x="623" y="624"/>
                                        </a:lnTo>
                                        <a:lnTo>
                                          <a:pt x="619" y="595"/>
                                        </a:lnTo>
                                        <a:lnTo>
                                          <a:pt x="618" y="564"/>
                                        </a:lnTo>
                                        <a:lnTo>
                                          <a:pt x="620" y="520"/>
                                        </a:lnTo>
                                        <a:lnTo>
                                          <a:pt x="629" y="478"/>
                                        </a:lnTo>
                                        <a:lnTo>
                                          <a:pt x="643" y="441"/>
                                        </a:lnTo>
                                        <a:lnTo>
                                          <a:pt x="662" y="406"/>
                                        </a:lnTo>
                                        <a:lnTo>
                                          <a:pt x="686" y="376"/>
                                        </a:lnTo>
                                        <a:lnTo>
                                          <a:pt x="713" y="349"/>
                                        </a:lnTo>
                                        <a:lnTo>
                                          <a:pt x="744" y="326"/>
                                        </a:lnTo>
                                        <a:lnTo>
                                          <a:pt x="778" y="306"/>
                                        </a:lnTo>
                                        <a:lnTo>
                                          <a:pt x="815" y="290"/>
                                        </a:lnTo>
                                        <a:lnTo>
                                          <a:pt x="853" y="278"/>
                                        </a:lnTo>
                                        <a:lnTo>
                                          <a:pt x="893" y="269"/>
                                        </a:lnTo>
                                        <a:lnTo>
                                          <a:pt x="934" y="264"/>
                                        </a:lnTo>
                                        <a:lnTo>
                                          <a:pt x="975" y="263"/>
                                        </a:lnTo>
                                        <a:lnTo>
                                          <a:pt x="1234" y="263"/>
                                        </a:lnTo>
                                        <a:lnTo>
                                          <a:pt x="1234" y="242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16161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" name="Freeform 2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2" y="171"/>
                                    <a:ext cx="1236" cy="1139"/>
                                  </a:xfrm>
                                  <a:custGeom>
                                    <a:avLst/>
                                    <a:gdLst>
                                      <a:gd name="T0" fmla="*/ 361 w 1236"/>
                                      <a:gd name="T1" fmla="*/ 548 h 1139"/>
                                      <a:gd name="T2" fmla="*/ 327 w 1236"/>
                                      <a:gd name="T3" fmla="*/ 548 h 1139"/>
                                      <a:gd name="T4" fmla="*/ 347 w 1236"/>
                                      <a:gd name="T5" fmla="*/ 549 h 1139"/>
                                      <a:gd name="T6" fmla="*/ 361 w 1236"/>
                                      <a:gd name="T7" fmla="*/ 548 h 11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236" h="1139">
                                        <a:moveTo>
                                          <a:pt x="361" y="548"/>
                                        </a:moveTo>
                                        <a:lnTo>
                                          <a:pt x="327" y="548"/>
                                        </a:lnTo>
                                        <a:lnTo>
                                          <a:pt x="347" y="549"/>
                                        </a:lnTo>
                                        <a:lnTo>
                                          <a:pt x="361" y="548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16161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9" name="Freeform 2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32" y="171"/>
                                    <a:ext cx="1236" cy="1139"/>
                                  </a:xfrm>
                                  <a:custGeom>
                                    <a:avLst/>
                                    <a:gdLst>
                                      <a:gd name="T0" fmla="*/ 1234 w 1236"/>
                                      <a:gd name="T1" fmla="*/ 263 h 1139"/>
                                      <a:gd name="T2" fmla="*/ 975 w 1236"/>
                                      <a:gd name="T3" fmla="*/ 263 h 1139"/>
                                      <a:gd name="T4" fmla="*/ 1016 w 1236"/>
                                      <a:gd name="T5" fmla="*/ 266 h 1139"/>
                                      <a:gd name="T6" fmla="*/ 1057 w 1236"/>
                                      <a:gd name="T7" fmla="*/ 273 h 1139"/>
                                      <a:gd name="T8" fmla="*/ 1096 w 1236"/>
                                      <a:gd name="T9" fmla="*/ 283 h 1139"/>
                                      <a:gd name="T10" fmla="*/ 1134 w 1236"/>
                                      <a:gd name="T11" fmla="*/ 298 h 1139"/>
                                      <a:gd name="T12" fmla="*/ 1170 w 1236"/>
                                      <a:gd name="T13" fmla="*/ 316 h 1139"/>
                                      <a:gd name="T14" fmla="*/ 1204 w 1236"/>
                                      <a:gd name="T15" fmla="*/ 338 h 1139"/>
                                      <a:gd name="T16" fmla="*/ 1234 w 1236"/>
                                      <a:gd name="T17" fmla="*/ 364 h 1139"/>
                                      <a:gd name="T18" fmla="*/ 1234 w 1236"/>
                                      <a:gd name="T19" fmla="*/ 263 h 113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236" h="1139">
                                        <a:moveTo>
                                          <a:pt x="1234" y="263"/>
                                        </a:moveTo>
                                        <a:lnTo>
                                          <a:pt x="975" y="263"/>
                                        </a:lnTo>
                                        <a:lnTo>
                                          <a:pt x="1016" y="266"/>
                                        </a:lnTo>
                                        <a:lnTo>
                                          <a:pt x="1057" y="273"/>
                                        </a:lnTo>
                                        <a:lnTo>
                                          <a:pt x="1096" y="283"/>
                                        </a:lnTo>
                                        <a:lnTo>
                                          <a:pt x="1134" y="298"/>
                                        </a:lnTo>
                                        <a:lnTo>
                                          <a:pt x="1170" y="316"/>
                                        </a:lnTo>
                                        <a:lnTo>
                                          <a:pt x="1204" y="338"/>
                                        </a:lnTo>
                                        <a:lnTo>
                                          <a:pt x="1234" y="364"/>
                                        </a:lnTo>
                                        <a:lnTo>
                                          <a:pt x="1234" y="263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16161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0" name="Group 2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22" y="612"/>
                                  <a:ext cx="254" cy="250"/>
                                  <a:chOff x="1522" y="612"/>
                                  <a:chExt cx="254" cy="250"/>
                                </a:xfrm>
                              </wpg:grpSpPr>
                              <wps:wsp>
                                <wps:cNvPr id="101" name="Rectangle 2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18" y="682"/>
                                    <a:ext cx="157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16161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" name="Rectangle 2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22" y="612"/>
                                    <a:ext cx="351" cy="7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16161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3" name="Group 2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69" y="682"/>
                                  <a:ext cx="20" cy="188"/>
                                  <a:chOff x="1769" y="682"/>
                                  <a:chExt cx="20" cy="188"/>
                                </a:xfrm>
                              </wpg:grpSpPr>
                              <wps:wsp>
                                <wps:cNvPr id="104" name="Freeform 2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69" y="682"/>
                                    <a:ext cx="20" cy="188"/>
                                  </a:xfrm>
                                  <a:custGeom>
                                    <a:avLst/>
                                    <a:gdLst>
                                      <a:gd name="T0" fmla="*/ 14 w 20"/>
                                      <a:gd name="T1" fmla="*/ 172 h 188"/>
                                      <a:gd name="T2" fmla="*/ 7 w 20"/>
                                      <a:gd name="T3" fmla="*/ 172 h 188"/>
                                      <a:gd name="T4" fmla="*/ 7 w 20"/>
                                      <a:gd name="T5" fmla="*/ 187 h 188"/>
                                      <a:gd name="T6" fmla="*/ 14 w 20"/>
                                      <a:gd name="T7" fmla="*/ 180 h 188"/>
                                      <a:gd name="T8" fmla="*/ 14 w 20"/>
                                      <a:gd name="T9" fmla="*/ 172 h 1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" h="188">
                                        <a:moveTo>
                                          <a:pt x="14" y="172"/>
                                        </a:moveTo>
                                        <a:lnTo>
                                          <a:pt x="7" y="172"/>
                                        </a:lnTo>
                                        <a:lnTo>
                                          <a:pt x="7" y="187"/>
                                        </a:lnTo>
                                        <a:lnTo>
                                          <a:pt x="14" y="180"/>
                                        </a:lnTo>
                                        <a:lnTo>
                                          <a:pt x="14" y="172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16161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" name="Freeform 2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69" y="682"/>
                                    <a:ext cx="20" cy="188"/>
                                  </a:xfrm>
                                  <a:custGeom>
                                    <a:avLst/>
                                    <a:gdLst>
                                      <a:gd name="T0" fmla="*/ 14 w 20"/>
                                      <a:gd name="T1" fmla="*/ 180 h 188"/>
                                      <a:gd name="T2" fmla="*/ 7 w 20"/>
                                      <a:gd name="T3" fmla="*/ 187 h 188"/>
                                      <a:gd name="T4" fmla="*/ 14 w 20"/>
                                      <a:gd name="T5" fmla="*/ 187 h 188"/>
                                      <a:gd name="T6" fmla="*/ 14 w 20"/>
                                      <a:gd name="T7" fmla="*/ 180 h 1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0" h="188">
                                        <a:moveTo>
                                          <a:pt x="14" y="180"/>
                                        </a:moveTo>
                                        <a:lnTo>
                                          <a:pt x="7" y="187"/>
                                        </a:lnTo>
                                        <a:lnTo>
                                          <a:pt x="14" y="187"/>
                                        </a:lnTo>
                                        <a:lnTo>
                                          <a:pt x="14" y="18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16161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" name="Freeform 2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69" y="682"/>
                                    <a:ext cx="20" cy="188"/>
                                  </a:xfrm>
                                  <a:custGeom>
                                    <a:avLst/>
                                    <a:gdLst>
                                      <a:gd name="T0" fmla="*/ 14 w 20"/>
                                      <a:gd name="T1" fmla="*/ 0 h 188"/>
                                      <a:gd name="T2" fmla="*/ 0 w 20"/>
                                      <a:gd name="T3" fmla="*/ 0 h 188"/>
                                      <a:gd name="T4" fmla="*/ 0 w 20"/>
                                      <a:gd name="T5" fmla="*/ 180 h 188"/>
                                      <a:gd name="T6" fmla="*/ 7 w 20"/>
                                      <a:gd name="T7" fmla="*/ 172 h 188"/>
                                      <a:gd name="T8" fmla="*/ 14 w 20"/>
                                      <a:gd name="T9" fmla="*/ 172 h 188"/>
                                      <a:gd name="T10" fmla="*/ 14 w 20"/>
                                      <a:gd name="T11" fmla="*/ 0 h 18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88">
                                        <a:moveTo>
                                          <a:pt x="14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180"/>
                                        </a:lnTo>
                                        <a:lnTo>
                                          <a:pt x="7" y="172"/>
                                        </a:lnTo>
                                        <a:lnTo>
                                          <a:pt x="14" y="172"/>
                                        </a:lnTo>
                                        <a:lnTo>
                                          <a:pt x="14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16161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7" name="Group 2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11" y="855"/>
                                  <a:ext cx="165" cy="20"/>
                                  <a:chOff x="1611" y="855"/>
                                  <a:chExt cx="165" cy="20"/>
                                </a:xfrm>
                              </wpg:grpSpPr>
                              <wps:wsp>
                                <wps:cNvPr id="108" name="Freeform 2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11" y="855"/>
                                    <a:ext cx="165" cy="20"/>
                                  </a:xfrm>
                                  <a:custGeom>
                                    <a:avLst/>
                                    <a:gdLst>
                                      <a:gd name="T0" fmla="*/ 0 w 165"/>
                                      <a:gd name="T1" fmla="*/ 7 h 20"/>
                                      <a:gd name="T2" fmla="*/ 0 w 165"/>
                                      <a:gd name="T3" fmla="*/ 14 h 20"/>
                                      <a:gd name="T4" fmla="*/ 7 w 165"/>
                                      <a:gd name="T5" fmla="*/ 14 h 20"/>
                                      <a:gd name="T6" fmla="*/ 0 w 165"/>
                                      <a:gd name="T7" fmla="*/ 7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65" h="20">
                                        <a:moveTo>
                                          <a:pt x="0" y="7"/>
                                        </a:moveTo>
                                        <a:lnTo>
                                          <a:pt x="0" y="14"/>
                                        </a:lnTo>
                                        <a:lnTo>
                                          <a:pt x="7" y="14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16161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" name="Freeform 2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11" y="855"/>
                                    <a:ext cx="165" cy="20"/>
                                  </a:xfrm>
                                  <a:custGeom>
                                    <a:avLst/>
                                    <a:gdLst>
                                      <a:gd name="T0" fmla="*/ 164 w 165"/>
                                      <a:gd name="T1" fmla="*/ 0 h 20"/>
                                      <a:gd name="T2" fmla="*/ 7 w 165"/>
                                      <a:gd name="T3" fmla="*/ 0 h 20"/>
                                      <a:gd name="T4" fmla="*/ 14 w 165"/>
                                      <a:gd name="T5" fmla="*/ 7 h 20"/>
                                      <a:gd name="T6" fmla="*/ 0 w 165"/>
                                      <a:gd name="T7" fmla="*/ 7 h 20"/>
                                      <a:gd name="T8" fmla="*/ 7 w 165"/>
                                      <a:gd name="T9" fmla="*/ 14 h 20"/>
                                      <a:gd name="T10" fmla="*/ 164 w 165"/>
                                      <a:gd name="T11" fmla="*/ 14 h 20"/>
                                      <a:gd name="T12" fmla="*/ 164 w 165"/>
                                      <a:gd name="T13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65" h="20">
                                        <a:moveTo>
                                          <a:pt x="164" y="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14" y="7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7" y="14"/>
                                        </a:lnTo>
                                        <a:lnTo>
                                          <a:pt x="164" y="14"/>
                                        </a:lnTo>
                                        <a:lnTo>
                                          <a:pt x="164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16161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0" name="Group 2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11" y="675"/>
                                  <a:ext cx="20" cy="187"/>
                                  <a:chOff x="1611" y="675"/>
                                  <a:chExt cx="20" cy="187"/>
                                </a:xfrm>
                              </wpg:grpSpPr>
                              <wps:wsp>
                                <wps:cNvPr id="111" name="Freeform 2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11" y="675"/>
                                    <a:ext cx="20" cy="187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7 h 187"/>
                                      <a:gd name="T2" fmla="*/ 0 w 20"/>
                                      <a:gd name="T3" fmla="*/ 187 h 187"/>
                                      <a:gd name="T4" fmla="*/ 14 w 20"/>
                                      <a:gd name="T5" fmla="*/ 187 h 187"/>
                                      <a:gd name="T6" fmla="*/ 14 w 20"/>
                                      <a:gd name="T7" fmla="*/ 14 h 187"/>
                                      <a:gd name="T8" fmla="*/ 7 w 20"/>
                                      <a:gd name="T9" fmla="*/ 14 h 187"/>
                                      <a:gd name="T10" fmla="*/ 0 w 20"/>
                                      <a:gd name="T11" fmla="*/ 7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87">
                                        <a:moveTo>
                                          <a:pt x="0" y="7"/>
                                        </a:moveTo>
                                        <a:lnTo>
                                          <a:pt x="0" y="187"/>
                                        </a:lnTo>
                                        <a:lnTo>
                                          <a:pt x="14" y="187"/>
                                        </a:lnTo>
                                        <a:lnTo>
                                          <a:pt x="14" y="14"/>
                                        </a:lnTo>
                                        <a:lnTo>
                                          <a:pt x="7" y="14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16161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" name="Freeform 2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11" y="675"/>
                                    <a:ext cx="20" cy="187"/>
                                  </a:xfrm>
                                  <a:custGeom>
                                    <a:avLst/>
                                    <a:gdLst>
                                      <a:gd name="T0" fmla="*/ 7 w 20"/>
                                      <a:gd name="T1" fmla="*/ 0 h 187"/>
                                      <a:gd name="T2" fmla="*/ 7 w 20"/>
                                      <a:gd name="T3" fmla="*/ 14 h 187"/>
                                      <a:gd name="T4" fmla="*/ 14 w 20"/>
                                      <a:gd name="T5" fmla="*/ 14 h 187"/>
                                      <a:gd name="T6" fmla="*/ 14 w 20"/>
                                      <a:gd name="T7" fmla="*/ 7 h 187"/>
                                      <a:gd name="T8" fmla="*/ 7 w 20"/>
                                      <a:gd name="T9" fmla="*/ 0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" h="187">
                                        <a:moveTo>
                                          <a:pt x="7" y="0"/>
                                        </a:moveTo>
                                        <a:lnTo>
                                          <a:pt x="7" y="14"/>
                                        </a:lnTo>
                                        <a:lnTo>
                                          <a:pt x="14" y="14"/>
                                        </a:lnTo>
                                        <a:lnTo>
                                          <a:pt x="14" y="7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16161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" name="Freeform 2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11" y="675"/>
                                    <a:ext cx="20" cy="187"/>
                                  </a:xfrm>
                                  <a:custGeom>
                                    <a:avLst/>
                                    <a:gdLst>
                                      <a:gd name="T0" fmla="*/ 14 w 20"/>
                                      <a:gd name="T1" fmla="*/ 0 h 187"/>
                                      <a:gd name="T2" fmla="*/ 7 w 20"/>
                                      <a:gd name="T3" fmla="*/ 0 h 187"/>
                                      <a:gd name="T4" fmla="*/ 14 w 20"/>
                                      <a:gd name="T5" fmla="*/ 7 h 187"/>
                                      <a:gd name="T6" fmla="*/ 14 w 20"/>
                                      <a:gd name="T7" fmla="*/ 0 h 1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0" h="187">
                                        <a:moveTo>
                                          <a:pt x="14" y="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14" y="7"/>
                                        </a:lnTo>
                                        <a:lnTo>
                                          <a:pt x="14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16161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4" name="Group 2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15" y="675"/>
                                  <a:ext cx="104" cy="20"/>
                                  <a:chOff x="1515" y="675"/>
                                  <a:chExt cx="104" cy="20"/>
                                </a:xfrm>
                              </wpg:grpSpPr>
                              <wps:wsp>
                                <wps:cNvPr id="115" name="Freeform 2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15" y="675"/>
                                    <a:ext cx="104" cy="20"/>
                                  </a:xfrm>
                                  <a:custGeom>
                                    <a:avLst/>
                                    <a:gdLst>
                                      <a:gd name="T0" fmla="*/ 0 w 104"/>
                                      <a:gd name="T1" fmla="*/ 7 h 20"/>
                                      <a:gd name="T2" fmla="*/ 0 w 104"/>
                                      <a:gd name="T3" fmla="*/ 14 h 20"/>
                                      <a:gd name="T4" fmla="*/ 7 w 104"/>
                                      <a:gd name="T5" fmla="*/ 14 h 20"/>
                                      <a:gd name="T6" fmla="*/ 0 w 104"/>
                                      <a:gd name="T7" fmla="*/ 7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04" h="20">
                                        <a:moveTo>
                                          <a:pt x="0" y="7"/>
                                        </a:moveTo>
                                        <a:lnTo>
                                          <a:pt x="0" y="14"/>
                                        </a:lnTo>
                                        <a:lnTo>
                                          <a:pt x="7" y="14"/>
                                        </a:lnTo>
                                        <a:lnTo>
                                          <a:pt x="0" y="7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16161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" name="Freeform 2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15" y="675"/>
                                    <a:ext cx="104" cy="20"/>
                                  </a:xfrm>
                                  <a:custGeom>
                                    <a:avLst/>
                                    <a:gdLst>
                                      <a:gd name="T0" fmla="*/ 103 w 104"/>
                                      <a:gd name="T1" fmla="*/ 0 h 20"/>
                                      <a:gd name="T2" fmla="*/ 7 w 104"/>
                                      <a:gd name="T3" fmla="*/ 0 h 20"/>
                                      <a:gd name="T4" fmla="*/ 14 w 104"/>
                                      <a:gd name="T5" fmla="*/ 7 h 20"/>
                                      <a:gd name="T6" fmla="*/ 0 w 104"/>
                                      <a:gd name="T7" fmla="*/ 7 h 20"/>
                                      <a:gd name="T8" fmla="*/ 7 w 104"/>
                                      <a:gd name="T9" fmla="*/ 14 h 20"/>
                                      <a:gd name="T10" fmla="*/ 103 w 104"/>
                                      <a:gd name="T11" fmla="*/ 14 h 20"/>
                                      <a:gd name="T12" fmla="*/ 103 w 104"/>
                                      <a:gd name="T13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04" h="20">
                                        <a:moveTo>
                                          <a:pt x="103" y="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14" y="7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7" y="14"/>
                                        </a:lnTo>
                                        <a:lnTo>
                                          <a:pt x="103" y="14"/>
                                        </a:lnTo>
                                        <a:lnTo>
                                          <a:pt x="103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16161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7" name="Group 2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15" y="604"/>
                                  <a:ext cx="20" cy="78"/>
                                  <a:chOff x="1515" y="604"/>
                                  <a:chExt cx="20" cy="78"/>
                                </a:xfrm>
                              </wpg:grpSpPr>
                              <wps:wsp>
                                <wps:cNvPr id="118" name="Freeform 2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15" y="604"/>
                                    <a:ext cx="20" cy="78"/>
                                  </a:xfrm>
                                  <a:custGeom>
                                    <a:avLst/>
                                    <a:gdLst>
                                      <a:gd name="T0" fmla="*/ 7 w 20"/>
                                      <a:gd name="T1" fmla="*/ 0 h 78"/>
                                      <a:gd name="T2" fmla="*/ 0 w 20"/>
                                      <a:gd name="T3" fmla="*/ 7 h 78"/>
                                      <a:gd name="T4" fmla="*/ 0 w 20"/>
                                      <a:gd name="T5" fmla="*/ 77 h 78"/>
                                      <a:gd name="T6" fmla="*/ 14 w 20"/>
                                      <a:gd name="T7" fmla="*/ 77 h 78"/>
                                      <a:gd name="T8" fmla="*/ 14 w 20"/>
                                      <a:gd name="T9" fmla="*/ 14 h 78"/>
                                      <a:gd name="T10" fmla="*/ 7 w 20"/>
                                      <a:gd name="T11" fmla="*/ 14 h 78"/>
                                      <a:gd name="T12" fmla="*/ 7 w 20"/>
                                      <a:gd name="T13" fmla="*/ 0 h 7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20" h="78">
                                        <a:moveTo>
                                          <a:pt x="7" y="0"/>
                                        </a:moveTo>
                                        <a:lnTo>
                                          <a:pt x="0" y="7"/>
                                        </a:lnTo>
                                        <a:lnTo>
                                          <a:pt x="0" y="77"/>
                                        </a:lnTo>
                                        <a:lnTo>
                                          <a:pt x="14" y="77"/>
                                        </a:lnTo>
                                        <a:lnTo>
                                          <a:pt x="14" y="14"/>
                                        </a:lnTo>
                                        <a:lnTo>
                                          <a:pt x="7" y="14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16161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" name="Freeform 2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15" y="604"/>
                                    <a:ext cx="20" cy="78"/>
                                  </a:xfrm>
                                  <a:custGeom>
                                    <a:avLst/>
                                    <a:gdLst>
                                      <a:gd name="T0" fmla="*/ 14 w 20"/>
                                      <a:gd name="T1" fmla="*/ 7 h 78"/>
                                      <a:gd name="T2" fmla="*/ 7 w 20"/>
                                      <a:gd name="T3" fmla="*/ 14 h 78"/>
                                      <a:gd name="T4" fmla="*/ 14 w 20"/>
                                      <a:gd name="T5" fmla="*/ 14 h 78"/>
                                      <a:gd name="T6" fmla="*/ 14 w 20"/>
                                      <a:gd name="T7" fmla="*/ 7 h 7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0" h="78">
                                        <a:moveTo>
                                          <a:pt x="14" y="7"/>
                                        </a:moveTo>
                                        <a:lnTo>
                                          <a:pt x="7" y="14"/>
                                        </a:lnTo>
                                        <a:lnTo>
                                          <a:pt x="14" y="14"/>
                                        </a:lnTo>
                                        <a:lnTo>
                                          <a:pt x="14" y="7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16161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" name="Freeform 2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15" y="604"/>
                                    <a:ext cx="20" cy="78"/>
                                  </a:xfrm>
                                  <a:custGeom>
                                    <a:avLst/>
                                    <a:gdLst>
                                      <a:gd name="T0" fmla="*/ 7 w 20"/>
                                      <a:gd name="T1" fmla="*/ 0 h 78"/>
                                      <a:gd name="T2" fmla="*/ 0 w 20"/>
                                      <a:gd name="T3" fmla="*/ 0 h 78"/>
                                      <a:gd name="T4" fmla="*/ 0 w 20"/>
                                      <a:gd name="T5" fmla="*/ 7 h 78"/>
                                      <a:gd name="T6" fmla="*/ 7 w 20"/>
                                      <a:gd name="T7" fmla="*/ 0 h 7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0" h="78">
                                        <a:moveTo>
                                          <a:pt x="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16161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1" name="Group 2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22" y="604"/>
                                  <a:ext cx="359" cy="20"/>
                                  <a:chOff x="1522" y="604"/>
                                  <a:chExt cx="359" cy="20"/>
                                </a:xfrm>
                              </wpg:grpSpPr>
                              <wps:wsp>
                                <wps:cNvPr id="122" name="Freeform 2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22" y="604"/>
                                    <a:ext cx="359" cy="20"/>
                                  </a:xfrm>
                                  <a:custGeom>
                                    <a:avLst/>
                                    <a:gdLst>
                                      <a:gd name="T0" fmla="*/ 351 w 359"/>
                                      <a:gd name="T1" fmla="*/ 0 h 20"/>
                                      <a:gd name="T2" fmla="*/ 0 w 359"/>
                                      <a:gd name="T3" fmla="*/ 0 h 20"/>
                                      <a:gd name="T4" fmla="*/ 0 w 359"/>
                                      <a:gd name="T5" fmla="*/ 14 h 20"/>
                                      <a:gd name="T6" fmla="*/ 351 w 359"/>
                                      <a:gd name="T7" fmla="*/ 14 h 20"/>
                                      <a:gd name="T8" fmla="*/ 344 w 359"/>
                                      <a:gd name="T9" fmla="*/ 7 h 20"/>
                                      <a:gd name="T10" fmla="*/ 358 w 359"/>
                                      <a:gd name="T11" fmla="*/ 7 h 20"/>
                                      <a:gd name="T12" fmla="*/ 351 w 359"/>
                                      <a:gd name="T13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359" h="20">
                                        <a:moveTo>
                                          <a:pt x="351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14"/>
                                        </a:lnTo>
                                        <a:lnTo>
                                          <a:pt x="351" y="14"/>
                                        </a:lnTo>
                                        <a:lnTo>
                                          <a:pt x="344" y="7"/>
                                        </a:lnTo>
                                        <a:lnTo>
                                          <a:pt x="358" y="7"/>
                                        </a:lnTo>
                                        <a:lnTo>
                                          <a:pt x="351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16161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" name="Freeform 2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22" y="604"/>
                                    <a:ext cx="359" cy="20"/>
                                  </a:xfrm>
                                  <a:custGeom>
                                    <a:avLst/>
                                    <a:gdLst>
                                      <a:gd name="T0" fmla="*/ 358 w 359"/>
                                      <a:gd name="T1" fmla="*/ 0 h 20"/>
                                      <a:gd name="T2" fmla="*/ 351 w 359"/>
                                      <a:gd name="T3" fmla="*/ 0 h 20"/>
                                      <a:gd name="T4" fmla="*/ 358 w 359"/>
                                      <a:gd name="T5" fmla="*/ 7 h 20"/>
                                      <a:gd name="T6" fmla="*/ 358 w 359"/>
                                      <a:gd name="T7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59" h="20">
                                        <a:moveTo>
                                          <a:pt x="358" y="0"/>
                                        </a:moveTo>
                                        <a:lnTo>
                                          <a:pt x="351" y="0"/>
                                        </a:lnTo>
                                        <a:lnTo>
                                          <a:pt x="358" y="7"/>
                                        </a:lnTo>
                                        <a:lnTo>
                                          <a:pt x="358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16161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4" name="Group 2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67" y="612"/>
                                  <a:ext cx="20" cy="77"/>
                                  <a:chOff x="1867" y="612"/>
                                  <a:chExt cx="20" cy="77"/>
                                </a:xfrm>
                              </wpg:grpSpPr>
                              <wps:wsp>
                                <wps:cNvPr id="125" name="Freeform 2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67" y="612"/>
                                    <a:ext cx="20" cy="77"/>
                                  </a:xfrm>
                                  <a:custGeom>
                                    <a:avLst/>
                                    <a:gdLst>
                                      <a:gd name="T0" fmla="*/ 14 w 20"/>
                                      <a:gd name="T1" fmla="*/ 63 h 77"/>
                                      <a:gd name="T2" fmla="*/ 7 w 20"/>
                                      <a:gd name="T3" fmla="*/ 63 h 77"/>
                                      <a:gd name="T4" fmla="*/ 7 w 20"/>
                                      <a:gd name="T5" fmla="*/ 77 h 77"/>
                                      <a:gd name="T6" fmla="*/ 14 w 20"/>
                                      <a:gd name="T7" fmla="*/ 70 h 77"/>
                                      <a:gd name="T8" fmla="*/ 14 w 20"/>
                                      <a:gd name="T9" fmla="*/ 63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0" h="77">
                                        <a:moveTo>
                                          <a:pt x="14" y="63"/>
                                        </a:moveTo>
                                        <a:lnTo>
                                          <a:pt x="7" y="63"/>
                                        </a:lnTo>
                                        <a:lnTo>
                                          <a:pt x="7" y="77"/>
                                        </a:lnTo>
                                        <a:lnTo>
                                          <a:pt x="14" y="70"/>
                                        </a:lnTo>
                                        <a:lnTo>
                                          <a:pt x="14" y="63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16161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6" name="Freeform 2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67" y="612"/>
                                    <a:ext cx="20" cy="77"/>
                                  </a:xfrm>
                                  <a:custGeom>
                                    <a:avLst/>
                                    <a:gdLst>
                                      <a:gd name="T0" fmla="*/ 14 w 20"/>
                                      <a:gd name="T1" fmla="*/ 70 h 77"/>
                                      <a:gd name="T2" fmla="*/ 7 w 20"/>
                                      <a:gd name="T3" fmla="*/ 77 h 77"/>
                                      <a:gd name="T4" fmla="*/ 14 w 20"/>
                                      <a:gd name="T5" fmla="*/ 77 h 77"/>
                                      <a:gd name="T6" fmla="*/ 14 w 20"/>
                                      <a:gd name="T7" fmla="*/ 70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20" h="77">
                                        <a:moveTo>
                                          <a:pt x="14" y="70"/>
                                        </a:moveTo>
                                        <a:lnTo>
                                          <a:pt x="7" y="77"/>
                                        </a:lnTo>
                                        <a:lnTo>
                                          <a:pt x="14" y="77"/>
                                        </a:lnTo>
                                        <a:lnTo>
                                          <a:pt x="14" y="7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16161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7" name="Freeform 2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67" y="612"/>
                                    <a:ext cx="20" cy="77"/>
                                  </a:xfrm>
                                  <a:custGeom>
                                    <a:avLst/>
                                    <a:gdLst>
                                      <a:gd name="T0" fmla="*/ 14 w 20"/>
                                      <a:gd name="T1" fmla="*/ 0 h 77"/>
                                      <a:gd name="T2" fmla="*/ 0 w 20"/>
                                      <a:gd name="T3" fmla="*/ 0 h 77"/>
                                      <a:gd name="T4" fmla="*/ 0 w 20"/>
                                      <a:gd name="T5" fmla="*/ 70 h 77"/>
                                      <a:gd name="T6" fmla="*/ 7 w 20"/>
                                      <a:gd name="T7" fmla="*/ 63 h 77"/>
                                      <a:gd name="T8" fmla="*/ 14 w 20"/>
                                      <a:gd name="T9" fmla="*/ 63 h 77"/>
                                      <a:gd name="T10" fmla="*/ 14 w 20"/>
                                      <a:gd name="T11" fmla="*/ 0 h 7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77">
                                        <a:moveTo>
                                          <a:pt x="14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0"/>
                                        </a:lnTo>
                                        <a:lnTo>
                                          <a:pt x="7" y="63"/>
                                        </a:lnTo>
                                        <a:lnTo>
                                          <a:pt x="14" y="63"/>
                                        </a:lnTo>
                                        <a:lnTo>
                                          <a:pt x="14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16161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8" name="Group 2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769" y="675"/>
                                  <a:ext cx="105" cy="20"/>
                                  <a:chOff x="1769" y="675"/>
                                  <a:chExt cx="105" cy="20"/>
                                </a:xfrm>
                              </wpg:grpSpPr>
                              <wps:wsp>
                                <wps:cNvPr id="129" name="Freeform 2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69" y="675"/>
                                    <a:ext cx="105" cy="20"/>
                                  </a:xfrm>
                                  <a:custGeom>
                                    <a:avLst/>
                                    <a:gdLst>
                                      <a:gd name="T0" fmla="*/ 105 w 105"/>
                                      <a:gd name="T1" fmla="*/ 0 h 20"/>
                                      <a:gd name="T2" fmla="*/ 7 w 105"/>
                                      <a:gd name="T3" fmla="*/ 0 h 20"/>
                                      <a:gd name="T4" fmla="*/ 0 w 105"/>
                                      <a:gd name="T5" fmla="*/ 7 h 20"/>
                                      <a:gd name="T6" fmla="*/ 14 w 105"/>
                                      <a:gd name="T7" fmla="*/ 7 h 20"/>
                                      <a:gd name="T8" fmla="*/ 7 w 105"/>
                                      <a:gd name="T9" fmla="*/ 14 h 20"/>
                                      <a:gd name="T10" fmla="*/ 105 w 105"/>
                                      <a:gd name="T11" fmla="*/ 14 h 20"/>
                                      <a:gd name="T12" fmla="*/ 105 w 105"/>
                                      <a:gd name="T13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</a:cxnLst>
                                    <a:rect l="0" t="0" r="r" b="b"/>
                                    <a:pathLst>
                                      <a:path w="105" h="20">
                                        <a:moveTo>
                                          <a:pt x="105" y="0"/>
                                        </a:moveTo>
                                        <a:lnTo>
                                          <a:pt x="7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14" y="7"/>
                                        </a:lnTo>
                                        <a:lnTo>
                                          <a:pt x="7" y="14"/>
                                        </a:lnTo>
                                        <a:lnTo>
                                          <a:pt x="105" y="14"/>
                                        </a:lnTo>
                                        <a:lnTo>
                                          <a:pt x="105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16161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0" name="Freeform 2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769" y="675"/>
                                    <a:ext cx="105" cy="20"/>
                                  </a:xfrm>
                                  <a:custGeom>
                                    <a:avLst/>
                                    <a:gdLst>
                                      <a:gd name="T0" fmla="*/ 7 w 105"/>
                                      <a:gd name="T1" fmla="*/ 0 h 20"/>
                                      <a:gd name="T2" fmla="*/ 0 w 105"/>
                                      <a:gd name="T3" fmla="*/ 0 h 20"/>
                                      <a:gd name="T4" fmla="*/ 0 w 105"/>
                                      <a:gd name="T5" fmla="*/ 7 h 20"/>
                                      <a:gd name="T6" fmla="*/ 7 w 105"/>
                                      <a:gd name="T7" fmla="*/ 0 h 2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05" h="20">
                                        <a:moveTo>
                                          <a:pt x="7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7"/>
                                        </a:lnTo>
                                        <a:lnTo>
                                          <a:pt x="7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161616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61A1E9" id="Group 249" o:spid="_x0000_s1026" style="width:115.35pt;height:75.5pt;mso-position-horizontal-relative:char;mso-position-vertical-relative:line" coordsize="2307,1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">
                      <v:group id="Group 250" o:spid="_x0000_s1027" style="position:absolute;left:20;top:20;width:2267;height:1470" coordorigin="20,20" coordsize="2267,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<v:shape id="Freeform 251" o:spid="_x0000_s1028" style="position:absolute;left:20;top:20;width:2267;height:1470;visibility:visible;mso-wrap-style:square;v-text-anchor:top" coordsize="2267,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" path="m1133,r-66,l998,3r-72,8l852,22,777,37,702,56,627,78r-74,27l481,135r-70,34l345,207r-63,42l224,295r-54,51l123,400,83,458,49,521,24,588,7,659,,734r7,76l24,881r25,67l82,1011r41,58l170,1124r53,50l282,1220r62,42l411,1301r70,34l553,1365r74,27l701,1414r76,19l851,1448r74,11l997,1467r70,3l1200,1470r69,-3l1342,1459r73,-11l1490,1433r69,-17l1072,1416r-65,-3l939,1406r-69,-10l799,1382r-71,-17l656,1344r-70,-24l517,1292r-67,-32l387,1225r-61,-39l270,1143r-51,-46l174,1046,134,992,102,933,78,871,61,805,54,734r7,-70l78,598r24,-63l134,477r40,-54l219,372r51,-47l326,282r61,-39l450,208r67,-32l586,149r70,-25l728,103,799,86,870,73,939,63r68,-7l1072,53r481,l1490,37,1415,22,1341,11,1269,3,1200,r-67,e" fillcolor="#161616" stroked="f">
                          <v:path arrowok="t" o:connecttype="custom" o:connectlocs="1067,0;926,11;777,37;627,78;481,135;345,207;224,295;123,400;49,521;7,659;7,810;49,948;123,1069;223,1174;344,1262;481,1335;627,1392;777,1433;925,1459;1067,1470;1269,1467;1415,1448;1559,1416;1007,1413;870,1396;728,1365;586,1320;450,1260;326,1186;219,1097;134,992;78,871;54,734;78,598;134,477;219,372;326,282;450,208;586,149;728,103;870,73;1007,56;1553,53;1415,22;1269,3;1133,0" o:connectangles="0,0,0,0,0,0,0,0,0,0,0,0,0,0,0,0,0,0,0,0,0,0,0,0,0,0,0,0,0,0,0,0,0,0,0,0,0,0,0,0,0,0,0,0,0,0"/>
                        </v:shape>
                        <v:shape id="Freeform 252" o:spid="_x0000_s1029" style="position:absolute;left:20;top:20;width:2267;height:1470;visibility:visible;mso-wrap-style:square;v-text-anchor:top" coordsize="2267,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" path="m1553,53r-358,l1260,56r68,7l1397,73r71,13l1539,103r71,21l1681,149r69,27l1816,208r64,35l1940,282r56,43l2048,372r45,51l2132,477r33,58l2189,598r16,66l2212,734r-7,71l2189,871r-24,62l2132,992r-39,54l2048,1097r-52,46l1940,1186r-60,39l1816,1260r-66,32l1681,1320r-71,24l1539,1365r-71,17l1397,1396r-69,10l1260,1413r-65,3l1559,1416r6,-2l1640,1392r74,-27l1786,1335r70,-34l1922,1262r63,-42l2043,1174r53,-50l2144,1069r40,-58l2218,948r25,-67l2260,810r7,-76l2260,659r-17,-71l2218,521r-34,-63l2144,400r-48,-54l2043,295r-58,-46l1922,207r-67,-38l1786,135r-73,-30l1640,78,1565,56r-12,-3e" fillcolor="#161616" stroked="f">
                          <v:path arrowok="t" o:connecttype="custom" o:connectlocs="1195,53;1328,63;1468,86;1610,124;1750,176;1880,243;1996,325;2093,423;2165,535;2205,664;2205,805;2165,933;2093,1046;1996,1143;1880,1225;1750,1292;1610,1344;1468,1382;1328,1406;1195,1416;1565,1414;1714,1365;1856,1301;1985,1220;2096,1124;2184,1011;2243,881;2267,734;2243,588;2184,458;2096,346;1985,249;1855,169;1713,105;1565,56" o:connectangles="0,0,0,0,0,0,0,0,0,0,0,0,0,0,0,0,0,0,0,0,0,0,0,0,0,0,0,0,0,0,0,0,0,0,0"/>
                        </v:shape>
                        <v:shape id="Freeform 253" o:spid="_x0000_s1030" style="position:absolute;left:20;top:20;width:2267;height:1470;visibility:visible;mso-wrap-style:square;v-text-anchor:top" coordsize="2267,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" path="m1195,53r-123,l1133,53r62,e" fillcolor="#161616" stroked="f">
                          <v:path arrowok="t" o:connecttype="custom" o:connectlocs="1195,53;1072,53;1133,53;1195,53" o:connectangles="0,0,0,0"/>
                        </v:shape>
                      </v:group>
                      <v:group id="Group 254" o:spid="_x0000_s1031" style="position:absolute;left:432;top:171;width:1236;height:1139" coordorigin="432,171" coordsize="1236,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  <v:shape id="Freeform 255" o:spid="_x0000_s1032" style="position:absolute;left:432;top:171;width:1236;height:1139;visibility:visible;mso-wrap-style:square;v-text-anchor:top" coordsize="1236,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" path="m737,l683,,628,3,574,9r-53,9l469,29,418,43,369,60,322,79r-46,23l234,128r-40,29l156,189r-34,35l92,263,66,305,43,351,25,400,11,452,3,509,,564r,6l2,632r8,59l23,746r17,50l62,843r25,42l116,924r33,35l186,991r39,28l267,1044r45,21l359,1084r49,16l460,1112r53,11l567,1130r56,5l680,1138r57,1l764,1138r27,-1l817,1135r27,-3l870,1129r26,-4l922,1120r25,-6l973,1108r25,-7l1023,1093r25,-8l1072,1075r24,-10l1120,1054r24,-11l1167,1030r23,-13l1213,1003r23,-15l1235,939r-963,l151,834r,-378l153,430r5,-26l166,380r10,-23l188,335r15,-19l220,299r18,-16l258,270r21,-11l301,251r22,-6l347,242r23,l1234,242r,-94l1213,133r-23,-14l1168,106,1144,94,1121,82,1097,71,1072,61r-24,-9l1023,43,997,36,972,29,946,22,920,17,894,12,868,8,842,5,815,3,789,1,763,,737,e" fillcolor="#161616" stroked="f">
                          <v:path arrowok="t" o:connecttype="custom" o:connectlocs="683,0;574,9;469,29;369,60;276,102;194,157;122,224;66,305;25,400;3,509;0,570;10,691;40,796;87,885;149,959;225,1019;312,1065;408,1100;513,1123;623,1135;737,1139;791,1137;844,1132;896,1125;947,1114;998,1101;1048,1085;1096,1065;1144,1043;1190,1017;1236,988;272,939;151,456;158,404;176,357;203,316;238,283;279,259;323,245;370,242;1234,148;1190,119;1144,94;1097,71;1048,52;997,36;946,22;894,12;842,5;789,1;737,0" o:connectangles="0,0,0,0,0,0,0,0,0,0,0,0,0,0,0,0,0,0,0,0,0,0,0,0,0,0,0,0,0,0,0,0,0,0,0,0,0,0,0,0,0,0,0,0,0,0,0,0,0,0,0"/>
                        </v:shape>
                        <v:shape id="Freeform 256" o:spid="_x0000_s1033" style="position:absolute;left:432;top:171;width:1236;height:1139;visibility:visible;mso-wrap-style:square;v-text-anchor:top" coordsize="1236,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" path="m353,376r-19,3l311,391r-13,10l286,414r-7,16l273,446r-1,17l272,939r963,l1234,863r-264,l942,862r-29,-2l886,857r-27,-5l834,846r-25,-8l785,829,763,819,742,806,722,793,704,777,687,760,672,742,659,722,647,700,637,676r,-1l328,675r-22,-1l303,548r58,l365,548r17,-2l397,539r15,-11l428,511r10,-18l442,475r1,-19l439,438r-7,-17l421,405,404,391,388,381r-17,-5l353,376e" fillcolor="#161616" stroked="f">
                          <v:path arrowok="t" o:connecttype="custom" o:connectlocs="353,376;334,379;311,391;298,401;286,414;279,430;273,446;272,463;272,939;1235,939;1234,863;970,863;942,862;913,860;886,857;859,852;834,846;809,838;785,829;763,819;742,806;722,793;704,777;687,760;672,742;659,722;647,700;637,676;637,675;328,675;306,674;303,548;361,548;365,548;382,546;397,539;412,528;428,511;438,493;442,475;443,456;439,438;432,421;421,405;404,391;388,381;371,376;353,376" o:connectangles="0,0,0,0,0,0,0,0,0,0,0,0,0,0,0,0,0,0,0,0,0,0,0,0,0,0,0,0,0,0,0,0,0,0,0,0,0,0,0,0,0,0,0,0,0,0,0,0"/>
                        </v:shape>
                        <v:shape id="Freeform 257" o:spid="_x0000_s1034" style="position:absolute;left:432;top:171;width:1236;height:1139;visibility:visible;mso-wrap-style:square;v-text-anchor:top" coordsize="1236,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" path="m1233,765r-15,13l1202,790r-17,12l1167,812r-18,10l1130,830r-19,8l1091,844r-20,6l1051,854r-21,4l1010,861r-20,1l970,863r264,l1233,765e" fillcolor="#161616" stroked="f">
                          <v:path arrowok="t" o:connecttype="custom" o:connectlocs="1233,765;1218,778;1202,790;1185,802;1167,812;1149,822;1130,830;1111,838;1091,844;1071,850;1051,854;1030,858;1010,861;990,862;970,863;1234,863;1233,765" o:connectangles="0,0,0,0,0,0,0,0,0,0,0,0,0,0,0,0,0"/>
                        </v:shape>
                        <v:shape id="Freeform 258" o:spid="_x0000_s1035" style="position:absolute;left:432;top:171;width:1236;height:1139;visibility:visible;mso-wrap-style:square;v-text-anchor:top" coordsize="1236,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" path="m1234,242r-864,l394,244r24,6l441,259r23,12l486,287r21,19l520,322r11,16l541,355r8,17l556,391r4,18l564,428r1,18l565,467r-1,20l561,506r-5,19l545,549r-12,21l520,589r-13,17l492,621r-15,12l461,644r-17,9l426,661r-18,6l389,671r-20,3l349,675r-21,l637,675r-8,-24l623,624r-4,-29l618,564r2,-44l629,478r14,-37l662,406r24,-30l713,349r31,-23l778,306r37,-16l853,278r40,-9l934,264r41,-1l1234,263r,-21e" fillcolor="#161616" stroked="f">
                          <v:path arrowok="t" o:connecttype="custom" o:connectlocs="1234,242;370,242;394,244;418,250;441,259;464,271;486,287;507,306;520,322;531,338;541,355;549,372;556,391;560,409;564,428;565,446;565,467;564,487;561,506;556,525;545,549;533,570;520,589;507,606;492,621;477,633;461,644;444,653;426,661;408,667;389,671;369,674;349,675;328,675;637,675;629,651;623,624;619,595;618,564;620,520;629,478;643,441;662,406;686,376;713,349;744,326;778,306;815,290;853,278;893,269;934,264;975,263;1234,263;1234,242" o:connectangles="0,0,0,0,0,0,0,0,0,0,0,0,0,0,0,0,0,0,0,0,0,0,0,0,0,0,0,0,0,0,0,0,0,0,0,0,0,0,0,0,0,0,0,0,0,0,0,0,0,0,0,0,0,0"/>
                        </v:shape>
                        <v:shape id="Freeform 259" o:spid="_x0000_s1036" style="position:absolute;left:432;top:171;width:1236;height:1139;visibility:visible;mso-wrap-style:square;v-text-anchor:top" coordsize="1236,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" path="m361,548r-34,l347,549r14,-1e" fillcolor="#161616" stroked="f">
                          <v:path arrowok="t" o:connecttype="custom" o:connectlocs="361,548;327,548;347,549;361,548" o:connectangles="0,0,0,0"/>
                        </v:shape>
                        <v:shape id="Freeform 260" o:spid="_x0000_s1037" style="position:absolute;left:432;top:171;width:1236;height:1139;visibility:visible;mso-wrap-style:square;v-text-anchor:top" coordsize="1236,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" path="m1234,263r-259,l1016,266r41,7l1096,283r38,15l1170,316r34,22l1234,364r,-101e" fillcolor="#161616" stroked="f">
                          <v:path arrowok="t" o:connecttype="custom" o:connectlocs="1234,263;975,263;1016,266;1057,273;1096,283;1134,298;1170,316;1204,338;1234,364;1234,263" o:connectangles="0,0,0,0,0,0,0,0,0,0"/>
                        </v:shape>
                      </v:group>
                      <v:group id="Group 261" o:spid="_x0000_s1038" style="position:absolute;left:1522;top:612;width:254;height:250" coordorigin="1522,612" coordsize="254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    <v:rect id="Rectangle 262" o:spid="_x0000_s1039" style="position:absolute;left:1618;top:682;width:15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" fillcolor="#161616" stroked="f">
                          <v:path arrowok="t"/>
                        </v:rect>
                        <v:rect id="Rectangle 263" o:spid="_x0000_s1040" style="position:absolute;left:1522;top:612;width:35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" fillcolor="#161616" stroked="f">
                          <v:path arrowok="t"/>
                        </v:rect>
                      </v:group>
                      <v:group id="Group 264" o:spid="_x0000_s1041" style="position:absolute;left:1769;top:682;width:20;height:188" coordorigin="1769,682" coordsize="2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  <v:shape id="Freeform 265" o:spid="_x0000_s1042" style="position:absolute;left:1769;top:682;width:20;height:188;visibility:visible;mso-wrap-style:square;v-text-anchor:top" coordsize="2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" path="m14,172r-7,l7,187r7,-7l14,172e" fillcolor="#161616" stroked="f">
                          <v:path arrowok="t" o:connecttype="custom" o:connectlocs="14,172;7,172;7,187;14,180;14,172" o:connectangles="0,0,0,0,0"/>
                        </v:shape>
                        <v:shape id="Freeform 266" o:spid="_x0000_s1043" style="position:absolute;left:1769;top:682;width:20;height:188;visibility:visible;mso-wrap-style:square;v-text-anchor:top" coordsize="2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" path="m14,180r-7,7l14,187r,-7e" fillcolor="#161616" stroked="f">
                          <v:path arrowok="t" o:connecttype="custom" o:connectlocs="14,180;7,187;14,187;14,180" o:connectangles="0,0,0,0"/>
                        </v:shape>
                        <v:shape id="Freeform 267" o:spid="_x0000_s1044" style="position:absolute;left:1769;top:682;width:20;height:188;visibility:visible;mso-wrap-style:square;v-text-anchor:top" coordsize="2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" path="m14,l,,,180r7,-8l14,172,14,e" fillcolor="#161616" stroked="f">
                          <v:path arrowok="t" o:connecttype="custom" o:connectlocs="14,0;0,0;0,180;7,172;14,172;14,0" o:connectangles="0,0,0,0,0,0"/>
                        </v:shape>
                      </v:group>
                      <v:group id="Group 268" o:spid="_x0000_s1045" style="position:absolute;left:1611;top:855;width:165;height:20" coordorigin="1611,855" coordsize="1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  <v:shape id="Freeform 269" o:spid="_x0000_s1046" style="position:absolute;left:1611;top:855;width:165;height:20;visibility:visible;mso-wrap-style:square;v-text-anchor:top" coordsize="1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" path="m,7r,7l7,14,,7e" fillcolor="#161616" stroked="f">
                          <v:path arrowok="t" o:connecttype="custom" o:connectlocs="0,7;0,14;7,14;0,7" o:connectangles="0,0,0,0"/>
                        </v:shape>
                        <v:shape id="Freeform 270" o:spid="_x0000_s1047" style="position:absolute;left:1611;top:855;width:165;height:20;visibility:visible;mso-wrap-style:square;v-text-anchor:top" coordsize="1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" path="m164,l7,r7,7l,7r7,7l164,14,164,e" fillcolor="#161616" stroked="f">
                          <v:path arrowok="t" o:connecttype="custom" o:connectlocs="164,0;7,0;14,7;0,7;7,14;164,14;164,0" o:connectangles="0,0,0,0,0,0,0"/>
                        </v:shape>
                      </v:group>
                      <v:group id="Group 271" o:spid="_x0000_s1048" style="position:absolute;left:1611;top:675;width:20;height:187" coordorigin="1611,675" coordsize="20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      <v:shape id="Freeform 272" o:spid="_x0000_s1049" style="position:absolute;left:1611;top:675;width:20;height:187;visibility:visible;mso-wrap-style:square;v-text-anchor:top" coordsize="20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" path="m,7l,187r14,l14,14r-7,l,7e" fillcolor="#161616" stroked="f">
                          <v:path arrowok="t" o:connecttype="custom" o:connectlocs="0,7;0,187;14,187;14,14;7,14;0,7" o:connectangles="0,0,0,0,0,0"/>
                        </v:shape>
                        <v:shape id="Freeform 273" o:spid="_x0000_s1050" style="position:absolute;left:1611;top:675;width:20;height:187;visibility:visible;mso-wrap-style:square;v-text-anchor:top" coordsize="20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" path="m7,r,14l14,14r,-7l7,e" fillcolor="#161616" stroked="f">
                          <v:path arrowok="t" o:connecttype="custom" o:connectlocs="7,0;7,14;14,14;14,7;7,0" o:connectangles="0,0,0,0,0"/>
                        </v:shape>
                        <v:shape id="Freeform 274" o:spid="_x0000_s1051" style="position:absolute;left:1611;top:675;width:20;height:187;visibility:visible;mso-wrap-style:square;v-text-anchor:top" coordsize="20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" path="m14,l7,r7,7l14,e" fillcolor="#161616" stroked="f">
                          <v:path arrowok="t" o:connecttype="custom" o:connectlocs="14,0;7,0;14,7;14,0" o:connectangles="0,0,0,0"/>
                        </v:shape>
                      </v:group>
                      <v:group id="Group 275" o:spid="_x0000_s1052" style="position:absolute;left:1515;top:675;width:104;height:20" coordorigin="1515,675" coordsize="1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    <v:shape id="Freeform 276" o:spid="_x0000_s1053" style="position:absolute;left:1515;top:675;width:104;height:20;visibility:visible;mso-wrap-style:square;v-text-anchor:top" coordsize="1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" path="m,7r,7l7,14,,7e" fillcolor="#161616" stroked="f">
                          <v:path arrowok="t" o:connecttype="custom" o:connectlocs="0,7;0,14;7,14;0,7" o:connectangles="0,0,0,0"/>
                        </v:shape>
                        <v:shape id="Freeform 277" o:spid="_x0000_s1054" style="position:absolute;left:1515;top:675;width:104;height:20;visibility:visible;mso-wrap-style:square;v-text-anchor:top" coordsize="1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" path="m103,l7,r7,7l,7r7,7l103,14,103,e" fillcolor="#161616" stroked="f">
                          <v:path arrowok="t" o:connecttype="custom" o:connectlocs="103,0;7,0;14,7;0,7;7,14;103,14;103,0" o:connectangles="0,0,0,0,0,0,0"/>
                        </v:shape>
                      </v:group>
                      <v:group id="Group 278" o:spid="_x0000_s1055" style="position:absolute;left:1515;top:604;width:20;height:78" coordorigin="1515,604" coordsize="2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    <v:shape id="Freeform 279" o:spid="_x0000_s1056" style="position:absolute;left:1515;top:604;width:20;height:78;visibility:visible;mso-wrap-style:square;v-text-anchor:top" coordsize="2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" path="m7,l,7,,77r14,l14,14r-7,l7,e" fillcolor="#161616" stroked="f">
                          <v:path arrowok="t" o:connecttype="custom" o:connectlocs="7,0;0,7;0,77;14,77;14,14;7,14;7,0" o:connectangles="0,0,0,0,0,0,0"/>
                        </v:shape>
                        <v:shape id="Freeform 280" o:spid="_x0000_s1057" style="position:absolute;left:1515;top:604;width:20;height:78;visibility:visible;mso-wrap-style:square;v-text-anchor:top" coordsize="2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" path="m14,7l7,14r7,l14,7e" fillcolor="#161616" stroked="f">
                          <v:path arrowok="t" o:connecttype="custom" o:connectlocs="14,7;7,14;14,14;14,7" o:connectangles="0,0,0,0"/>
                        </v:shape>
                        <v:shape id="Freeform 281" o:spid="_x0000_s1058" style="position:absolute;left:1515;top:604;width:20;height:78;visibility:visible;mso-wrap-style:square;v-text-anchor:top" coordsize="20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" path="m7,l,,,7,7,e" fillcolor="#161616" stroked="f">
                          <v:path arrowok="t" o:connecttype="custom" o:connectlocs="7,0;0,0;0,7;7,0" o:connectangles="0,0,0,0"/>
                        </v:shape>
                      </v:group>
                      <v:group id="Group 282" o:spid="_x0000_s1059" style="position:absolute;left:1522;top:604;width:359;height:20" coordorigin="1522,604" coordsize="3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      <v:shape id="Freeform 283" o:spid="_x0000_s1060" style="position:absolute;left:1522;top:604;width:359;height:20;visibility:visible;mso-wrap-style:square;v-text-anchor:top" coordsize="3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" path="m351,l,,,14r351,l344,7r14,l351,e" fillcolor="#161616" stroked="f">
                          <v:path arrowok="t" o:connecttype="custom" o:connectlocs="351,0;0,0;0,14;351,14;344,7;358,7;351,0" o:connectangles="0,0,0,0,0,0,0"/>
                        </v:shape>
                        <v:shape id="Freeform 284" o:spid="_x0000_s1061" style="position:absolute;left:1522;top:604;width:359;height:20;visibility:visible;mso-wrap-style:square;v-text-anchor:top" coordsize="3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" path="m358,r-7,l358,7r,-7e" fillcolor="#161616" stroked="f">
                          <v:path arrowok="t" o:connecttype="custom" o:connectlocs="358,0;351,0;358,7;358,0" o:connectangles="0,0,0,0"/>
                        </v:shape>
                      </v:group>
                      <v:group id="Group 285" o:spid="_x0000_s1062" style="position:absolute;left:1867;top:612;width:20;height:77" coordorigin="1867,612" coordsize="20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      <v:shape id="Freeform 286" o:spid="_x0000_s1063" style="position:absolute;left:1867;top:612;width:20;height:77;visibility:visible;mso-wrap-style:square;v-text-anchor:top" coordsize="20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" path="m14,63r-7,l7,77r7,-7l14,63e" fillcolor="#161616" stroked="f">
                          <v:path arrowok="t" o:connecttype="custom" o:connectlocs="14,63;7,63;7,77;14,70;14,63" o:connectangles="0,0,0,0,0"/>
                        </v:shape>
                        <v:shape id="Freeform 287" o:spid="_x0000_s1064" style="position:absolute;left:1867;top:612;width:20;height:77;visibility:visible;mso-wrap-style:square;v-text-anchor:top" coordsize="20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" path="m14,70l7,77r7,l14,70e" fillcolor="#161616" stroked="f">
                          <v:path arrowok="t" o:connecttype="custom" o:connectlocs="14,70;7,77;14,77;14,70" o:connectangles="0,0,0,0"/>
                        </v:shape>
                        <v:shape id="Freeform 288" o:spid="_x0000_s1065" style="position:absolute;left:1867;top:612;width:20;height:77;visibility:visible;mso-wrap-style:square;v-text-anchor:top" coordsize="20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" path="m14,l,,,70,7,63r7,l14,e" fillcolor="#161616" stroked="f">
                          <v:path arrowok="t" o:connecttype="custom" o:connectlocs="14,0;0,0;0,70;7,63;14,63;14,0" o:connectangles="0,0,0,0,0,0"/>
                        </v:shape>
                      </v:group>
                      <v:group id="Group 289" o:spid="_x0000_s1066" style="position:absolute;left:1769;top:675;width:105;height:20" coordorigin="1769,675" coordsize="1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      <v:shape id="Freeform 290" o:spid="_x0000_s1067" style="position:absolute;left:1769;top:675;width:105;height:20;visibility:visible;mso-wrap-style:square;v-text-anchor:top" coordsize="1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" path="m105,l7,,,7r14,l7,14r98,l105,e" fillcolor="#161616" stroked="f">
                          <v:path arrowok="t" o:connecttype="custom" o:connectlocs="105,0;7,0;0,7;14,7;7,14;105,14;105,0" o:connectangles="0,0,0,0,0,0,0"/>
                        </v:shape>
                        <v:shape id="Freeform 291" o:spid="_x0000_s1068" style="position:absolute;left:1769;top:675;width:105;height:20;visibility:visible;mso-wrap-style:square;v-text-anchor:top" coordsize="10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" path="m7,l,,,7,7,e" fillcolor="#161616" stroked="f">
                          <v:path arrowok="t" o:connecttype="custom" o:connectlocs="7,0;0,0;0,7;7,0" o:connectangles="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07" w:type="pct"/>
            <w:tcBorders>
              <w:bottom w:val="single" w:sz="24" w:space="0" w:color="auto"/>
            </w:tcBorders>
            <w:vAlign w:val="center"/>
          </w:tcPr>
          <w:p w14:paraId="6B4F52C5" w14:textId="77777777" w:rsidR="00FB331B" w:rsidRPr="00A71CC0" w:rsidRDefault="00FB331B" w:rsidP="002653EE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  <w:r w:rsidRPr="00A71CC0">
              <w:rPr>
                <w:rFonts w:ascii="Arial" w:hAnsi="Arial" w:cs="Arial"/>
                <w:b/>
                <w:spacing w:val="60"/>
                <w:sz w:val="28"/>
                <w:szCs w:val="28"/>
              </w:rPr>
              <w:t>НАЦИОНАЛЬНЫЙ</w:t>
            </w:r>
          </w:p>
          <w:p w14:paraId="5D274C52" w14:textId="77777777" w:rsidR="00FB331B" w:rsidRPr="00A71CC0" w:rsidRDefault="00FB331B" w:rsidP="002653EE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  <w:r w:rsidRPr="00A71CC0">
              <w:rPr>
                <w:rFonts w:ascii="Arial" w:hAnsi="Arial" w:cs="Arial"/>
                <w:b/>
                <w:spacing w:val="60"/>
                <w:sz w:val="28"/>
                <w:szCs w:val="28"/>
              </w:rPr>
              <w:t>СТАНДАРТ</w:t>
            </w:r>
          </w:p>
          <w:p w14:paraId="47A7D043" w14:textId="77777777" w:rsidR="00FB331B" w:rsidRPr="00A71CC0" w:rsidRDefault="00FB331B" w:rsidP="002653EE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60"/>
                <w:sz w:val="28"/>
                <w:szCs w:val="28"/>
              </w:rPr>
            </w:pPr>
            <w:r w:rsidRPr="00A71CC0">
              <w:rPr>
                <w:rFonts w:ascii="Arial" w:hAnsi="Arial" w:cs="Arial"/>
                <w:b/>
                <w:spacing w:val="60"/>
                <w:sz w:val="28"/>
                <w:szCs w:val="28"/>
              </w:rPr>
              <w:t>РОССИЙСКОЙ</w:t>
            </w:r>
          </w:p>
          <w:p w14:paraId="0BED7874" w14:textId="77777777" w:rsidR="00FB331B" w:rsidRPr="00A71CC0" w:rsidRDefault="00FB331B" w:rsidP="002653EE">
            <w:pPr>
              <w:spacing w:after="0" w:line="240" w:lineRule="auto"/>
              <w:jc w:val="center"/>
              <w:rPr>
                <w:rFonts w:ascii="Arial" w:hAnsi="Arial" w:cs="Arial"/>
                <w:b/>
                <w:spacing w:val="60"/>
                <w:szCs w:val="28"/>
              </w:rPr>
            </w:pPr>
            <w:r w:rsidRPr="00A71CC0">
              <w:rPr>
                <w:rFonts w:ascii="Arial" w:hAnsi="Arial" w:cs="Arial"/>
                <w:b/>
                <w:spacing w:val="60"/>
                <w:sz w:val="28"/>
                <w:szCs w:val="28"/>
              </w:rPr>
              <w:t>ФЕДЕРАЦИИ</w:t>
            </w:r>
          </w:p>
        </w:tc>
        <w:tc>
          <w:tcPr>
            <w:tcW w:w="1584" w:type="pct"/>
            <w:tcBorders>
              <w:top w:val="single" w:sz="36" w:space="0" w:color="auto"/>
              <w:left w:val="nil"/>
              <w:bottom w:val="single" w:sz="24" w:space="0" w:color="auto"/>
            </w:tcBorders>
            <w:vAlign w:val="center"/>
          </w:tcPr>
          <w:p w14:paraId="3032B303" w14:textId="77777777" w:rsidR="00FB331B" w:rsidRPr="00A71CC0" w:rsidRDefault="00FB331B" w:rsidP="002653EE">
            <w:pPr>
              <w:jc w:val="center"/>
              <w:rPr>
                <w:rFonts w:ascii="Arial" w:hAnsi="Arial" w:cs="Arial"/>
                <w:b/>
                <w:sz w:val="40"/>
                <w:szCs w:val="28"/>
              </w:rPr>
            </w:pPr>
            <w:r w:rsidRPr="00A71CC0">
              <w:rPr>
                <w:rFonts w:ascii="Arial" w:hAnsi="Arial" w:cs="Arial"/>
                <w:b/>
                <w:sz w:val="40"/>
                <w:szCs w:val="28"/>
              </w:rPr>
              <w:t>ГОСТ Р</w:t>
            </w:r>
          </w:p>
          <w:p w14:paraId="240A4EC3" w14:textId="1CE1DD24" w:rsidR="00FB331B" w:rsidRPr="00A71CC0" w:rsidRDefault="00FB331B" w:rsidP="002653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4A5A">
              <w:rPr>
                <w:rFonts w:ascii="Arial" w:hAnsi="Arial" w:cs="Arial"/>
                <w:i/>
                <w:sz w:val="28"/>
                <w:szCs w:val="28"/>
              </w:rPr>
              <w:t>(</w:t>
            </w:r>
            <w:r w:rsidR="00B84A5A" w:rsidRPr="00B84A5A">
              <w:rPr>
                <w:rFonts w:ascii="Arial" w:hAnsi="Arial" w:cs="Arial"/>
                <w:i/>
                <w:sz w:val="28"/>
                <w:szCs w:val="28"/>
              </w:rPr>
              <w:t>П</w:t>
            </w:r>
            <w:r w:rsidRPr="00A71CC0">
              <w:rPr>
                <w:rFonts w:ascii="Arial" w:hAnsi="Arial" w:cs="Arial"/>
                <w:i/>
                <w:sz w:val="28"/>
                <w:szCs w:val="28"/>
              </w:rPr>
              <w:t>роект</w:t>
            </w:r>
            <w:r w:rsidR="00B84A5A">
              <w:rPr>
                <w:rFonts w:ascii="Arial" w:hAnsi="Arial" w:cs="Arial"/>
                <w:i/>
                <w:sz w:val="28"/>
                <w:szCs w:val="28"/>
              </w:rPr>
              <w:t>, первая редакция</w:t>
            </w:r>
            <w:r w:rsidRPr="00A71CC0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</w:tbl>
    <w:p w14:paraId="4D7E9E49" w14:textId="77777777" w:rsidR="00FB331B" w:rsidRPr="00A71CC0" w:rsidRDefault="00FB331B" w:rsidP="00FB331B">
      <w:pPr>
        <w:jc w:val="center"/>
        <w:rPr>
          <w:rFonts w:ascii="Arial" w:eastAsia="Times New Roman" w:hAnsi="Arial" w:cs="Arial"/>
          <w:b/>
          <w:sz w:val="24"/>
          <w:szCs w:val="28"/>
          <w:lang w:eastAsia="ru-RU"/>
        </w:rPr>
      </w:pPr>
    </w:p>
    <w:p w14:paraId="46C267CC" w14:textId="77777777" w:rsidR="00FB331B" w:rsidRPr="00A71CC0" w:rsidRDefault="00FB331B" w:rsidP="00FB331B">
      <w:pPr>
        <w:rPr>
          <w:rFonts w:ascii="Arial" w:hAnsi="Arial" w:cs="Arial"/>
          <w:sz w:val="28"/>
          <w:szCs w:val="28"/>
        </w:rPr>
      </w:pPr>
    </w:p>
    <w:p w14:paraId="2B14CFD5" w14:textId="77777777" w:rsidR="00FB331B" w:rsidRPr="00A71CC0" w:rsidRDefault="00FB331B" w:rsidP="00FB331B">
      <w:pPr>
        <w:rPr>
          <w:rFonts w:ascii="Arial" w:hAnsi="Arial" w:cs="Arial"/>
          <w:sz w:val="28"/>
          <w:szCs w:val="28"/>
        </w:rPr>
      </w:pPr>
    </w:p>
    <w:p w14:paraId="5875E63C" w14:textId="7A6AA686" w:rsidR="00FB331B" w:rsidRPr="00FF22F8" w:rsidRDefault="00FF22F8" w:rsidP="00FF22F8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FF22F8">
        <w:rPr>
          <w:rFonts w:ascii="Arial" w:eastAsia="Times New Roman" w:hAnsi="Arial" w:cs="Arial"/>
          <w:b/>
          <w:sz w:val="28"/>
          <w:szCs w:val="28"/>
        </w:rPr>
        <w:t>АДДИТИВНЫЕ ТЕХНОЛОГИИ</w:t>
      </w:r>
    </w:p>
    <w:p w14:paraId="5A9E0116" w14:textId="2694996E" w:rsidR="00FF22F8" w:rsidRPr="00FF22F8" w:rsidRDefault="005E4521" w:rsidP="00FF22F8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FF22F8">
        <w:rPr>
          <w:rFonts w:ascii="Arial" w:eastAsia="Times New Roman" w:hAnsi="Arial" w:cs="Arial"/>
          <w:b/>
          <w:sz w:val="28"/>
          <w:szCs w:val="28"/>
        </w:rPr>
        <w:t>ОБОРУДОВАНИЕ ДЛЯ ПРОВЕДЕНИЯ АДДИТИВНЫХ ТЕХНОЛОГИЧЕСКИХ ПРОЦЕССОВ ПУТЕМ ПРЯМОГО ПОДВОДА ЭНЕРГИИ И МАТЕРИАЛА</w:t>
      </w:r>
    </w:p>
    <w:p w14:paraId="4A7A8315" w14:textId="4BD8372C" w:rsidR="00FB331B" w:rsidRPr="00FF22F8" w:rsidRDefault="00FF22F8" w:rsidP="00FF22F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О</w:t>
      </w:r>
      <w:r w:rsidRPr="00FF22F8">
        <w:rPr>
          <w:rFonts w:ascii="Arial" w:eastAsia="Times New Roman" w:hAnsi="Arial" w:cs="Arial"/>
          <w:b/>
          <w:sz w:val="28"/>
          <w:szCs w:val="28"/>
        </w:rPr>
        <w:t>бщие требования</w:t>
      </w:r>
    </w:p>
    <w:p w14:paraId="5903A407" w14:textId="77777777" w:rsidR="00FB331B" w:rsidRPr="00A71CC0" w:rsidRDefault="00FB331B" w:rsidP="00FB331B">
      <w:pPr>
        <w:rPr>
          <w:rFonts w:ascii="Arial" w:hAnsi="Arial" w:cs="Arial"/>
          <w:sz w:val="28"/>
          <w:szCs w:val="28"/>
        </w:rPr>
      </w:pPr>
    </w:p>
    <w:p w14:paraId="388A7446" w14:textId="77777777" w:rsidR="00FB331B" w:rsidRPr="00FF22F8" w:rsidRDefault="00FB331B" w:rsidP="00FB331B">
      <w:pPr>
        <w:rPr>
          <w:rFonts w:ascii="Arial" w:hAnsi="Arial" w:cs="Arial"/>
          <w:bCs/>
          <w:sz w:val="28"/>
          <w:szCs w:val="28"/>
        </w:rPr>
      </w:pPr>
    </w:p>
    <w:p w14:paraId="329B63D1" w14:textId="77777777" w:rsidR="00FB331B" w:rsidRPr="00FB331B" w:rsidRDefault="00FB331B" w:rsidP="00FB331B">
      <w:pPr>
        <w:pStyle w:val="a3"/>
        <w:jc w:val="center"/>
        <w:rPr>
          <w:rFonts w:ascii="Arial" w:hAnsi="Arial" w:cs="Arial"/>
          <w:b/>
          <w:iCs/>
          <w:sz w:val="24"/>
          <w:szCs w:val="24"/>
        </w:rPr>
      </w:pPr>
      <w:r w:rsidRPr="00FF22F8">
        <w:rPr>
          <w:rFonts w:ascii="Arial" w:hAnsi="Arial" w:cs="Arial"/>
          <w:bCs/>
          <w:iCs/>
          <w:sz w:val="24"/>
          <w:szCs w:val="24"/>
        </w:rPr>
        <w:t>Настоящий проект стандарта не подлежит применению до его утверждения</w:t>
      </w:r>
    </w:p>
    <w:p w14:paraId="0E512038" w14:textId="77777777" w:rsidR="00FB331B" w:rsidRPr="00A71CC0" w:rsidRDefault="00FB331B" w:rsidP="00FB331B">
      <w:pPr>
        <w:pStyle w:val="a3"/>
        <w:jc w:val="center"/>
        <w:rPr>
          <w:rFonts w:ascii="Arial" w:hAnsi="Arial" w:cs="Arial"/>
          <w:sz w:val="28"/>
        </w:rPr>
      </w:pPr>
    </w:p>
    <w:p w14:paraId="594DCF45" w14:textId="77777777" w:rsidR="00FB331B" w:rsidRPr="00A71CC0" w:rsidRDefault="00FB331B" w:rsidP="00FB331B">
      <w:pPr>
        <w:pStyle w:val="a3"/>
        <w:jc w:val="center"/>
        <w:rPr>
          <w:rFonts w:ascii="Arial" w:hAnsi="Arial" w:cs="Arial"/>
          <w:sz w:val="28"/>
        </w:rPr>
      </w:pPr>
    </w:p>
    <w:p w14:paraId="19157C7C" w14:textId="5CC665A3" w:rsidR="00FB331B" w:rsidRDefault="00FB331B" w:rsidP="00FB331B">
      <w:pPr>
        <w:pStyle w:val="a3"/>
        <w:jc w:val="center"/>
        <w:rPr>
          <w:rFonts w:ascii="Arial" w:hAnsi="Arial" w:cs="Arial"/>
          <w:sz w:val="28"/>
        </w:rPr>
      </w:pPr>
    </w:p>
    <w:p w14:paraId="42360025" w14:textId="2CB074CB" w:rsidR="00FF22F8" w:rsidRDefault="00FF22F8" w:rsidP="00FB331B">
      <w:pPr>
        <w:pStyle w:val="a3"/>
        <w:jc w:val="center"/>
        <w:rPr>
          <w:rFonts w:ascii="Arial" w:hAnsi="Arial" w:cs="Arial"/>
          <w:sz w:val="28"/>
        </w:rPr>
      </w:pPr>
    </w:p>
    <w:p w14:paraId="087D5210" w14:textId="4AC1D9C6" w:rsidR="00FF22F8" w:rsidRDefault="00FF22F8" w:rsidP="00FB331B">
      <w:pPr>
        <w:pStyle w:val="a3"/>
        <w:jc w:val="center"/>
        <w:rPr>
          <w:rFonts w:ascii="Arial" w:hAnsi="Arial" w:cs="Arial"/>
          <w:sz w:val="28"/>
        </w:rPr>
      </w:pPr>
    </w:p>
    <w:p w14:paraId="09CC4FFC" w14:textId="7E251BDC" w:rsidR="00FF22F8" w:rsidRDefault="00FF22F8" w:rsidP="00FB331B">
      <w:pPr>
        <w:pStyle w:val="a3"/>
        <w:jc w:val="center"/>
        <w:rPr>
          <w:rFonts w:ascii="Arial" w:hAnsi="Arial" w:cs="Arial"/>
          <w:sz w:val="28"/>
        </w:rPr>
      </w:pPr>
    </w:p>
    <w:p w14:paraId="70AAB24B" w14:textId="5F86CC53" w:rsidR="00FF22F8" w:rsidRDefault="00FF22F8" w:rsidP="00FB331B">
      <w:pPr>
        <w:pStyle w:val="a3"/>
        <w:jc w:val="center"/>
        <w:rPr>
          <w:rFonts w:ascii="Arial" w:hAnsi="Arial" w:cs="Arial"/>
          <w:sz w:val="28"/>
        </w:rPr>
      </w:pPr>
    </w:p>
    <w:p w14:paraId="51596757" w14:textId="775617DD" w:rsidR="00FF22F8" w:rsidRDefault="00FF22F8" w:rsidP="00FB331B">
      <w:pPr>
        <w:pStyle w:val="a3"/>
        <w:jc w:val="center"/>
        <w:rPr>
          <w:rFonts w:ascii="Arial" w:hAnsi="Arial" w:cs="Arial"/>
          <w:sz w:val="28"/>
        </w:rPr>
      </w:pPr>
    </w:p>
    <w:p w14:paraId="7FAE0998" w14:textId="52B3193C" w:rsidR="00B5648A" w:rsidRDefault="00B5648A" w:rsidP="00FB331B">
      <w:pPr>
        <w:pStyle w:val="a3"/>
        <w:jc w:val="center"/>
        <w:rPr>
          <w:rFonts w:ascii="Arial" w:hAnsi="Arial" w:cs="Arial"/>
          <w:sz w:val="28"/>
        </w:rPr>
      </w:pPr>
    </w:p>
    <w:p w14:paraId="32EB402A" w14:textId="77777777" w:rsidR="00B5648A" w:rsidRDefault="00B5648A" w:rsidP="00FB331B">
      <w:pPr>
        <w:pStyle w:val="a3"/>
        <w:jc w:val="center"/>
        <w:rPr>
          <w:rFonts w:ascii="Arial" w:hAnsi="Arial" w:cs="Arial"/>
          <w:sz w:val="28"/>
        </w:rPr>
      </w:pPr>
    </w:p>
    <w:p w14:paraId="04C79957" w14:textId="78524D48" w:rsidR="00FF22F8" w:rsidRDefault="00FF22F8" w:rsidP="00FB331B">
      <w:pPr>
        <w:pStyle w:val="a3"/>
        <w:jc w:val="center"/>
        <w:rPr>
          <w:rFonts w:ascii="Arial" w:hAnsi="Arial" w:cs="Arial"/>
          <w:sz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  <w:gridCol w:w="2309"/>
        <w:gridCol w:w="6"/>
      </w:tblGrid>
      <w:tr w:rsidR="00FE7023" w:rsidRPr="00DB001E" w14:paraId="69AEF0BB" w14:textId="27CA19FF" w:rsidTr="00910709">
        <w:trPr>
          <w:trHeight w:val="20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25533" w14:textId="77777777" w:rsidR="00FE7023" w:rsidRPr="00DB001E" w:rsidRDefault="00FE7023" w:rsidP="001363C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3F6C7" w14:textId="4F56A402" w:rsidR="00FE7023" w:rsidRPr="009872BE" w:rsidRDefault="00FE7023" w:rsidP="00B564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001E">
              <w:rPr>
                <w:rFonts w:ascii="Arial" w:hAnsi="Arial" w:cs="Arial"/>
                <w:b/>
                <w:bCs/>
                <w:sz w:val="24"/>
                <w:szCs w:val="24"/>
              </w:rPr>
              <w:t>Москва</w:t>
            </w:r>
            <w:r w:rsidRPr="00DB001E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Стандартинформ</w:t>
            </w:r>
            <w:r w:rsidRPr="00DB001E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20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_</w:t>
            </w:r>
          </w:p>
        </w:tc>
        <w:tc>
          <w:tcPr>
            <w:tcW w:w="0" w:type="auto"/>
          </w:tcPr>
          <w:p w14:paraId="0F542481" w14:textId="77777777" w:rsidR="00FE7023" w:rsidRPr="00DB001E" w:rsidRDefault="00FE7023" w:rsidP="00B5648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AE0D228" w14:textId="106D942E" w:rsidR="00A526C8" w:rsidRPr="00A526C8" w:rsidRDefault="00A526C8" w:rsidP="006006CB">
      <w:pPr>
        <w:jc w:val="center"/>
        <w:rPr>
          <w:rFonts w:ascii="Arial" w:hAnsi="Arial" w:cs="Arial"/>
          <w:sz w:val="28"/>
          <w:szCs w:val="28"/>
        </w:rPr>
        <w:sectPr w:rsidR="00A526C8" w:rsidRPr="00A526C8" w:rsidSect="00CC1A62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651B20CE" w14:textId="0C4E19C8" w:rsidR="00FF22F8" w:rsidRPr="00C05E5E" w:rsidRDefault="00FF22F8" w:rsidP="006006CB">
      <w:pPr>
        <w:shd w:val="clear" w:color="auto" w:fill="FFFFFF" w:themeFill="background1"/>
        <w:spacing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05E5E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Предисловие</w:t>
      </w:r>
    </w:p>
    <w:p w14:paraId="07A30C2A" w14:textId="344176C0" w:rsidR="003861DC" w:rsidRPr="00C05E5E" w:rsidRDefault="003861DC" w:rsidP="00C05E5E">
      <w:pPr>
        <w:shd w:val="clear" w:color="auto" w:fill="FFFFFF" w:themeFill="background1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5E5E">
        <w:rPr>
          <w:rFonts w:ascii="Arial" w:eastAsia="Times New Roman" w:hAnsi="Arial" w:cs="Arial"/>
          <w:sz w:val="24"/>
          <w:szCs w:val="24"/>
          <w:lang w:eastAsia="ru-RU"/>
        </w:rPr>
        <w:t>1 </w:t>
      </w:r>
      <w:r w:rsidR="00B84A5A">
        <w:rPr>
          <w:rFonts w:ascii="Arial" w:eastAsia="Times New Roman" w:hAnsi="Arial" w:cs="Arial"/>
          <w:sz w:val="24"/>
          <w:szCs w:val="24"/>
          <w:lang w:eastAsia="ru-RU"/>
        </w:rPr>
        <w:t>РАЗРАБОТАН</w:t>
      </w:r>
      <w:r w:rsidRPr="00C05E5E">
        <w:rPr>
          <w:rFonts w:ascii="Arial" w:eastAsia="Times New Roman" w:hAnsi="Arial" w:cs="Arial"/>
          <w:sz w:val="24"/>
          <w:szCs w:val="24"/>
          <w:lang w:eastAsia="ru-RU"/>
        </w:rPr>
        <w:t xml:space="preserve"> Акционерным обществом «Композит» (АО «Композит»)</w:t>
      </w:r>
      <w:r w:rsidR="0062096C">
        <w:rPr>
          <w:rFonts w:ascii="Arial" w:eastAsia="Times New Roman" w:hAnsi="Arial" w:cs="Arial"/>
          <w:sz w:val="24"/>
          <w:szCs w:val="24"/>
          <w:lang w:eastAsia="ru-RU"/>
        </w:rPr>
        <w:t xml:space="preserve">, Московским государственным </w:t>
      </w:r>
      <w:r w:rsidR="0091612D">
        <w:rPr>
          <w:rFonts w:ascii="Arial" w:eastAsia="Times New Roman" w:hAnsi="Arial" w:cs="Arial"/>
          <w:sz w:val="24"/>
          <w:szCs w:val="24"/>
          <w:lang w:eastAsia="ru-RU"/>
        </w:rPr>
        <w:t xml:space="preserve">техническим </w:t>
      </w:r>
      <w:r w:rsidR="0062096C">
        <w:rPr>
          <w:rFonts w:ascii="Arial" w:eastAsia="Times New Roman" w:hAnsi="Arial" w:cs="Arial"/>
          <w:sz w:val="24"/>
          <w:szCs w:val="24"/>
          <w:lang w:eastAsia="ru-RU"/>
        </w:rPr>
        <w:t>университетом имени Н.Э.</w:t>
      </w:r>
      <w:r w:rsidR="0091612D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62096C">
        <w:rPr>
          <w:rFonts w:ascii="Arial" w:eastAsia="Times New Roman" w:hAnsi="Arial" w:cs="Arial"/>
          <w:sz w:val="24"/>
          <w:szCs w:val="24"/>
          <w:lang w:eastAsia="ru-RU"/>
        </w:rPr>
        <w:t>Баумана (МГТУ</w:t>
      </w:r>
      <w:r w:rsidR="0028633F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62096C">
        <w:rPr>
          <w:rFonts w:ascii="Arial" w:eastAsia="Times New Roman" w:hAnsi="Arial" w:cs="Arial"/>
          <w:sz w:val="24"/>
          <w:szCs w:val="24"/>
          <w:lang w:eastAsia="ru-RU"/>
        </w:rPr>
        <w:t>им.</w:t>
      </w:r>
      <w:r w:rsidR="0028633F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62096C">
        <w:rPr>
          <w:rFonts w:ascii="Arial" w:eastAsia="Times New Roman" w:hAnsi="Arial" w:cs="Arial"/>
          <w:sz w:val="24"/>
          <w:szCs w:val="24"/>
          <w:lang w:eastAsia="ru-RU"/>
        </w:rPr>
        <w:t>Н.Э.</w:t>
      </w:r>
      <w:r w:rsidR="0028633F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62096C">
        <w:rPr>
          <w:rFonts w:ascii="Arial" w:eastAsia="Times New Roman" w:hAnsi="Arial" w:cs="Arial"/>
          <w:sz w:val="24"/>
          <w:szCs w:val="24"/>
          <w:lang w:eastAsia="ru-RU"/>
        </w:rPr>
        <w:t>Баумана</w:t>
      </w:r>
      <w:r w:rsidR="0062096C" w:rsidRPr="0091612D">
        <w:rPr>
          <w:rFonts w:ascii="Arial" w:eastAsia="Times New Roman" w:hAnsi="Arial" w:cs="Arial"/>
          <w:sz w:val="24"/>
          <w:szCs w:val="24"/>
          <w:lang w:eastAsia="ru-RU"/>
        </w:rPr>
        <w:t xml:space="preserve">), </w:t>
      </w:r>
      <w:hyperlink r:id="rId13" w:tooltip="Компания:Санкт-Петербургский Государственный Политехнический Университет (СПбПУ) Петра Великого" w:history="1">
        <w:r w:rsidR="0091612D" w:rsidRPr="0091612D">
          <w:rPr>
            <w:rFonts w:ascii="Arial" w:eastAsia="Times New Roman" w:hAnsi="Arial" w:cs="Arial"/>
            <w:sz w:val="24"/>
            <w:szCs w:val="24"/>
            <w:lang w:eastAsia="ru-RU"/>
          </w:rPr>
          <w:t xml:space="preserve">Санкт-Петербургским Государственным </w:t>
        </w:r>
      </w:hyperlink>
      <w:r w:rsidR="00B60A25">
        <w:rPr>
          <w:rFonts w:ascii="Arial" w:eastAsia="Times New Roman" w:hAnsi="Arial" w:cs="Arial"/>
          <w:sz w:val="24"/>
          <w:szCs w:val="24"/>
          <w:lang w:eastAsia="ru-RU"/>
        </w:rPr>
        <w:t>Морским Техническим Университетом</w:t>
      </w:r>
      <w:r w:rsidR="009161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612D" w:rsidRPr="0091612D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B60A25">
        <w:rPr>
          <w:rFonts w:ascii="Arial" w:eastAsia="Times New Roman" w:hAnsi="Arial" w:cs="Arial"/>
          <w:sz w:val="24"/>
          <w:szCs w:val="24"/>
          <w:lang w:eastAsia="ru-RU"/>
        </w:rPr>
        <w:t>СПбГМТУ</w:t>
      </w:r>
      <w:r w:rsidR="0091612D" w:rsidRPr="0091612D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14:paraId="1516544B" w14:textId="4E75629D" w:rsidR="003861DC" w:rsidRPr="00C05E5E" w:rsidRDefault="003861DC" w:rsidP="00C05E5E">
      <w:pPr>
        <w:shd w:val="clear" w:color="auto" w:fill="FFFFFF" w:themeFill="background1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5E5E">
        <w:rPr>
          <w:rFonts w:ascii="Arial" w:eastAsia="Times New Roman" w:hAnsi="Arial" w:cs="Arial"/>
          <w:sz w:val="24"/>
          <w:szCs w:val="24"/>
          <w:lang w:eastAsia="ru-RU"/>
        </w:rPr>
        <w:t>2 ВНЕСЕН Техническим комитетом по стандартизации ТК</w:t>
      </w:r>
      <w:r w:rsidR="00494F9E" w:rsidRPr="00C05E5E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C05E5E">
        <w:rPr>
          <w:rFonts w:ascii="Arial" w:eastAsia="Times New Roman" w:hAnsi="Arial" w:cs="Arial"/>
          <w:sz w:val="24"/>
          <w:szCs w:val="24"/>
          <w:lang w:eastAsia="ru-RU"/>
        </w:rPr>
        <w:t>182 «Аддитивные технологии»</w:t>
      </w:r>
    </w:p>
    <w:p w14:paraId="14AC7B18" w14:textId="47F8BB23" w:rsidR="003861DC" w:rsidRPr="00C05E5E" w:rsidRDefault="003861DC" w:rsidP="00C05E5E">
      <w:pPr>
        <w:shd w:val="clear" w:color="auto" w:fill="FFFFFF" w:themeFill="background1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5E5E">
        <w:rPr>
          <w:rFonts w:ascii="Arial" w:eastAsia="Times New Roman" w:hAnsi="Arial" w:cs="Arial"/>
          <w:sz w:val="24"/>
          <w:szCs w:val="24"/>
          <w:lang w:eastAsia="ru-RU"/>
        </w:rPr>
        <w:t>3 УТВЕРЖДЕН И ВВЕДЕН В ДЕЙСТВИЕ Приказом Федерального агентства по техническому регулированию и метрологии от __ __________ 20__ г. №</w:t>
      </w:r>
      <w:r w:rsidR="00B84A5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C05E5E">
        <w:rPr>
          <w:rFonts w:ascii="Arial" w:eastAsia="Times New Roman" w:hAnsi="Arial" w:cs="Arial"/>
          <w:sz w:val="24"/>
          <w:szCs w:val="24"/>
          <w:lang w:eastAsia="ru-RU"/>
        </w:rPr>
        <w:t>__________</w:t>
      </w:r>
    </w:p>
    <w:p w14:paraId="37FB03E3" w14:textId="1CBADE8E" w:rsidR="003861DC" w:rsidRPr="00C05E5E" w:rsidRDefault="003861DC" w:rsidP="00C05E5E">
      <w:pPr>
        <w:shd w:val="clear" w:color="auto" w:fill="FFFFFF" w:themeFill="background1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5E5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C05E5E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C05E5E">
        <w:rPr>
          <w:rFonts w:ascii="Arial" w:eastAsia="Times New Roman" w:hAnsi="Arial" w:cs="Arial"/>
          <w:sz w:val="24"/>
          <w:szCs w:val="24"/>
          <w:lang w:eastAsia="ru-RU"/>
        </w:rPr>
        <w:t>ВВЕДЕН ВПЕРВЫЕ</w:t>
      </w:r>
    </w:p>
    <w:p w14:paraId="33D0EFD6" w14:textId="77777777" w:rsidR="003861DC" w:rsidRPr="00C05E5E" w:rsidRDefault="003861DC" w:rsidP="00C05E5E">
      <w:pPr>
        <w:shd w:val="clear" w:color="auto" w:fill="FFFFFF" w:themeFill="background1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631D8B19" w14:textId="77777777" w:rsidR="003861DC" w:rsidRPr="00C05E5E" w:rsidRDefault="003861DC" w:rsidP="005F7D52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</w:p>
    <w:p w14:paraId="6507E9A5" w14:textId="4779ED4A" w:rsidR="00494F9E" w:rsidRDefault="00494F9E" w:rsidP="00494F9E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910574" w14:textId="29F5AD70" w:rsidR="007B22E5" w:rsidRPr="007B22E5" w:rsidRDefault="007B22E5" w:rsidP="007B22E5">
      <w:pPr>
        <w:shd w:val="clear" w:color="auto" w:fill="FFFFFF" w:themeFill="background1"/>
        <w:spacing w:after="0" w:line="240" w:lineRule="auto"/>
        <w:ind w:firstLine="708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7B22E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Правила применения настоящего стандарта установлены в </w:t>
      </w:r>
      <w:hyperlink r:id="rId14" w:history="1">
        <w:r w:rsidRPr="007B22E5">
          <w:rPr>
            <w:rFonts w:ascii="Arial" w:eastAsia="Times New Roman" w:hAnsi="Arial" w:cs="Arial"/>
            <w:i/>
            <w:iCs/>
            <w:sz w:val="24"/>
            <w:szCs w:val="24"/>
            <w:lang w:eastAsia="ru-RU"/>
          </w:rPr>
          <w:t>статье 26 Федерального закона от 29 июня 2015 г. N 162-ФЗ "О стандартизации в Российской Федерации</w:t>
        </w:r>
      </w:hyperlink>
      <w:r w:rsidRPr="007B22E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". Информация об изменениях к настоящему стандарту публикуется в ежегодном (по состоянию на 1 января текущего года) информационном указателе "Национальные стандарты", а официальный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</w:t>
      </w:r>
      <w:r w:rsidR="0054747F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агентства по техническому регулированию и метрологии</w:t>
      </w:r>
      <w:r w:rsidRPr="007B22E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в сети Интернет (www.gost.ru)</w:t>
      </w:r>
    </w:p>
    <w:p w14:paraId="30EA6A0D" w14:textId="2BF336E3" w:rsidR="00494F9E" w:rsidRPr="00C05E5E" w:rsidRDefault="00494F9E" w:rsidP="00494F9E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8D64DA" w14:textId="4762D67D" w:rsidR="00494F9E" w:rsidRPr="00C05E5E" w:rsidRDefault="00494F9E" w:rsidP="00494F9E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CB4457" w14:textId="520989A8" w:rsidR="00494F9E" w:rsidRPr="00C05E5E" w:rsidRDefault="00494F9E" w:rsidP="00494F9E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F2D9E2" w14:textId="499D8380" w:rsidR="00494F9E" w:rsidRDefault="00494F9E" w:rsidP="00494F9E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ACA9B85" w14:textId="09BD04E0" w:rsidR="00494F9E" w:rsidRDefault="00494F9E" w:rsidP="00494F9E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370CAC2" w14:textId="091F55F6" w:rsidR="00494F9E" w:rsidRDefault="00494F9E" w:rsidP="00494F9E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2317DE9" w14:textId="0FB80853" w:rsidR="00494F9E" w:rsidRDefault="00494F9E" w:rsidP="00494F9E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223FFDE" w14:textId="5A1BA577" w:rsidR="00494F9E" w:rsidRDefault="00494F9E" w:rsidP="00494F9E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1A79A72" w14:textId="44AFF6EC" w:rsidR="00494F9E" w:rsidRDefault="00494F9E" w:rsidP="00494F9E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C6B7F48" w14:textId="52FECC9D" w:rsidR="00494F9E" w:rsidRDefault="00494F9E" w:rsidP="00494F9E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3A50D37" w14:textId="03393C93" w:rsidR="00494F9E" w:rsidRDefault="00494F9E" w:rsidP="00494F9E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5D58B13" w14:textId="2C45302C" w:rsidR="00C05E5E" w:rsidRDefault="00C05E5E" w:rsidP="00494F9E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555D169" w14:textId="784FA9A5" w:rsidR="00C05E5E" w:rsidRDefault="00C05E5E" w:rsidP="00494F9E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32C0C90" w14:textId="6BEAC042" w:rsidR="00C05E5E" w:rsidRDefault="00C05E5E" w:rsidP="00494F9E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19311E7" w14:textId="77777777" w:rsidR="009872BE" w:rsidRPr="00DB001E" w:rsidRDefault="009872BE" w:rsidP="00494F9E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B9B400C" w14:textId="29C9BD86" w:rsidR="00494F9E" w:rsidRPr="001703A3" w:rsidRDefault="00494F9E" w:rsidP="00494F9E">
      <w:pPr>
        <w:spacing w:after="240"/>
        <w:jc w:val="right"/>
        <w:rPr>
          <w:rFonts w:ascii="Arial" w:eastAsia="Calibri" w:hAnsi="Arial" w:cs="Arial"/>
          <w:szCs w:val="28"/>
        </w:rPr>
      </w:pPr>
      <w:r w:rsidRPr="001703A3">
        <w:rPr>
          <w:rFonts w:ascii="Arial" w:eastAsia="Calibri" w:hAnsi="Arial" w:cs="Arial"/>
          <w:szCs w:val="28"/>
        </w:rPr>
        <w:sym w:font="Symbol" w:char="F0E3"/>
      </w:r>
      <w:r w:rsidRPr="001703A3">
        <w:rPr>
          <w:rFonts w:ascii="Arial" w:eastAsia="Calibri" w:hAnsi="Arial" w:cs="Arial"/>
          <w:szCs w:val="28"/>
        </w:rPr>
        <w:t>Стандартинформ,</w:t>
      </w:r>
      <w:r w:rsidR="00386E04">
        <w:rPr>
          <w:rFonts w:ascii="Arial" w:eastAsia="Calibri" w:hAnsi="Arial" w:cs="Arial"/>
          <w:szCs w:val="28"/>
        </w:rPr>
        <w:t xml:space="preserve"> оформление,</w:t>
      </w:r>
      <w:r w:rsidRPr="001703A3">
        <w:rPr>
          <w:rFonts w:ascii="Arial" w:eastAsia="Calibri" w:hAnsi="Arial" w:cs="Arial"/>
          <w:szCs w:val="28"/>
        </w:rPr>
        <w:t xml:space="preserve"> 20__</w:t>
      </w:r>
    </w:p>
    <w:p w14:paraId="0985E961" w14:textId="34BE28B8" w:rsidR="00494F9E" w:rsidRDefault="00494F9E" w:rsidP="00665C95">
      <w:pPr>
        <w:spacing w:after="240"/>
        <w:jc w:val="both"/>
        <w:rPr>
          <w:rFonts w:ascii="Arial" w:hAnsi="Arial" w:cs="Arial"/>
          <w:b/>
          <w:sz w:val="28"/>
          <w:szCs w:val="28"/>
        </w:rPr>
      </w:pPr>
      <w:r w:rsidRPr="001703A3">
        <w:rPr>
          <w:rFonts w:ascii="Arial" w:eastAsia="Calibri" w:hAnsi="Arial" w:cs="Arial"/>
          <w:szCs w:val="28"/>
        </w:rPr>
        <w:t xml:space="preserve">Настоящий стандарт не может быть полностью или частично воспроизведен, тиражирован и распространен в качестве официального издания без разрешения </w:t>
      </w:r>
      <w:r w:rsidRPr="001703A3">
        <w:rPr>
          <w:rFonts w:ascii="Arial" w:eastAsia="Calibri" w:hAnsi="Arial" w:cs="Arial"/>
          <w:iCs/>
          <w:szCs w:val="28"/>
        </w:rPr>
        <w:t>Федерального агентства по техническому регулированию и метрологии</w:t>
      </w:r>
    </w:p>
    <w:p w14:paraId="49069B6B" w14:textId="7E2CDCC7" w:rsidR="00407627" w:rsidRPr="00F844AA" w:rsidRDefault="00407627" w:rsidP="001C5C06">
      <w:pPr>
        <w:spacing w:after="240"/>
        <w:jc w:val="center"/>
        <w:rPr>
          <w:rFonts w:ascii="Arial" w:eastAsiaTheme="minorEastAsia" w:hAnsi="Arial" w:cs="Arial"/>
          <w:b/>
          <w:sz w:val="28"/>
          <w:szCs w:val="28"/>
          <w:lang w:eastAsia="ru-RU"/>
        </w:rPr>
      </w:pPr>
      <w:r w:rsidRPr="00F844AA">
        <w:rPr>
          <w:rFonts w:ascii="Arial" w:eastAsiaTheme="minorEastAsia" w:hAnsi="Arial" w:cs="Arial"/>
          <w:b/>
          <w:sz w:val="28"/>
          <w:szCs w:val="28"/>
          <w:lang w:eastAsia="ru-RU"/>
        </w:rPr>
        <w:lastRenderedPageBreak/>
        <w:t>Содержание</w:t>
      </w:r>
    </w:p>
    <w:p w14:paraId="1D8543FF" w14:textId="77777777" w:rsidR="00407627" w:rsidRPr="00F844AA" w:rsidRDefault="00407627" w:rsidP="00407627">
      <w:pPr>
        <w:spacing w:after="0" w:line="360" w:lineRule="auto"/>
        <w:ind w:firstLine="708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8537"/>
        <w:gridCol w:w="320"/>
      </w:tblGrid>
      <w:tr w:rsidR="00407627" w:rsidRPr="00F844AA" w14:paraId="441F6452" w14:textId="77777777" w:rsidTr="00821C07">
        <w:tc>
          <w:tcPr>
            <w:tcW w:w="498" w:type="dxa"/>
          </w:tcPr>
          <w:p w14:paraId="1C8E453C" w14:textId="410B7355" w:rsidR="00407627" w:rsidRPr="00F844AA" w:rsidRDefault="00407627" w:rsidP="002653EE">
            <w:pPr>
              <w:tabs>
                <w:tab w:val="left" w:pos="440"/>
                <w:tab w:val="right" w:leader="dot" w:pos="9061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8537" w:type="dxa"/>
          </w:tcPr>
          <w:p w14:paraId="1902E019" w14:textId="2A9D83C8" w:rsidR="00407627" w:rsidRPr="00F844AA" w:rsidRDefault="00407627" w:rsidP="002653EE">
            <w:pPr>
              <w:tabs>
                <w:tab w:val="left" w:pos="440"/>
                <w:tab w:val="right" w:leader="dot" w:pos="9061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44AA">
              <w:rPr>
                <w:rFonts w:ascii="Arial" w:eastAsia="Calibri" w:hAnsi="Arial" w:cs="Arial"/>
                <w:sz w:val="24"/>
                <w:szCs w:val="24"/>
              </w:rPr>
              <w:t>Область применения …………………………………...................................</w:t>
            </w:r>
            <w:r w:rsidR="00386E04">
              <w:rPr>
                <w:rFonts w:ascii="Arial" w:eastAsia="Calibri" w:hAnsi="Arial" w:cs="Arial"/>
                <w:sz w:val="24"/>
                <w:szCs w:val="24"/>
              </w:rPr>
              <w:t>......</w:t>
            </w:r>
          </w:p>
        </w:tc>
        <w:tc>
          <w:tcPr>
            <w:tcW w:w="320" w:type="dxa"/>
          </w:tcPr>
          <w:p w14:paraId="1E5BD5A2" w14:textId="474D97C1" w:rsidR="00407627" w:rsidRPr="00F844AA" w:rsidRDefault="00407627" w:rsidP="002653EE">
            <w:pPr>
              <w:tabs>
                <w:tab w:val="left" w:pos="440"/>
                <w:tab w:val="right" w:leader="dot" w:pos="9061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07627" w:rsidRPr="00F844AA" w14:paraId="6B919E8E" w14:textId="77777777" w:rsidTr="00821C07">
        <w:tc>
          <w:tcPr>
            <w:tcW w:w="498" w:type="dxa"/>
          </w:tcPr>
          <w:p w14:paraId="035867AC" w14:textId="6F54583F" w:rsidR="00407627" w:rsidRPr="00F844AA" w:rsidRDefault="00407627" w:rsidP="002653EE">
            <w:pPr>
              <w:tabs>
                <w:tab w:val="left" w:pos="440"/>
                <w:tab w:val="right" w:leader="dot" w:pos="9061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8537" w:type="dxa"/>
          </w:tcPr>
          <w:p w14:paraId="718DE8B4" w14:textId="65C78108" w:rsidR="00407627" w:rsidRPr="00F844AA" w:rsidRDefault="00407627" w:rsidP="002653EE">
            <w:pPr>
              <w:tabs>
                <w:tab w:val="left" w:pos="440"/>
                <w:tab w:val="right" w:leader="dot" w:pos="9061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44AA">
              <w:rPr>
                <w:rFonts w:ascii="Arial" w:eastAsia="Calibri" w:hAnsi="Arial" w:cs="Arial"/>
                <w:sz w:val="24"/>
                <w:szCs w:val="24"/>
              </w:rPr>
              <w:t>Нормативные ссылки ……………………</w:t>
            </w:r>
            <w:proofErr w:type="gramStart"/>
            <w:r w:rsidRPr="00F844AA">
              <w:rPr>
                <w:rFonts w:ascii="Arial" w:eastAsia="Calibri" w:hAnsi="Arial" w:cs="Arial"/>
                <w:sz w:val="24"/>
                <w:szCs w:val="24"/>
              </w:rPr>
              <w:t>…….</w:t>
            </w:r>
            <w:proofErr w:type="gramEnd"/>
            <w:r w:rsidRPr="00F844AA">
              <w:rPr>
                <w:rFonts w:ascii="Arial" w:eastAsia="Calibri" w:hAnsi="Arial" w:cs="Arial"/>
                <w:sz w:val="24"/>
                <w:szCs w:val="24"/>
              </w:rPr>
              <w:t>…………………...................</w:t>
            </w:r>
            <w:r w:rsidR="00386E04">
              <w:rPr>
                <w:rFonts w:ascii="Arial" w:eastAsia="Calibri" w:hAnsi="Arial" w:cs="Arial"/>
                <w:sz w:val="24"/>
                <w:szCs w:val="24"/>
              </w:rPr>
              <w:t>......</w:t>
            </w:r>
          </w:p>
        </w:tc>
        <w:tc>
          <w:tcPr>
            <w:tcW w:w="320" w:type="dxa"/>
          </w:tcPr>
          <w:p w14:paraId="6C253C92" w14:textId="06C3A959" w:rsidR="00407627" w:rsidRPr="00F844AA" w:rsidRDefault="00407627" w:rsidP="002653EE">
            <w:pPr>
              <w:tabs>
                <w:tab w:val="left" w:pos="440"/>
                <w:tab w:val="right" w:leader="dot" w:pos="9061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07627" w:rsidRPr="00F844AA" w14:paraId="04248617" w14:textId="77777777" w:rsidTr="00821C07">
        <w:tc>
          <w:tcPr>
            <w:tcW w:w="498" w:type="dxa"/>
          </w:tcPr>
          <w:p w14:paraId="4C7C8E9E" w14:textId="11CA56F6" w:rsidR="00407627" w:rsidRPr="00F844AA" w:rsidRDefault="00407627" w:rsidP="002653EE">
            <w:pPr>
              <w:tabs>
                <w:tab w:val="left" w:pos="440"/>
                <w:tab w:val="right" w:leader="dot" w:pos="9061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8537" w:type="dxa"/>
          </w:tcPr>
          <w:p w14:paraId="617825ED" w14:textId="64D16DFD" w:rsidR="00407627" w:rsidRPr="00F844AA" w:rsidRDefault="00407627" w:rsidP="002653EE">
            <w:pPr>
              <w:tabs>
                <w:tab w:val="left" w:pos="440"/>
                <w:tab w:val="right" w:leader="dot" w:pos="9061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44AA">
              <w:rPr>
                <w:rFonts w:ascii="Arial" w:eastAsia="Calibri" w:hAnsi="Arial" w:cs="Arial"/>
                <w:sz w:val="24"/>
                <w:szCs w:val="24"/>
              </w:rPr>
              <w:t>Термины и определения……………….....................………………………</w:t>
            </w:r>
            <w:r w:rsidR="00386E04">
              <w:rPr>
                <w:rFonts w:ascii="Arial" w:eastAsia="Calibri" w:hAnsi="Arial" w:cs="Arial"/>
                <w:sz w:val="24"/>
                <w:szCs w:val="24"/>
              </w:rPr>
              <w:t>…….</w:t>
            </w:r>
          </w:p>
        </w:tc>
        <w:tc>
          <w:tcPr>
            <w:tcW w:w="320" w:type="dxa"/>
          </w:tcPr>
          <w:p w14:paraId="5953EFD4" w14:textId="1B4473D5" w:rsidR="00407627" w:rsidRPr="00F844AA" w:rsidRDefault="00407627" w:rsidP="002653EE">
            <w:pPr>
              <w:tabs>
                <w:tab w:val="left" w:pos="440"/>
                <w:tab w:val="right" w:leader="dot" w:pos="9061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07627" w:rsidRPr="00F844AA" w14:paraId="5A67851E" w14:textId="77777777" w:rsidTr="00821C07">
        <w:trPr>
          <w:trHeight w:val="182"/>
        </w:trPr>
        <w:tc>
          <w:tcPr>
            <w:tcW w:w="498" w:type="dxa"/>
          </w:tcPr>
          <w:p w14:paraId="0838CD51" w14:textId="1A76C867" w:rsidR="00407627" w:rsidRPr="00F844AA" w:rsidRDefault="00407627" w:rsidP="002653EE">
            <w:pPr>
              <w:tabs>
                <w:tab w:val="left" w:pos="440"/>
                <w:tab w:val="right" w:leader="dot" w:pos="9061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8537" w:type="dxa"/>
          </w:tcPr>
          <w:p w14:paraId="06294F4E" w14:textId="2A463634" w:rsidR="00407627" w:rsidRPr="00F844AA" w:rsidRDefault="0098002E" w:rsidP="002653EE">
            <w:pPr>
              <w:tabs>
                <w:tab w:val="left" w:pos="440"/>
                <w:tab w:val="right" w:leader="dot" w:pos="9061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Общие положения</w:t>
            </w:r>
            <w:r w:rsidR="00407627" w:rsidRPr="00F844AA">
              <w:rPr>
                <w:rFonts w:ascii="Arial" w:eastAsia="Calibri" w:hAnsi="Arial" w:cs="Arial"/>
                <w:sz w:val="24"/>
                <w:szCs w:val="24"/>
              </w:rPr>
              <w:t xml:space="preserve"> …………………………………………………………</w:t>
            </w:r>
            <w:r w:rsidR="00780CFA" w:rsidRPr="00F844AA">
              <w:rPr>
                <w:rFonts w:ascii="Arial" w:eastAsia="Calibri" w:hAnsi="Arial" w:cs="Arial"/>
                <w:sz w:val="24"/>
                <w:szCs w:val="24"/>
              </w:rPr>
              <w:t>……</w:t>
            </w:r>
            <w:r w:rsidR="00386E04">
              <w:rPr>
                <w:rFonts w:ascii="Arial" w:eastAsia="Calibri" w:hAnsi="Arial" w:cs="Arial"/>
                <w:sz w:val="24"/>
                <w:szCs w:val="24"/>
              </w:rPr>
              <w:t>…..</w:t>
            </w:r>
          </w:p>
        </w:tc>
        <w:tc>
          <w:tcPr>
            <w:tcW w:w="320" w:type="dxa"/>
          </w:tcPr>
          <w:p w14:paraId="79D4239F" w14:textId="2C1C6435" w:rsidR="00407627" w:rsidRPr="00F844AA" w:rsidRDefault="00407627" w:rsidP="002653EE">
            <w:pPr>
              <w:tabs>
                <w:tab w:val="left" w:pos="440"/>
                <w:tab w:val="right" w:leader="dot" w:pos="9061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07627" w:rsidRPr="00F844AA" w14:paraId="1870D4C6" w14:textId="77777777" w:rsidTr="00821C07">
        <w:trPr>
          <w:trHeight w:val="182"/>
        </w:trPr>
        <w:tc>
          <w:tcPr>
            <w:tcW w:w="498" w:type="dxa"/>
          </w:tcPr>
          <w:p w14:paraId="506AC190" w14:textId="59F2D143" w:rsidR="00407627" w:rsidRPr="00F844AA" w:rsidRDefault="00407627" w:rsidP="002653EE">
            <w:pPr>
              <w:tabs>
                <w:tab w:val="left" w:pos="440"/>
                <w:tab w:val="right" w:leader="dot" w:pos="9061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8537" w:type="dxa"/>
          </w:tcPr>
          <w:p w14:paraId="2A90A035" w14:textId="5CEBE4B4" w:rsidR="00407627" w:rsidRPr="00F844AA" w:rsidRDefault="0098002E" w:rsidP="002653EE">
            <w:pPr>
              <w:tabs>
                <w:tab w:val="left" w:pos="440"/>
                <w:tab w:val="right" w:leader="dot" w:pos="9061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Классификация</w:t>
            </w:r>
            <w:r w:rsidR="00407627" w:rsidRPr="00F844AA">
              <w:rPr>
                <w:rFonts w:ascii="Arial" w:eastAsia="Calibri" w:hAnsi="Arial" w:cs="Arial"/>
                <w:sz w:val="24"/>
                <w:szCs w:val="24"/>
              </w:rPr>
              <w:t>……………………………………...………………</w:t>
            </w:r>
            <w:r w:rsidRPr="00F844AA">
              <w:rPr>
                <w:rFonts w:ascii="Arial" w:eastAsia="Calibri" w:hAnsi="Arial" w:cs="Arial"/>
                <w:sz w:val="24"/>
                <w:szCs w:val="24"/>
              </w:rPr>
              <w:t>…………</w:t>
            </w:r>
            <w:r>
              <w:rPr>
                <w:rFonts w:ascii="Arial" w:eastAsia="Calibri" w:hAnsi="Arial" w:cs="Arial"/>
                <w:sz w:val="24"/>
                <w:szCs w:val="24"/>
              </w:rPr>
              <w:t>…</w:t>
            </w:r>
            <w:r w:rsidR="00386E04">
              <w:rPr>
                <w:rFonts w:ascii="Arial" w:eastAsia="Calibri" w:hAnsi="Arial" w:cs="Arial"/>
                <w:sz w:val="24"/>
                <w:szCs w:val="24"/>
              </w:rPr>
              <w:t>….</w:t>
            </w:r>
          </w:p>
        </w:tc>
        <w:tc>
          <w:tcPr>
            <w:tcW w:w="320" w:type="dxa"/>
          </w:tcPr>
          <w:p w14:paraId="095EE481" w14:textId="583D1713" w:rsidR="00407627" w:rsidRPr="00F844AA" w:rsidRDefault="00407627" w:rsidP="002653EE">
            <w:pPr>
              <w:tabs>
                <w:tab w:val="left" w:pos="440"/>
                <w:tab w:val="right" w:leader="dot" w:pos="9061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57EFA" w:rsidRPr="00F844AA" w14:paraId="4E7F5089" w14:textId="77777777" w:rsidTr="00821C07">
        <w:trPr>
          <w:trHeight w:val="182"/>
        </w:trPr>
        <w:tc>
          <w:tcPr>
            <w:tcW w:w="498" w:type="dxa"/>
          </w:tcPr>
          <w:p w14:paraId="0F822488" w14:textId="44FD2216" w:rsidR="00C57EFA" w:rsidRDefault="00C57EFA" w:rsidP="00C57EFA">
            <w:pPr>
              <w:tabs>
                <w:tab w:val="left" w:pos="440"/>
                <w:tab w:val="right" w:leader="dot" w:pos="9061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8537" w:type="dxa"/>
          </w:tcPr>
          <w:p w14:paraId="0EC0400A" w14:textId="5A23EF6D" w:rsidR="00C57EFA" w:rsidRDefault="00C57EFA" w:rsidP="00C57EFA">
            <w:pPr>
              <w:tabs>
                <w:tab w:val="left" w:pos="440"/>
                <w:tab w:val="right" w:leader="dot" w:pos="9061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Технические требования </w:t>
            </w:r>
            <w:r w:rsidRPr="00F844AA">
              <w:rPr>
                <w:rFonts w:ascii="Arial" w:eastAsia="Calibri" w:hAnsi="Arial" w:cs="Arial"/>
                <w:sz w:val="24"/>
                <w:szCs w:val="24"/>
              </w:rPr>
              <w:t>…………...................................................................</w:t>
            </w:r>
          </w:p>
        </w:tc>
        <w:tc>
          <w:tcPr>
            <w:tcW w:w="320" w:type="dxa"/>
          </w:tcPr>
          <w:p w14:paraId="00656FD1" w14:textId="77777777" w:rsidR="00C57EFA" w:rsidRPr="00F844AA" w:rsidRDefault="00C57EFA" w:rsidP="00C57EFA">
            <w:pPr>
              <w:tabs>
                <w:tab w:val="left" w:pos="440"/>
                <w:tab w:val="right" w:leader="dot" w:pos="9061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57EFA" w:rsidRPr="00F844AA" w14:paraId="3E0A3A88" w14:textId="77777777" w:rsidTr="00821C07">
        <w:trPr>
          <w:trHeight w:val="146"/>
        </w:trPr>
        <w:tc>
          <w:tcPr>
            <w:tcW w:w="498" w:type="dxa"/>
          </w:tcPr>
          <w:p w14:paraId="3B9F7457" w14:textId="3F8D299F" w:rsidR="00C57EFA" w:rsidRPr="00F844AA" w:rsidRDefault="00C57EFA" w:rsidP="00C57EFA">
            <w:pPr>
              <w:tabs>
                <w:tab w:val="left" w:pos="440"/>
                <w:tab w:val="right" w:leader="dot" w:pos="9061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8537" w:type="dxa"/>
          </w:tcPr>
          <w:p w14:paraId="6F3F0139" w14:textId="5905A6A0" w:rsidR="00C57EFA" w:rsidRPr="00F844AA" w:rsidRDefault="00C57EFA" w:rsidP="00C57EFA">
            <w:pPr>
              <w:tabs>
                <w:tab w:val="left" w:pos="440"/>
                <w:tab w:val="right" w:leader="dot" w:pos="9061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44AA">
              <w:rPr>
                <w:rFonts w:ascii="Arial" w:eastAsia="Calibri" w:hAnsi="Arial" w:cs="Arial"/>
                <w:sz w:val="24"/>
                <w:szCs w:val="24"/>
              </w:rPr>
              <w:t xml:space="preserve">Требования </w:t>
            </w:r>
            <w:r>
              <w:rPr>
                <w:rFonts w:ascii="Arial" w:eastAsia="Calibri" w:hAnsi="Arial" w:cs="Arial"/>
                <w:sz w:val="24"/>
                <w:szCs w:val="24"/>
              </w:rPr>
              <w:t>к защитной среде</w:t>
            </w:r>
            <w:r w:rsidRPr="00F844AA">
              <w:rPr>
                <w:rFonts w:ascii="Arial" w:eastAsia="Calibri" w:hAnsi="Arial" w:cs="Arial"/>
                <w:sz w:val="24"/>
                <w:szCs w:val="24"/>
              </w:rPr>
              <w:t>…………………………………………...……</w:t>
            </w:r>
            <w:r w:rsidR="00386E04">
              <w:rPr>
                <w:rFonts w:ascii="Arial" w:eastAsia="Calibri" w:hAnsi="Arial" w:cs="Arial"/>
                <w:sz w:val="24"/>
                <w:szCs w:val="24"/>
              </w:rPr>
              <w:t>…..</w:t>
            </w:r>
          </w:p>
        </w:tc>
        <w:tc>
          <w:tcPr>
            <w:tcW w:w="320" w:type="dxa"/>
          </w:tcPr>
          <w:p w14:paraId="5F1EDCD2" w14:textId="3AAB1B3B" w:rsidR="00C57EFA" w:rsidRPr="00F844AA" w:rsidRDefault="00C57EFA" w:rsidP="00C57EFA">
            <w:pPr>
              <w:tabs>
                <w:tab w:val="left" w:pos="440"/>
                <w:tab w:val="right" w:leader="dot" w:pos="9061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57EFA" w:rsidRPr="00F844AA" w14:paraId="5A595C5A" w14:textId="77777777" w:rsidTr="00821C07">
        <w:trPr>
          <w:trHeight w:val="146"/>
        </w:trPr>
        <w:tc>
          <w:tcPr>
            <w:tcW w:w="498" w:type="dxa"/>
          </w:tcPr>
          <w:p w14:paraId="7F042140" w14:textId="1CE2F3C2" w:rsidR="00C57EFA" w:rsidRDefault="00C57EFA" w:rsidP="00C57EFA">
            <w:pPr>
              <w:tabs>
                <w:tab w:val="left" w:pos="440"/>
                <w:tab w:val="right" w:leader="dot" w:pos="9061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8537" w:type="dxa"/>
          </w:tcPr>
          <w:p w14:paraId="5C7C8E9B" w14:textId="54CC9E57" w:rsidR="00C57EFA" w:rsidRPr="00F844AA" w:rsidRDefault="00C57EFA" w:rsidP="00C57EFA">
            <w:pPr>
              <w:tabs>
                <w:tab w:val="left" w:pos="440"/>
                <w:tab w:val="right" w:leader="dot" w:pos="9061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44AA">
              <w:rPr>
                <w:rFonts w:ascii="Arial" w:eastAsia="Calibri" w:hAnsi="Arial" w:cs="Arial"/>
                <w:sz w:val="24"/>
                <w:szCs w:val="24"/>
              </w:rPr>
              <w:t xml:space="preserve">Требования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к механизмам подачи </w:t>
            </w:r>
            <w:r w:rsidRPr="00F844AA">
              <w:rPr>
                <w:rFonts w:ascii="Arial" w:eastAsia="Calibri" w:hAnsi="Arial" w:cs="Arial"/>
                <w:sz w:val="24"/>
                <w:szCs w:val="24"/>
              </w:rPr>
              <w:t>……………………...………………………</w:t>
            </w:r>
            <w:r w:rsidR="00386E04">
              <w:rPr>
                <w:rFonts w:ascii="Arial" w:eastAsia="Calibri" w:hAnsi="Arial" w:cs="Arial"/>
                <w:sz w:val="24"/>
                <w:szCs w:val="24"/>
              </w:rPr>
              <w:t>..</w:t>
            </w:r>
          </w:p>
        </w:tc>
        <w:tc>
          <w:tcPr>
            <w:tcW w:w="320" w:type="dxa"/>
          </w:tcPr>
          <w:p w14:paraId="3177C1FA" w14:textId="77777777" w:rsidR="00C57EFA" w:rsidRPr="00F844AA" w:rsidRDefault="00C57EFA" w:rsidP="00C57EFA">
            <w:pPr>
              <w:tabs>
                <w:tab w:val="left" w:pos="440"/>
                <w:tab w:val="right" w:leader="dot" w:pos="9061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57EFA" w:rsidRPr="00F844AA" w14:paraId="73167FD4" w14:textId="77777777" w:rsidTr="00821C07">
        <w:trPr>
          <w:trHeight w:val="158"/>
        </w:trPr>
        <w:tc>
          <w:tcPr>
            <w:tcW w:w="498" w:type="dxa"/>
          </w:tcPr>
          <w:p w14:paraId="6E0550CF" w14:textId="2FBF3A45" w:rsidR="00C57EFA" w:rsidRDefault="00C57EFA" w:rsidP="00C57EFA">
            <w:pPr>
              <w:tabs>
                <w:tab w:val="left" w:pos="440"/>
                <w:tab w:val="right" w:leader="dot" w:pos="9061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8537" w:type="dxa"/>
          </w:tcPr>
          <w:p w14:paraId="5CFA0BA9" w14:textId="1F5DA8F8" w:rsidR="00C57EFA" w:rsidRDefault="00C57EFA" w:rsidP="00C57EFA">
            <w:pPr>
              <w:tabs>
                <w:tab w:val="left" w:pos="440"/>
                <w:tab w:val="right" w:leader="dot" w:pos="9061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Требования безопасности</w:t>
            </w:r>
            <w:r w:rsidRPr="00F844AA">
              <w:rPr>
                <w:rFonts w:ascii="Arial" w:eastAsia="Calibri" w:hAnsi="Arial" w:cs="Arial"/>
                <w:sz w:val="24"/>
                <w:szCs w:val="24"/>
              </w:rPr>
              <w:t>……………............................................................</w:t>
            </w:r>
            <w:r w:rsidR="00386E04">
              <w:rPr>
                <w:rFonts w:ascii="Arial" w:eastAsia="Calibri" w:hAnsi="Arial" w:cs="Arial"/>
                <w:sz w:val="24"/>
                <w:szCs w:val="24"/>
              </w:rPr>
              <w:t>..</w:t>
            </w:r>
          </w:p>
        </w:tc>
        <w:tc>
          <w:tcPr>
            <w:tcW w:w="320" w:type="dxa"/>
          </w:tcPr>
          <w:p w14:paraId="7F9E32F9" w14:textId="77777777" w:rsidR="00C57EFA" w:rsidRPr="00F844AA" w:rsidRDefault="00C57EFA" w:rsidP="00C57EFA">
            <w:pPr>
              <w:tabs>
                <w:tab w:val="left" w:pos="440"/>
                <w:tab w:val="right" w:leader="dot" w:pos="9061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57EFA" w:rsidRPr="00F844AA" w14:paraId="6745FD47" w14:textId="77777777" w:rsidTr="00821C07">
        <w:trPr>
          <w:trHeight w:val="158"/>
        </w:trPr>
        <w:tc>
          <w:tcPr>
            <w:tcW w:w="498" w:type="dxa"/>
          </w:tcPr>
          <w:p w14:paraId="1328F3F7" w14:textId="54A43099" w:rsidR="00C57EFA" w:rsidRDefault="00C57EFA" w:rsidP="00C57EFA">
            <w:pPr>
              <w:tabs>
                <w:tab w:val="left" w:pos="440"/>
                <w:tab w:val="right" w:leader="dot" w:pos="9061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8537" w:type="dxa"/>
          </w:tcPr>
          <w:p w14:paraId="2524118A" w14:textId="7CC66AA3" w:rsidR="00C57EFA" w:rsidRPr="00F844AA" w:rsidRDefault="00C57EFA" w:rsidP="00C57EFA">
            <w:pPr>
              <w:tabs>
                <w:tab w:val="left" w:pos="440"/>
                <w:tab w:val="right" w:leader="dot" w:pos="9061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E10BC">
              <w:rPr>
                <w:rFonts w:ascii="Arial" w:eastAsia="Calibri" w:hAnsi="Arial" w:cs="Arial"/>
                <w:sz w:val="24"/>
                <w:szCs w:val="24"/>
              </w:rPr>
              <w:t>Правила приемки</w:t>
            </w:r>
            <w:r w:rsidRPr="00F844AA">
              <w:rPr>
                <w:rFonts w:ascii="Arial" w:eastAsia="Calibri" w:hAnsi="Arial" w:cs="Arial"/>
                <w:sz w:val="24"/>
                <w:szCs w:val="24"/>
              </w:rPr>
              <w:t>……………………………………………………………………</w:t>
            </w:r>
            <w:r w:rsidR="00386E04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320" w:type="dxa"/>
          </w:tcPr>
          <w:p w14:paraId="73C1A78F" w14:textId="77777777" w:rsidR="00C57EFA" w:rsidRPr="00F844AA" w:rsidRDefault="00C57EFA" w:rsidP="00C57EFA">
            <w:pPr>
              <w:tabs>
                <w:tab w:val="left" w:pos="440"/>
                <w:tab w:val="right" w:leader="dot" w:pos="9061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57EFA" w:rsidRPr="00F844AA" w14:paraId="5C4D786E" w14:textId="77777777" w:rsidTr="00821C07">
        <w:trPr>
          <w:trHeight w:val="158"/>
        </w:trPr>
        <w:tc>
          <w:tcPr>
            <w:tcW w:w="498" w:type="dxa"/>
          </w:tcPr>
          <w:p w14:paraId="71F6EBF7" w14:textId="4605391E" w:rsidR="00C57EFA" w:rsidRPr="00F844AA" w:rsidRDefault="00C57EFA" w:rsidP="00C57EFA">
            <w:pPr>
              <w:tabs>
                <w:tab w:val="left" w:pos="440"/>
                <w:tab w:val="right" w:leader="dot" w:pos="9061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8537" w:type="dxa"/>
          </w:tcPr>
          <w:p w14:paraId="28C76914" w14:textId="53886FFC" w:rsidR="00C57EFA" w:rsidRPr="00F844AA" w:rsidRDefault="00C57EFA" w:rsidP="00C57EFA">
            <w:pPr>
              <w:tabs>
                <w:tab w:val="left" w:pos="440"/>
                <w:tab w:val="right" w:leader="dot" w:pos="9061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Методы контроля</w:t>
            </w:r>
            <w:r w:rsidRPr="00F844AA">
              <w:rPr>
                <w:rFonts w:ascii="Arial" w:eastAsia="Calibri" w:hAnsi="Arial" w:cs="Arial"/>
                <w:sz w:val="24"/>
                <w:szCs w:val="24"/>
              </w:rPr>
              <w:t>……………………………………………………………………</w:t>
            </w:r>
            <w:r w:rsidR="00386E04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320" w:type="dxa"/>
          </w:tcPr>
          <w:p w14:paraId="0516F1F8" w14:textId="2B8354D0" w:rsidR="00C57EFA" w:rsidRPr="00F844AA" w:rsidRDefault="00C57EFA" w:rsidP="00C57EFA">
            <w:pPr>
              <w:tabs>
                <w:tab w:val="left" w:pos="440"/>
                <w:tab w:val="right" w:leader="dot" w:pos="9061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57EFA" w:rsidRPr="00F844AA" w14:paraId="20BFF3E9" w14:textId="77777777" w:rsidTr="00821C07">
        <w:trPr>
          <w:trHeight w:val="158"/>
        </w:trPr>
        <w:tc>
          <w:tcPr>
            <w:tcW w:w="498" w:type="dxa"/>
          </w:tcPr>
          <w:p w14:paraId="735C44C4" w14:textId="603BF741" w:rsidR="00C57EFA" w:rsidRDefault="00C57EFA" w:rsidP="00C57EFA">
            <w:pPr>
              <w:tabs>
                <w:tab w:val="left" w:pos="440"/>
                <w:tab w:val="right" w:leader="dot" w:pos="9061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8537" w:type="dxa"/>
          </w:tcPr>
          <w:p w14:paraId="35C71608" w14:textId="7E808092" w:rsidR="00C57EFA" w:rsidRDefault="00C57EFA" w:rsidP="00C57EFA">
            <w:pPr>
              <w:tabs>
                <w:tab w:val="left" w:pos="440"/>
                <w:tab w:val="right" w:leader="dot" w:pos="9061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Требования к документированию</w:t>
            </w:r>
            <w:r w:rsidRPr="00F844AA">
              <w:rPr>
                <w:rFonts w:ascii="Arial" w:eastAsia="Calibri" w:hAnsi="Arial" w:cs="Arial"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320" w:type="dxa"/>
          </w:tcPr>
          <w:p w14:paraId="31A4F7B7" w14:textId="77777777" w:rsidR="00C57EFA" w:rsidRPr="00F844AA" w:rsidRDefault="00C57EFA" w:rsidP="00C57EFA">
            <w:pPr>
              <w:tabs>
                <w:tab w:val="left" w:pos="440"/>
                <w:tab w:val="right" w:leader="dot" w:pos="9061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57EFA" w:rsidRPr="00F844AA" w14:paraId="36E4B129" w14:textId="77777777" w:rsidTr="00821C07">
        <w:trPr>
          <w:trHeight w:val="158"/>
        </w:trPr>
        <w:tc>
          <w:tcPr>
            <w:tcW w:w="498" w:type="dxa"/>
          </w:tcPr>
          <w:p w14:paraId="2311FCCA" w14:textId="69D3E1D2" w:rsidR="00C57EFA" w:rsidRPr="00F844AA" w:rsidRDefault="00C57EFA" w:rsidP="00C57EFA">
            <w:pPr>
              <w:tabs>
                <w:tab w:val="left" w:pos="440"/>
                <w:tab w:val="right" w:leader="dot" w:pos="9061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8537" w:type="dxa"/>
          </w:tcPr>
          <w:p w14:paraId="041B8949" w14:textId="346B05CB" w:rsidR="00C57EFA" w:rsidRPr="00F844AA" w:rsidRDefault="00C57EFA" w:rsidP="00C57EFA">
            <w:pPr>
              <w:tabs>
                <w:tab w:val="left" w:pos="440"/>
                <w:tab w:val="right" w:leader="dot" w:pos="9061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844AA">
              <w:rPr>
                <w:rFonts w:ascii="Arial" w:eastAsia="Calibri" w:hAnsi="Arial" w:cs="Arial"/>
                <w:sz w:val="24"/>
                <w:szCs w:val="24"/>
              </w:rPr>
              <w:t>Прочие требования.....................................................................................…</w:t>
            </w:r>
            <w:r w:rsidR="00386E04">
              <w:rPr>
                <w:rFonts w:ascii="Arial" w:eastAsia="Calibri" w:hAnsi="Arial" w:cs="Arial"/>
                <w:sz w:val="24"/>
                <w:szCs w:val="24"/>
              </w:rPr>
              <w:t>...</w:t>
            </w:r>
          </w:p>
        </w:tc>
        <w:tc>
          <w:tcPr>
            <w:tcW w:w="320" w:type="dxa"/>
          </w:tcPr>
          <w:p w14:paraId="2F6E55F7" w14:textId="6859673B" w:rsidR="00C57EFA" w:rsidRPr="00F844AA" w:rsidRDefault="00C57EFA" w:rsidP="00C57EFA">
            <w:pPr>
              <w:tabs>
                <w:tab w:val="left" w:pos="440"/>
                <w:tab w:val="right" w:leader="dot" w:pos="9061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F44EC" w:rsidRPr="00F844AA" w14:paraId="23CE68AB" w14:textId="77777777" w:rsidTr="007F06B2">
        <w:trPr>
          <w:trHeight w:val="353"/>
        </w:trPr>
        <w:tc>
          <w:tcPr>
            <w:tcW w:w="9035" w:type="dxa"/>
            <w:gridSpan w:val="2"/>
          </w:tcPr>
          <w:p w14:paraId="78ACD44F" w14:textId="50C63319" w:rsidR="00DF44EC" w:rsidRPr="00F844AA" w:rsidRDefault="00DF44EC" w:rsidP="00C57EFA">
            <w:pPr>
              <w:tabs>
                <w:tab w:val="left" w:pos="440"/>
                <w:tab w:val="right" w:leader="dot" w:pos="9061"/>
              </w:tabs>
              <w:spacing w:after="0"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Библиография</w:t>
            </w:r>
            <w:r w:rsidRPr="00F844AA">
              <w:rPr>
                <w:rFonts w:ascii="Arial" w:eastAsia="Calibri" w:hAnsi="Arial" w:cs="Arial"/>
                <w:sz w:val="24"/>
                <w:szCs w:val="24"/>
              </w:rPr>
              <w:t>..................................................................................... …</w:t>
            </w:r>
            <w:r>
              <w:rPr>
                <w:rFonts w:ascii="Arial" w:eastAsia="Calibri" w:hAnsi="Arial" w:cs="Arial"/>
                <w:sz w:val="24"/>
                <w:szCs w:val="24"/>
              </w:rPr>
              <w:t>……...</w:t>
            </w:r>
            <w:r w:rsidR="00386E04">
              <w:rPr>
                <w:rFonts w:ascii="Arial" w:eastAsia="Calibri" w:hAnsi="Arial" w:cs="Arial"/>
                <w:sz w:val="24"/>
                <w:szCs w:val="24"/>
              </w:rPr>
              <w:t>.......</w:t>
            </w:r>
          </w:p>
        </w:tc>
        <w:tc>
          <w:tcPr>
            <w:tcW w:w="320" w:type="dxa"/>
          </w:tcPr>
          <w:p w14:paraId="1959C45A" w14:textId="77777777" w:rsidR="00DF44EC" w:rsidRPr="00F844AA" w:rsidRDefault="00DF44EC" w:rsidP="00C57EFA">
            <w:pPr>
              <w:tabs>
                <w:tab w:val="left" w:pos="440"/>
                <w:tab w:val="right" w:leader="dot" w:pos="9061"/>
              </w:tabs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1A1B43EA" w14:textId="60B56AD7" w:rsidR="00494F9E" w:rsidRDefault="00494F9E">
      <w:pPr>
        <w:spacing w:after="160" w:line="259" w:lineRule="auto"/>
        <w:rPr>
          <w:rFonts w:ascii="Arial" w:hAnsi="Arial" w:cs="Arial"/>
          <w:sz w:val="28"/>
          <w:szCs w:val="28"/>
        </w:rPr>
      </w:pPr>
    </w:p>
    <w:p w14:paraId="39A57154" w14:textId="77777777" w:rsidR="009872BE" w:rsidRDefault="009872BE">
      <w:pPr>
        <w:spacing w:after="160" w:line="259" w:lineRule="auto"/>
        <w:rPr>
          <w:rFonts w:ascii="Arial" w:hAnsi="Arial" w:cs="Arial"/>
          <w:sz w:val="28"/>
          <w:szCs w:val="28"/>
        </w:rPr>
        <w:sectPr w:rsidR="009872BE" w:rsidSect="00F05DF0"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9393"/>
      </w:tblGrid>
      <w:tr w:rsidR="000C6DC8" w:rsidRPr="00D53577" w14:paraId="09AE57E7" w14:textId="77777777" w:rsidTr="002653EE">
        <w:trPr>
          <w:trHeight w:val="397"/>
        </w:trPr>
        <w:tc>
          <w:tcPr>
            <w:tcW w:w="9393" w:type="dxa"/>
            <w:tcBorders>
              <w:top w:val="nil"/>
              <w:left w:val="nil"/>
              <w:bottom w:val="single" w:sz="36" w:space="0" w:color="auto"/>
              <w:right w:val="nil"/>
            </w:tcBorders>
            <w:vAlign w:val="center"/>
            <w:hideMark/>
          </w:tcPr>
          <w:p w14:paraId="48128613" w14:textId="59C79A7D" w:rsidR="000C6DC8" w:rsidRPr="00D53577" w:rsidRDefault="000C6DC8" w:rsidP="002653E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53577">
              <w:rPr>
                <w:rFonts w:ascii="Arial" w:eastAsia="Times New Roman" w:hAnsi="Arial" w:cs="Arial"/>
                <w:b/>
                <w:bCs/>
                <w:spacing w:val="60"/>
                <w:kern w:val="2"/>
                <w:lang w:eastAsia="ar-SA"/>
              </w:rPr>
              <w:lastRenderedPageBreak/>
              <w:t>НАЦИОНАЛЬНЫЙ СТАНДАРТ РОССИЙСКОЙ ФЕДЕРАЦИИ</w:t>
            </w:r>
          </w:p>
        </w:tc>
      </w:tr>
      <w:tr w:rsidR="000C6DC8" w:rsidRPr="00F52827" w14:paraId="05B2B73C" w14:textId="77777777" w:rsidTr="002653EE">
        <w:trPr>
          <w:trHeight w:val="1891"/>
        </w:trPr>
        <w:tc>
          <w:tcPr>
            <w:tcW w:w="9393" w:type="dxa"/>
            <w:tcBorders>
              <w:top w:val="single" w:sz="36" w:space="0" w:color="auto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14:paraId="006EF9F6" w14:textId="77777777" w:rsidR="000C6DC8" w:rsidRDefault="000C6DC8" w:rsidP="00D464B6">
            <w:pPr>
              <w:shd w:val="clear" w:color="auto" w:fill="FFFFFF" w:themeFill="background1"/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  <w:lang w:eastAsia="ru-RU"/>
              </w:rPr>
              <w:t>АДДИТИВНЫЕ ТЕХНОЛОГИИ</w:t>
            </w:r>
          </w:p>
          <w:p w14:paraId="04900229" w14:textId="56ABFCCB" w:rsidR="000C6DC8" w:rsidRPr="00D464B6" w:rsidRDefault="00D464B6" w:rsidP="00D464B6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F22F8">
              <w:rPr>
                <w:rFonts w:ascii="Arial" w:eastAsia="Times New Roman" w:hAnsi="Arial" w:cs="Arial"/>
                <w:b/>
                <w:sz w:val="28"/>
                <w:szCs w:val="28"/>
              </w:rPr>
              <w:t>ОБОРУДОВАНИЕ ДЛЯ ПРОВЕДЕНИЯ АДДИТИВНЫХ ТЕХНОЛОГИЧЕСКИХ ПРОЦЕССОВ ПУТЕМ ПРЯМОГО ПОДВОДА ЭНЕРГИИ И МАТЕРИАЛА</w:t>
            </w:r>
          </w:p>
          <w:p w14:paraId="23AF91D9" w14:textId="0C0CAC98" w:rsidR="000C6DC8" w:rsidRPr="003305AF" w:rsidRDefault="000C6DC8" w:rsidP="002653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</w:pPr>
            <w:r w:rsidRPr="004907C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Общие</w:t>
            </w:r>
            <w:r w:rsidRPr="004907C0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 xml:space="preserve"> </w:t>
            </w:r>
            <w:r w:rsidR="00D464B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требования</w:t>
            </w:r>
          </w:p>
          <w:p w14:paraId="5D45FC8A" w14:textId="60F6123F" w:rsidR="00F52827" w:rsidRDefault="00F52827" w:rsidP="002653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</w:pPr>
          </w:p>
          <w:p w14:paraId="5B26EC1A" w14:textId="73CE8025" w:rsidR="00F52827" w:rsidRPr="007F06B2" w:rsidRDefault="00F52827" w:rsidP="00046492">
            <w:pPr>
              <w:shd w:val="clear" w:color="auto" w:fill="FFFFFF" w:themeFill="background1"/>
              <w:spacing w:after="4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  <w:r w:rsidRPr="007F06B2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 xml:space="preserve">Additive technologies.  </w:t>
            </w:r>
            <w:r w:rsidR="00D728CF" w:rsidRPr="007F06B2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Equipment for additive technological processes by d</w:t>
            </w:r>
            <w:r w:rsidRPr="007F06B2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irected energy deposition</w:t>
            </w:r>
            <w:r w:rsidR="00D319C5" w:rsidRPr="007F06B2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. General re</w:t>
            </w:r>
            <w:r w:rsidR="00D728CF" w:rsidRPr="007F06B2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quirements</w:t>
            </w:r>
          </w:p>
          <w:p w14:paraId="217AF917" w14:textId="77777777" w:rsidR="000C6DC8" w:rsidRPr="00D53577" w:rsidRDefault="000C6DC8" w:rsidP="002653E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caps/>
                <w:sz w:val="28"/>
                <w:szCs w:val="28"/>
                <w:lang w:val="en-US"/>
              </w:rPr>
            </w:pPr>
          </w:p>
        </w:tc>
      </w:tr>
    </w:tbl>
    <w:p w14:paraId="1B8923AD" w14:textId="77777777" w:rsidR="000C6DC8" w:rsidRPr="00DB001E" w:rsidRDefault="000C6DC8" w:rsidP="000C6DC8">
      <w:pPr>
        <w:shd w:val="clear" w:color="auto" w:fill="FFFFFF" w:themeFill="background1"/>
        <w:spacing w:before="120"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DB001E">
        <w:rPr>
          <w:rFonts w:ascii="Arial" w:eastAsia="Times New Roman" w:hAnsi="Arial" w:cs="Arial"/>
          <w:b/>
          <w:sz w:val="28"/>
          <w:szCs w:val="28"/>
          <w:lang w:eastAsia="ru-RU"/>
        </w:rPr>
        <w:t>Дата введения – 20__-__-__</w:t>
      </w:r>
    </w:p>
    <w:p w14:paraId="772A669B" w14:textId="77777777" w:rsidR="000C6DC8" w:rsidRPr="00DB001E" w:rsidRDefault="000C6DC8" w:rsidP="000C6DC8">
      <w:pPr>
        <w:shd w:val="clear" w:color="auto" w:fill="FFFFFF" w:themeFill="background1"/>
        <w:spacing w:before="120"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14:paraId="30AF4271" w14:textId="0D2549F2" w:rsidR="000C6DC8" w:rsidRPr="00DB001E" w:rsidRDefault="000C6DC8" w:rsidP="00EE66EF">
      <w:pPr>
        <w:pStyle w:val="1"/>
        <w:spacing w:before="240" w:after="240" w:line="360" w:lineRule="auto"/>
        <w:ind w:left="0" w:firstLine="709"/>
        <w:rPr>
          <w:rFonts w:ascii="Arial" w:hAnsi="Arial" w:cs="Arial"/>
          <w:kern w:val="0"/>
          <w:sz w:val="28"/>
          <w:szCs w:val="28"/>
        </w:rPr>
      </w:pPr>
      <w:bookmarkStart w:id="0" w:name="_Toc130893357"/>
      <w:bookmarkStart w:id="1" w:name="_Toc448225968"/>
      <w:r w:rsidRPr="00DB001E">
        <w:rPr>
          <w:rFonts w:ascii="Arial" w:hAnsi="Arial" w:cs="Arial"/>
          <w:kern w:val="0"/>
          <w:sz w:val="28"/>
          <w:szCs w:val="28"/>
        </w:rPr>
        <w:t>1</w:t>
      </w:r>
      <w:r w:rsidR="00EE66EF">
        <w:rPr>
          <w:rFonts w:ascii="Arial" w:hAnsi="Arial" w:cs="Arial"/>
          <w:kern w:val="0"/>
          <w:sz w:val="28"/>
          <w:szCs w:val="28"/>
        </w:rPr>
        <w:t> </w:t>
      </w:r>
      <w:r w:rsidRPr="00DB001E">
        <w:rPr>
          <w:rFonts w:ascii="Arial" w:hAnsi="Arial" w:cs="Arial"/>
          <w:kern w:val="0"/>
          <w:sz w:val="28"/>
          <w:szCs w:val="28"/>
        </w:rPr>
        <w:t>Область применения</w:t>
      </w:r>
      <w:bookmarkEnd w:id="0"/>
      <w:bookmarkEnd w:id="1"/>
    </w:p>
    <w:p w14:paraId="748E9A93" w14:textId="6951EA10" w:rsidR="00FD4913" w:rsidRDefault="00C57EFA" w:rsidP="00FD4913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C57EFA">
        <w:rPr>
          <w:rFonts w:ascii="Arial" w:hAnsi="Arial" w:cs="Arial"/>
          <w:sz w:val="24"/>
          <w:szCs w:val="24"/>
        </w:rPr>
        <w:t>астоящий стандарт устанавливает общие требования к оборудованию для проведения аддитивных технологических процессов путем прямого подвода энергии и материала и предназначен для использования при</w:t>
      </w:r>
      <w:r w:rsidRPr="00EE66EF">
        <w:rPr>
          <w:rFonts w:ascii="Arial" w:hAnsi="Arial" w:cs="Arial"/>
          <w:sz w:val="24"/>
          <w:szCs w:val="24"/>
        </w:rPr>
        <w:t xml:space="preserve"> </w:t>
      </w:r>
      <w:r w:rsidR="003305AF" w:rsidRPr="00EE66EF">
        <w:rPr>
          <w:rFonts w:ascii="Arial" w:hAnsi="Arial" w:cs="Arial"/>
          <w:sz w:val="24"/>
          <w:szCs w:val="24"/>
        </w:rPr>
        <w:t>проектировании, изготовлении, испытаниях, эксплуатации, техническом обслуживании</w:t>
      </w:r>
      <w:r w:rsidR="00B60A25">
        <w:rPr>
          <w:rFonts w:ascii="Arial" w:hAnsi="Arial" w:cs="Arial"/>
          <w:sz w:val="24"/>
          <w:szCs w:val="24"/>
        </w:rPr>
        <w:t xml:space="preserve">, </w:t>
      </w:r>
      <w:r w:rsidR="003305AF" w:rsidRPr="00EE66EF">
        <w:rPr>
          <w:rFonts w:ascii="Arial" w:hAnsi="Arial" w:cs="Arial"/>
          <w:sz w:val="24"/>
          <w:szCs w:val="24"/>
        </w:rPr>
        <w:t xml:space="preserve">ремонте </w:t>
      </w:r>
      <w:r w:rsidR="00B60A25">
        <w:rPr>
          <w:rFonts w:ascii="Arial" w:hAnsi="Arial" w:cs="Arial"/>
          <w:sz w:val="24"/>
          <w:szCs w:val="24"/>
        </w:rPr>
        <w:t xml:space="preserve">и утилизации </w:t>
      </w:r>
      <w:r w:rsidR="003305AF" w:rsidRPr="00EE66EF">
        <w:rPr>
          <w:rFonts w:ascii="Arial" w:hAnsi="Arial" w:cs="Arial"/>
          <w:sz w:val="24"/>
          <w:szCs w:val="24"/>
        </w:rPr>
        <w:t>оборудования.</w:t>
      </w:r>
      <w:r w:rsidR="00351A28">
        <w:rPr>
          <w:rFonts w:ascii="Arial" w:hAnsi="Arial" w:cs="Arial"/>
          <w:sz w:val="24"/>
          <w:szCs w:val="24"/>
        </w:rPr>
        <w:t xml:space="preserve"> Требования, предъявляемые к</w:t>
      </w:r>
      <w:r w:rsidR="000328EA">
        <w:rPr>
          <w:rFonts w:ascii="Arial" w:hAnsi="Arial" w:cs="Arial"/>
          <w:sz w:val="24"/>
          <w:szCs w:val="24"/>
        </w:rPr>
        <w:t xml:space="preserve"> техническим</w:t>
      </w:r>
      <w:r w:rsidR="00351A28">
        <w:rPr>
          <w:rFonts w:ascii="Arial" w:hAnsi="Arial" w:cs="Arial"/>
          <w:sz w:val="24"/>
          <w:szCs w:val="24"/>
        </w:rPr>
        <w:t xml:space="preserve"> характеристикам</w:t>
      </w:r>
      <w:r w:rsidR="000328EA">
        <w:rPr>
          <w:rFonts w:ascii="Arial" w:hAnsi="Arial" w:cs="Arial"/>
          <w:sz w:val="24"/>
          <w:szCs w:val="24"/>
        </w:rPr>
        <w:t xml:space="preserve"> оборудования</w:t>
      </w:r>
      <w:r w:rsidR="00E31F25">
        <w:rPr>
          <w:rFonts w:ascii="Arial" w:hAnsi="Arial" w:cs="Arial"/>
          <w:sz w:val="24"/>
          <w:szCs w:val="24"/>
        </w:rPr>
        <w:t>,</w:t>
      </w:r>
      <w:r w:rsidR="00351A28">
        <w:rPr>
          <w:rFonts w:ascii="Arial" w:hAnsi="Arial" w:cs="Arial"/>
          <w:sz w:val="24"/>
          <w:szCs w:val="24"/>
        </w:rPr>
        <w:t xml:space="preserve"> зависят от назначения конечных изделий. </w:t>
      </w:r>
    </w:p>
    <w:p w14:paraId="14340E78" w14:textId="7DA9C8F6" w:rsidR="00351A28" w:rsidRPr="00351A28" w:rsidRDefault="00FD4913" w:rsidP="00FD4913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Н</w:t>
      </w:r>
      <w:r w:rsidR="00351A28">
        <w:rPr>
          <w:rFonts w:ascii="Arial" w:hAnsi="Arial" w:cs="Arial"/>
          <w:sz w:val="24"/>
          <w:szCs w:val="24"/>
        </w:rPr>
        <w:t>астоящий стандарт содержит примеры классификаций</w:t>
      </w:r>
      <w:r>
        <w:rPr>
          <w:rFonts w:ascii="Arial" w:hAnsi="Arial" w:cs="Arial"/>
          <w:sz w:val="24"/>
          <w:szCs w:val="24"/>
        </w:rPr>
        <w:t>,</w:t>
      </w:r>
      <w:r w:rsidR="00351A28">
        <w:rPr>
          <w:rFonts w:ascii="Arial" w:hAnsi="Arial" w:cs="Arial"/>
          <w:sz w:val="24"/>
          <w:szCs w:val="24"/>
        </w:rPr>
        <w:t xml:space="preserve"> типовых схем</w:t>
      </w:r>
      <w:r w:rsidR="000328EA">
        <w:rPr>
          <w:rFonts w:ascii="Arial" w:hAnsi="Arial" w:cs="Arial"/>
          <w:sz w:val="24"/>
          <w:szCs w:val="24"/>
        </w:rPr>
        <w:t xml:space="preserve"> и</w:t>
      </w:r>
      <w:r w:rsidR="00351A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состав</w:t>
      </w:r>
      <w:r w:rsidR="00C5671D">
        <w:rPr>
          <w:rFonts w:ascii="Arial" w:hAnsi="Arial" w:cs="Arial"/>
          <w:sz w:val="24"/>
          <w:szCs w:val="24"/>
        </w:rPr>
        <w:t>ов</w:t>
      </w:r>
      <w:r>
        <w:rPr>
          <w:rFonts w:ascii="Arial" w:hAnsi="Arial" w:cs="Arial"/>
          <w:sz w:val="24"/>
          <w:szCs w:val="24"/>
        </w:rPr>
        <w:t xml:space="preserve"> </w:t>
      </w:r>
      <w:r w:rsidR="00351A28">
        <w:rPr>
          <w:rFonts w:ascii="Arial" w:hAnsi="Arial" w:cs="Arial"/>
          <w:sz w:val="24"/>
          <w:szCs w:val="24"/>
        </w:rPr>
        <w:t>элементов оборудования</w:t>
      </w:r>
      <w:r w:rsidR="000328EA">
        <w:rPr>
          <w:rFonts w:ascii="Arial" w:hAnsi="Arial" w:cs="Arial"/>
          <w:sz w:val="24"/>
          <w:szCs w:val="24"/>
        </w:rPr>
        <w:t>, а также</w:t>
      </w:r>
      <w:r>
        <w:rPr>
          <w:rFonts w:ascii="Arial" w:hAnsi="Arial" w:cs="Arial"/>
          <w:sz w:val="24"/>
          <w:szCs w:val="24"/>
        </w:rPr>
        <w:t xml:space="preserve"> перечень методов контроля </w:t>
      </w:r>
      <w:r w:rsidR="00351A28">
        <w:rPr>
          <w:rFonts w:ascii="Arial" w:hAnsi="Arial" w:cs="Arial"/>
          <w:sz w:val="24"/>
          <w:szCs w:val="24"/>
        </w:rPr>
        <w:t xml:space="preserve">для оценки </w:t>
      </w:r>
      <w:r w:rsidR="000328EA">
        <w:rPr>
          <w:rFonts w:ascii="Arial" w:hAnsi="Arial" w:cs="Arial"/>
          <w:sz w:val="24"/>
          <w:szCs w:val="24"/>
        </w:rPr>
        <w:t>работоспособности с</w:t>
      </w:r>
      <w:r w:rsidR="00351A28">
        <w:rPr>
          <w:rFonts w:ascii="Arial" w:hAnsi="Arial" w:cs="Arial"/>
          <w:sz w:val="24"/>
          <w:szCs w:val="24"/>
        </w:rPr>
        <w:t xml:space="preserve">истем </w:t>
      </w:r>
      <w:r w:rsidR="00C57EFA">
        <w:rPr>
          <w:rFonts w:ascii="Arial" w:hAnsi="Arial" w:cs="Arial"/>
          <w:sz w:val="24"/>
          <w:szCs w:val="24"/>
        </w:rPr>
        <w:t>аддитивного производства (</w:t>
      </w:r>
      <w:r w:rsidR="00351A28">
        <w:rPr>
          <w:rFonts w:ascii="Arial" w:hAnsi="Arial" w:cs="Arial"/>
          <w:sz w:val="24"/>
          <w:szCs w:val="24"/>
        </w:rPr>
        <w:t>АП</w:t>
      </w:r>
      <w:r w:rsidR="00C57EFA">
        <w:rPr>
          <w:rFonts w:ascii="Arial" w:hAnsi="Arial" w:cs="Arial"/>
          <w:sz w:val="24"/>
          <w:szCs w:val="24"/>
        </w:rPr>
        <w:t>)</w:t>
      </w:r>
      <w:r w:rsidR="00351A28">
        <w:rPr>
          <w:rFonts w:ascii="Arial" w:hAnsi="Arial" w:cs="Arial"/>
          <w:sz w:val="24"/>
          <w:szCs w:val="24"/>
        </w:rPr>
        <w:t>.</w:t>
      </w:r>
    </w:p>
    <w:p w14:paraId="3C787154" w14:textId="200F4653" w:rsidR="000C6DC8" w:rsidRPr="006472F9" w:rsidRDefault="006472F9" w:rsidP="000C6DC8">
      <w:pPr>
        <w:shd w:val="clear" w:color="auto" w:fill="FFFFFF"/>
        <w:autoSpaceDE w:val="0"/>
        <w:autoSpaceDN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72F9">
        <w:rPr>
          <w:rFonts w:ascii="Arial" w:hAnsi="Arial" w:cs="Arial"/>
          <w:sz w:val="24"/>
          <w:szCs w:val="24"/>
        </w:rPr>
        <w:t>Стандарт предназначен для технологов, конструкторов и иных специалистов, связанных с изготовлением изделий методами аддитивных технологий (АТ).</w:t>
      </w:r>
    </w:p>
    <w:p w14:paraId="0849F5D6" w14:textId="07FB6483" w:rsidR="003305AF" w:rsidRDefault="003305AF" w:rsidP="00EE66EF">
      <w:pPr>
        <w:pStyle w:val="1"/>
        <w:spacing w:before="240" w:after="240" w:line="360" w:lineRule="auto"/>
        <w:ind w:left="0" w:firstLine="709"/>
        <w:rPr>
          <w:rFonts w:ascii="Arial" w:hAnsi="Arial" w:cs="Arial"/>
          <w:kern w:val="0"/>
          <w:sz w:val="28"/>
          <w:szCs w:val="28"/>
        </w:rPr>
      </w:pPr>
      <w:r w:rsidRPr="00DB001E">
        <w:rPr>
          <w:rFonts w:ascii="Arial" w:hAnsi="Arial" w:cs="Arial"/>
          <w:kern w:val="0"/>
          <w:sz w:val="28"/>
          <w:szCs w:val="28"/>
        </w:rPr>
        <w:t>2 </w:t>
      </w:r>
      <w:r>
        <w:rPr>
          <w:rFonts w:ascii="Arial" w:hAnsi="Arial" w:cs="Arial"/>
          <w:kern w:val="0"/>
          <w:sz w:val="28"/>
          <w:szCs w:val="28"/>
        </w:rPr>
        <w:t>Нормативные ссылки</w:t>
      </w:r>
    </w:p>
    <w:p w14:paraId="3B1AA8ED" w14:textId="0E98F794" w:rsidR="00EE66EF" w:rsidRDefault="00EE66EF" w:rsidP="00EE66E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2F68FA">
        <w:rPr>
          <w:rFonts w:ascii="Arial" w:hAnsi="Arial" w:cs="Arial"/>
          <w:sz w:val="24"/>
          <w:szCs w:val="28"/>
        </w:rPr>
        <w:t>В настоящем стандарте использованы нормативные ссылки на следующие стандарты:</w:t>
      </w:r>
    </w:p>
    <w:p w14:paraId="1D5EA250" w14:textId="6BB454F1" w:rsidR="000C3668" w:rsidRDefault="000C3668" w:rsidP="000C3668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E134A7">
        <w:rPr>
          <w:rFonts w:ascii="Arial" w:hAnsi="Arial" w:cs="Arial"/>
          <w:sz w:val="24"/>
          <w:szCs w:val="28"/>
        </w:rPr>
        <w:t>ГОСТ</w:t>
      </w:r>
      <w:r>
        <w:rPr>
          <w:rFonts w:ascii="Arial" w:hAnsi="Arial" w:cs="Arial"/>
          <w:sz w:val="24"/>
          <w:szCs w:val="28"/>
        </w:rPr>
        <w:t> </w:t>
      </w:r>
      <w:r w:rsidRPr="00E134A7">
        <w:rPr>
          <w:rFonts w:ascii="Arial" w:hAnsi="Arial" w:cs="Arial"/>
          <w:sz w:val="24"/>
          <w:szCs w:val="28"/>
        </w:rPr>
        <w:t>12.0.230</w:t>
      </w:r>
      <w:r>
        <w:rPr>
          <w:rFonts w:ascii="Arial" w:hAnsi="Arial" w:cs="Arial"/>
          <w:sz w:val="24"/>
          <w:szCs w:val="28"/>
        </w:rPr>
        <w:t> </w:t>
      </w:r>
      <w:r w:rsidRPr="007A737F">
        <w:rPr>
          <w:rFonts w:ascii="Arial" w:hAnsi="Arial" w:cs="Arial"/>
          <w:sz w:val="24"/>
          <w:szCs w:val="28"/>
        </w:rPr>
        <w:t>Система стандартов безопасности труда. Системы управления охраной труда. Общие требования</w:t>
      </w:r>
    </w:p>
    <w:p w14:paraId="53483403" w14:textId="2F618AD7" w:rsidR="007A737F" w:rsidRPr="007A737F" w:rsidRDefault="004A3D9B" w:rsidP="00B601B1">
      <w:pPr>
        <w:pStyle w:val="FORMATTEXT"/>
        <w:spacing w:line="360" w:lineRule="auto"/>
        <w:jc w:val="both"/>
        <w:rPr>
          <w:rFonts w:eastAsiaTheme="minorHAnsi"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ab/>
      </w:r>
      <w:r w:rsidR="007A737F" w:rsidRPr="007A737F">
        <w:rPr>
          <w:rFonts w:eastAsiaTheme="minorHAnsi"/>
          <w:sz w:val="24"/>
          <w:szCs w:val="28"/>
          <w:lang w:eastAsia="en-US"/>
        </w:rPr>
        <w:fldChar w:fldCharType="begin"/>
      </w:r>
      <w:r w:rsidR="007A737F" w:rsidRPr="007A737F">
        <w:rPr>
          <w:rFonts w:eastAsiaTheme="minorHAnsi"/>
          <w:sz w:val="24"/>
          <w:szCs w:val="28"/>
          <w:lang w:eastAsia="en-US"/>
        </w:rPr>
        <w:instrText xml:space="preserve"> HYPERLINK "kodeks://link/d?nd=9051953&amp;point=mark=000000000000000000000000000000000000000000000000007D20K3"\o"’’ГОСТ 12.1.004-91 Система стандартов безопасности труда (ССБТ). Пожарная ...’’</w:instrText>
      </w:r>
    </w:p>
    <w:p w14:paraId="140041F1" w14:textId="77777777" w:rsidR="007A737F" w:rsidRPr="007A737F" w:rsidRDefault="007A737F" w:rsidP="005554B5">
      <w:pPr>
        <w:pStyle w:val="FORMATTEXT"/>
        <w:spacing w:line="360" w:lineRule="auto"/>
        <w:ind w:firstLine="568"/>
        <w:jc w:val="both"/>
        <w:rPr>
          <w:rFonts w:eastAsiaTheme="minorHAnsi"/>
          <w:sz w:val="24"/>
          <w:szCs w:val="28"/>
          <w:lang w:eastAsia="en-US"/>
        </w:rPr>
      </w:pPr>
      <w:r w:rsidRPr="007A737F">
        <w:rPr>
          <w:rFonts w:eastAsiaTheme="minorHAnsi"/>
          <w:sz w:val="24"/>
          <w:szCs w:val="28"/>
          <w:lang w:eastAsia="en-US"/>
        </w:rPr>
        <w:instrText>(утв. постановлением Госстандарта СССР от 14.06.1991 N 875)</w:instrText>
      </w:r>
    </w:p>
    <w:p w14:paraId="68EE6EC6" w14:textId="77777777" w:rsidR="007A737F" w:rsidRPr="007A737F" w:rsidRDefault="007A737F" w:rsidP="005554B5">
      <w:pPr>
        <w:pStyle w:val="FORMATTEXT"/>
        <w:spacing w:line="360" w:lineRule="auto"/>
        <w:ind w:firstLine="568"/>
        <w:jc w:val="both"/>
        <w:rPr>
          <w:rFonts w:eastAsiaTheme="minorHAnsi"/>
          <w:sz w:val="24"/>
          <w:szCs w:val="28"/>
          <w:lang w:eastAsia="en-US"/>
        </w:rPr>
      </w:pPr>
      <w:r w:rsidRPr="007A737F">
        <w:rPr>
          <w:rFonts w:eastAsiaTheme="minorHAnsi"/>
          <w:sz w:val="24"/>
          <w:szCs w:val="28"/>
          <w:lang w:eastAsia="en-US"/>
        </w:rPr>
        <w:instrText>Статус: действующая редакция</w:instrText>
      </w:r>
    </w:p>
    <w:p w14:paraId="395D81C5" w14:textId="49AAFFB3" w:rsidR="007A737F" w:rsidRDefault="007A737F" w:rsidP="005554B5">
      <w:pPr>
        <w:pStyle w:val="headertext0"/>
        <w:spacing w:before="0" w:beforeAutospacing="0" w:after="0" w:afterAutospacing="0" w:line="360" w:lineRule="auto"/>
        <w:jc w:val="center"/>
        <w:textAlignment w:val="baseline"/>
        <w:rPr>
          <w:rFonts w:ascii="Arial" w:eastAsiaTheme="minorHAnsi" w:hAnsi="Arial" w:cs="Arial"/>
          <w:szCs w:val="28"/>
          <w:lang w:eastAsia="en-US"/>
        </w:rPr>
      </w:pPr>
      <w:r w:rsidRPr="007A737F">
        <w:rPr>
          <w:rFonts w:ascii="Arial" w:eastAsiaTheme="minorHAnsi" w:hAnsi="Arial" w:cs="Arial"/>
          <w:szCs w:val="28"/>
          <w:lang w:eastAsia="en-US"/>
        </w:rPr>
        <w:instrText>Применяется для целей технического регламента"</w:instrText>
      </w:r>
      <w:r w:rsidRPr="007A737F">
        <w:rPr>
          <w:rFonts w:ascii="Arial" w:eastAsiaTheme="minorHAnsi" w:hAnsi="Arial" w:cs="Arial"/>
          <w:szCs w:val="28"/>
          <w:lang w:eastAsia="en-US"/>
        </w:rPr>
        <w:fldChar w:fldCharType="separate"/>
      </w:r>
      <w:r w:rsidRPr="007A737F">
        <w:rPr>
          <w:rFonts w:ascii="Arial" w:eastAsiaTheme="minorHAnsi" w:hAnsi="Arial" w:cs="Arial"/>
          <w:szCs w:val="28"/>
          <w:lang w:eastAsia="en-US"/>
        </w:rPr>
        <w:t>ГОСТ 12.1.004</w:t>
      </w:r>
      <w:r w:rsidRPr="007A737F">
        <w:rPr>
          <w:rFonts w:ascii="Arial" w:eastAsiaTheme="minorHAnsi" w:hAnsi="Arial" w:cs="Arial"/>
          <w:szCs w:val="28"/>
          <w:lang w:eastAsia="en-US"/>
        </w:rPr>
        <w:fldChar w:fldCharType="end"/>
      </w:r>
      <w:r w:rsidR="005554B5">
        <w:rPr>
          <w:rFonts w:ascii="Arial" w:eastAsiaTheme="minorHAnsi" w:hAnsi="Arial" w:cs="Arial"/>
          <w:szCs w:val="28"/>
          <w:lang w:eastAsia="en-US"/>
        </w:rPr>
        <w:t> </w:t>
      </w:r>
      <w:r w:rsidRPr="007A737F">
        <w:rPr>
          <w:rFonts w:ascii="Arial" w:eastAsiaTheme="minorHAnsi" w:hAnsi="Arial" w:cs="Arial"/>
          <w:szCs w:val="28"/>
          <w:lang w:eastAsia="en-US"/>
        </w:rPr>
        <w:t>Система стандартов безопасности труда</w:t>
      </w:r>
      <w:r>
        <w:rPr>
          <w:rFonts w:ascii="Arial" w:eastAsiaTheme="minorHAnsi" w:hAnsi="Arial" w:cs="Arial"/>
          <w:szCs w:val="28"/>
          <w:lang w:eastAsia="en-US"/>
        </w:rPr>
        <w:t>. П</w:t>
      </w:r>
      <w:r w:rsidRPr="007A737F">
        <w:rPr>
          <w:rFonts w:ascii="Arial" w:eastAsiaTheme="minorHAnsi" w:hAnsi="Arial" w:cs="Arial"/>
          <w:szCs w:val="28"/>
          <w:lang w:eastAsia="en-US"/>
        </w:rPr>
        <w:t>ожарная безопасность.</w:t>
      </w:r>
      <w:r w:rsidRPr="007A737F">
        <w:rPr>
          <w:rFonts w:ascii="Arial" w:eastAsiaTheme="minorHAnsi" w:hAnsi="Arial" w:cs="Arial" w:hint="eastAsia"/>
          <w:szCs w:val="28"/>
          <w:lang w:eastAsia="en-US"/>
        </w:rPr>
        <w:t> </w:t>
      </w:r>
      <w:r w:rsidRPr="007A737F">
        <w:rPr>
          <w:rFonts w:ascii="Arial" w:eastAsiaTheme="minorHAnsi" w:hAnsi="Arial" w:cs="Arial"/>
          <w:szCs w:val="28"/>
          <w:lang w:eastAsia="en-US"/>
        </w:rPr>
        <w:t>Общие требования</w:t>
      </w:r>
    </w:p>
    <w:p w14:paraId="431BC0DC" w14:textId="762B33FF" w:rsidR="00F64EB3" w:rsidRPr="007A737F" w:rsidRDefault="000C3668" w:rsidP="004A3D9B">
      <w:pPr>
        <w:pStyle w:val="headertext0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eastAsiaTheme="minorHAnsi" w:hAnsi="Arial" w:cs="Arial"/>
          <w:szCs w:val="28"/>
          <w:lang w:eastAsia="en-US"/>
        </w:rPr>
      </w:pPr>
      <w:r>
        <w:rPr>
          <w:rFonts w:ascii="Arial" w:hAnsi="Arial" w:cs="Arial"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BC24F9" wp14:editId="73833A22">
                <wp:simplePos x="0" y="0"/>
                <wp:positionH relativeFrom="margin">
                  <wp:align>center</wp:align>
                </wp:positionH>
                <wp:positionV relativeFrom="paragraph">
                  <wp:posOffset>452755</wp:posOffset>
                </wp:positionV>
                <wp:extent cx="5977890" cy="12700"/>
                <wp:effectExtent l="0" t="0" r="22860" b="2540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789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831089" id="Прямая соединительная линия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5.65pt" to="470.7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F64EB3" w:rsidRPr="005554B5">
        <w:rPr>
          <w:rFonts w:ascii="Arial" w:eastAsiaTheme="minorHAnsi" w:hAnsi="Arial" w:cs="Arial"/>
          <w:szCs w:val="28"/>
          <w:lang w:eastAsia="en-US"/>
        </w:rPr>
        <w:t>ГОСТ</w:t>
      </w:r>
      <w:r w:rsidR="005554B5">
        <w:rPr>
          <w:rFonts w:ascii="Arial" w:eastAsiaTheme="minorHAnsi" w:hAnsi="Arial" w:cs="Arial"/>
          <w:szCs w:val="28"/>
          <w:lang w:eastAsia="en-US"/>
        </w:rPr>
        <w:t> </w:t>
      </w:r>
      <w:r w:rsidR="00F64EB3" w:rsidRPr="005554B5">
        <w:rPr>
          <w:rFonts w:ascii="Arial" w:eastAsiaTheme="minorHAnsi" w:hAnsi="Arial" w:cs="Arial"/>
          <w:szCs w:val="28"/>
          <w:lang w:eastAsia="en-US"/>
        </w:rPr>
        <w:t>12.1.005 </w:t>
      </w:r>
      <w:r w:rsidR="00774CDE" w:rsidRPr="00774CDE">
        <w:rPr>
          <w:rFonts w:ascii="Arial" w:eastAsiaTheme="minorHAnsi" w:hAnsi="Arial" w:cs="Arial"/>
          <w:szCs w:val="28"/>
          <w:lang w:eastAsia="en-US"/>
        </w:rPr>
        <w:t>Система стандартов безопасности труда. </w:t>
      </w:r>
      <w:r w:rsidR="00F64EB3" w:rsidRPr="005554B5">
        <w:rPr>
          <w:rFonts w:ascii="Arial" w:eastAsiaTheme="minorHAnsi" w:hAnsi="Arial" w:cs="Arial"/>
          <w:szCs w:val="28"/>
          <w:lang w:eastAsia="en-US"/>
        </w:rPr>
        <w:t>Общие санитарно-гигиенические требования к воздуху рабочей зоны</w:t>
      </w:r>
    </w:p>
    <w:p w14:paraId="1A901E4A" w14:textId="3A51FB87" w:rsidR="007A737F" w:rsidRDefault="007A737F" w:rsidP="004A3D9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7A737F">
        <w:rPr>
          <w:rFonts w:ascii="Arial" w:hAnsi="Arial" w:cs="Arial"/>
          <w:sz w:val="24"/>
          <w:szCs w:val="28"/>
        </w:rPr>
        <w:lastRenderedPageBreak/>
        <w:t>ГОСТ</w:t>
      </w:r>
      <w:r w:rsidR="005554B5">
        <w:rPr>
          <w:rFonts w:ascii="Arial" w:hAnsi="Arial" w:cs="Arial"/>
          <w:sz w:val="24"/>
          <w:szCs w:val="28"/>
        </w:rPr>
        <w:t> </w:t>
      </w:r>
      <w:r w:rsidRPr="007A737F">
        <w:rPr>
          <w:rFonts w:ascii="Arial" w:hAnsi="Arial" w:cs="Arial"/>
          <w:sz w:val="24"/>
          <w:szCs w:val="28"/>
        </w:rPr>
        <w:t>12.1.</w:t>
      </w:r>
      <w:r w:rsidR="00774CDE">
        <w:rPr>
          <w:rFonts w:ascii="Arial" w:hAnsi="Arial" w:cs="Arial"/>
          <w:sz w:val="24"/>
          <w:szCs w:val="28"/>
        </w:rPr>
        <w:t>0</w:t>
      </w:r>
      <w:r w:rsidRPr="007A737F">
        <w:rPr>
          <w:rFonts w:ascii="Arial" w:hAnsi="Arial" w:cs="Arial"/>
          <w:sz w:val="24"/>
          <w:szCs w:val="28"/>
        </w:rPr>
        <w:t>10 Система стандартов безопасности труда. Взрывобезопасность. Общие требования</w:t>
      </w:r>
    </w:p>
    <w:p w14:paraId="7C0E8FF6" w14:textId="29E8C401" w:rsidR="007A737F" w:rsidRPr="007A737F" w:rsidRDefault="00910709" w:rsidP="004A3D9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8"/>
        </w:rPr>
      </w:pPr>
      <w:hyperlink r:id="rId20" w:history="1">
        <w:r w:rsidR="007A737F" w:rsidRPr="007A737F">
          <w:rPr>
            <w:rFonts w:ascii="Arial" w:hAnsi="Arial" w:cs="Arial"/>
            <w:sz w:val="24"/>
            <w:szCs w:val="28"/>
          </w:rPr>
          <w:t>ГОСТ</w:t>
        </w:r>
        <w:r w:rsidR="005554B5">
          <w:rPr>
            <w:rFonts w:ascii="Arial" w:hAnsi="Arial" w:cs="Arial"/>
            <w:sz w:val="24"/>
            <w:szCs w:val="28"/>
          </w:rPr>
          <w:t> </w:t>
        </w:r>
        <w:r w:rsidR="007A737F" w:rsidRPr="007A737F">
          <w:rPr>
            <w:rFonts w:ascii="Arial" w:hAnsi="Arial" w:cs="Arial"/>
            <w:sz w:val="24"/>
            <w:szCs w:val="28"/>
          </w:rPr>
          <w:t>12.2.033</w:t>
        </w:r>
      </w:hyperlink>
      <w:r w:rsidR="007A737F" w:rsidRPr="007A737F">
        <w:rPr>
          <w:rFonts w:ascii="Arial" w:hAnsi="Arial" w:cs="Arial"/>
          <w:sz w:val="24"/>
          <w:szCs w:val="28"/>
        </w:rPr>
        <w:t> Система стандартов безопасности труда. Рабочее место при выполнении работ стоя. Общие эргономические требования</w:t>
      </w:r>
    </w:p>
    <w:p w14:paraId="7A3F1F65" w14:textId="57DF1099" w:rsidR="007A737F" w:rsidRPr="007A737F" w:rsidRDefault="00910709" w:rsidP="004A3D9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8"/>
        </w:rPr>
      </w:pPr>
      <w:hyperlink r:id="rId21" w:history="1">
        <w:r w:rsidR="007A737F" w:rsidRPr="007A737F">
          <w:rPr>
            <w:rFonts w:ascii="Arial" w:hAnsi="Arial" w:cs="Arial"/>
            <w:sz w:val="24"/>
            <w:szCs w:val="28"/>
          </w:rPr>
          <w:t>ГОСТ</w:t>
        </w:r>
        <w:r w:rsidR="005554B5">
          <w:rPr>
            <w:rFonts w:ascii="Arial" w:hAnsi="Arial" w:cs="Arial"/>
            <w:sz w:val="24"/>
            <w:szCs w:val="28"/>
          </w:rPr>
          <w:t> </w:t>
        </w:r>
        <w:r w:rsidR="007A737F" w:rsidRPr="007A737F">
          <w:rPr>
            <w:rFonts w:ascii="Arial" w:hAnsi="Arial" w:cs="Arial"/>
            <w:sz w:val="24"/>
            <w:szCs w:val="28"/>
          </w:rPr>
          <w:t>12.2.061</w:t>
        </w:r>
      </w:hyperlink>
      <w:r w:rsidR="007A737F" w:rsidRPr="007A737F">
        <w:rPr>
          <w:rFonts w:ascii="Arial" w:hAnsi="Arial" w:cs="Arial"/>
          <w:sz w:val="24"/>
          <w:szCs w:val="28"/>
        </w:rPr>
        <w:t> Система стандартов безопасности труда. Оборудование производственное. Общие требования безопасности к рабочим местам</w:t>
      </w:r>
    </w:p>
    <w:p w14:paraId="20FD11E4" w14:textId="65600779" w:rsidR="00E134A7" w:rsidRPr="00E134A7" w:rsidRDefault="00E134A7" w:rsidP="004A3D9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E134A7">
        <w:rPr>
          <w:rFonts w:ascii="Arial" w:hAnsi="Arial" w:cs="Arial"/>
          <w:sz w:val="24"/>
          <w:szCs w:val="28"/>
        </w:rPr>
        <w:t>ГОСТ</w:t>
      </w:r>
      <w:r w:rsidR="005554B5">
        <w:rPr>
          <w:rFonts w:ascii="Arial" w:hAnsi="Arial" w:cs="Arial"/>
          <w:sz w:val="24"/>
          <w:szCs w:val="28"/>
        </w:rPr>
        <w:t> </w:t>
      </w:r>
      <w:r w:rsidRPr="00E134A7">
        <w:rPr>
          <w:rFonts w:ascii="Arial" w:hAnsi="Arial" w:cs="Arial"/>
          <w:sz w:val="24"/>
          <w:szCs w:val="28"/>
        </w:rPr>
        <w:t>12.3.002</w:t>
      </w:r>
      <w:r w:rsidR="007A737F">
        <w:rPr>
          <w:rFonts w:ascii="Arial" w:hAnsi="Arial" w:cs="Arial"/>
          <w:sz w:val="24"/>
          <w:szCs w:val="28"/>
        </w:rPr>
        <w:t> </w:t>
      </w:r>
      <w:r w:rsidR="007A737F" w:rsidRPr="007A737F">
        <w:rPr>
          <w:rFonts w:ascii="Arial" w:hAnsi="Arial" w:cs="Arial"/>
          <w:sz w:val="24"/>
          <w:szCs w:val="28"/>
        </w:rPr>
        <w:t>Система стандартов безопасности труда. Процессы производственные. Общие требования безопасности</w:t>
      </w:r>
    </w:p>
    <w:p w14:paraId="2254ABAB" w14:textId="4ED3F962" w:rsidR="00404B3E" w:rsidRPr="00404B3E" w:rsidRDefault="00E134A7" w:rsidP="00404B3E">
      <w:pPr>
        <w:pStyle w:val="headertext0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szCs w:val="28"/>
        </w:rPr>
      </w:pPr>
      <w:r w:rsidRPr="00E134A7">
        <w:rPr>
          <w:rFonts w:ascii="Arial" w:hAnsi="Arial" w:cs="Arial"/>
          <w:szCs w:val="28"/>
        </w:rPr>
        <w:t>ГОСТ</w:t>
      </w:r>
      <w:r w:rsidR="005554B5">
        <w:rPr>
          <w:rFonts w:ascii="Arial" w:hAnsi="Arial" w:cs="Arial"/>
          <w:szCs w:val="28"/>
        </w:rPr>
        <w:t> </w:t>
      </w:r>
      <w:r w:rsidRPr="00E134A7">
        <w:rPr>
          <w:rFonts w:ascii="Arial" w:hAnsi="Arial" w:cs="Arial"/>
          <w:szCs w:val="28"/>
        </w:rPr>
        <w:t>12.3.003</w:t>
      </w:r>
      <w:r w:rsidR="007A737F">
        <w:rPr>
          <w:rFonts w:ascii="Arial" w:hAnsi="Arial" w:cs="Arial"/>
          <w:szCs w:val="28"/>
        </w:rPr>
        <w:t> </w:t>
      </w:r>
      <w:r w:rsidR="007A737F" w:rsidRPr="007A737F">
        <w:rPr>
          <w:rFonts w:ascii="Arial" w:hAnsi="Arial" w:cs="Arial"/>
          <w:szCs w:val="28"/>
        </w:rPr>
        <w:t>Система стандартов безопасности труда</w:t>
      </w:r>
      <w:r w:rsidR="00404B3E">
        <w:rPr>
          <w:rFonts w:ascii="Arial" w:hAnsi="Arial" w:cs="Arial"/>
          <w:szCs w:val="28"/>
        </w:rPr>
        <w:t>. Р</w:t>
      </w:r>
      <w:r w:rsidR="00404B3E" w:rsidRPr="00404B3E">
        <w:rPr>
          <w:rFonts w:ascii="Arial" w:hAnsi="Arial" w:cs="Arial"/>
          <w:szCs w:val="28"/>
        </w:rPr>
        <w:t>аботы электросварочные</w:t>
      </w:r>
      <w:r w:rsidR="00404B3E">
        <w:rPr>
          <w:rFonts w:ascii="Arial" w:hAnsi="Arial" w:cs="Arial"/>
          <w:szCs w:val="28"/>
        </w:rPr>
        <w:t xml:space="preserve">. </w:t>
      </w:r>
      <w:r w:rsidR="002A1CB8">
        <w:rPr>
          <w:rFonts w:ascii="Arial" w:hAnsi="Arial" w:cs="Arial"/>
          <w:szCs w:val="28"/>
        </w:rPr>
        <w:t>Т</w:t>
      </w:r>
      <w:r w:rsidR="00404B3E" w:rsidRPr="00404B3E">
        <w:rPr>
          <w:rFonts w:ascii="Arial" w:hAnsi="Arial" w:cs="Arial"/>
          <w:szCs w:val="28"/>
        </w:rPr>
        <w:t>ребования безопасности</w:t>
      </w:r>
    </w:p>
    <w:p w14:paraId="7195D376" w14:textId="72D07048" w:rsidR="004C4AEB" w:rsidRPr="00E134A7" w:rsidRDefault="004C4AEB" w:rsidP="004A3D9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4C4AEB">
        <w:rPr>
          <w:rFonts w:ascii="Arial" w:hAnsi="Arial" w:cs="Arial"/>
          <w:sz w:val="24"/>
          <w:szCs w:val="28"/>
        </w:rPr>
        <w:t>ГОСТ</w:t>
      </w:r>
      <w:r w:rsidR="005554B5">
        <w:rPr>
          <w:rFonts w:ascii="Arial" w:hAnsi="Arial" w:cs="Arial"/>
          <w:sz w:val="24"/>
          <w:szCs w:val="28"/>
        </w:rPr>
        <w:t> </w:t>
      </w:r>
      <w:r w:rsidRPr="004C4AEB">
        <w:rPr>
          <w:rFonts w:ascii="Arial" w:hAnsi="Arial" w:cs="Arial"/>
          <w:sz w:val="24"/>
          <w:szCs w:val="28"/>
        </w:rPr>
        <w:t>12.3.009 </w:t>
      </w:r>
      <w:r w:rsidR="00404B3E" w:rsidRPr="007A737F">
        <w:rPr>
          <w:rFonts w:ascii="Arial" w:hAnsi="Arial" w:cs="Arial"/>
          <w:sz w:val="24"/>
          <w:szCs w:val="28"/>
        </w:rPr>
        <w:t>Система стандартов безопасности труда</w:t>
      </w:r>
      <w:r w:rsidR="00404B3E">
        <w:rPr>
          <w:rFonts w:ascii="Arial" w:hAnsi="Arial" w:cs="Arial"/>
          <w:szCs w:val="28"/>
        </w:rPr>
        <w:t xml:space="preserve">. </w:t>
      </w:r>
      <w:r>
        <w:rPr>
          <w:rFonts w:ascii="Arial" w:hAnsi="Arial" w:cs="Arial"/>
          <w:sz w:val="24"/>
          <w:szCs w:val="28"/>
        </w:rPr>
        <w:t>Р</w:t>
      </w:r>
      <w:r w:rsidRPr="004C4AEB">
        <w:rPr>
          <w:rFonts w:ascii="Arial" w:hAnsi="Arial" w:cs="Arial"/>
          <w:sz w:val="24"/>
          <w:szCs w:val="28"/>
        </w:rPr>
        <w:t>аботы погрузочно-разгрузочные. Общие требования безопасности</w:t>
      </w:r>
    </w:p>
    <w:p w14:paraId="466588FC" w14:textId="5B74F662" w:rsidR="004C4AEB" w:rsidRDefault="004C4AEB" w:rsidP="004A3D9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5554B5">
        <w:rPr>
          <w:rFonts w:ascii="Arial" w:hAnsi="Arial" w:cs="Arial"/>
          <w:sz w:val="24"/>
          <w:szCs w:val="28"/>
        </w:rPr>
        <w:t>ГОСТ</w:t>
      </w:r>
      <w:r w:rsidR="00126826">
        <w:rPr>
          <w:rFonts w:ascii="Arial" w:hAnsi="Arial" w:cs="Arial"/>
          <w:sz w:val="24"/>
          <w:szCs w:val="28"/>
        </w:rPr>
        <w:t> </w:t>
      </w:r>
      <w:r w:rsidRPr="005554B5">
        <w:rPr>
          <w:rFonts w:ascii="Arial" w:hAnsi="Arial" w:cs="Arial"/>
          <w:sz w:val="24"/>
          <w:szCs w:val="28"/>
        </w:rPr>
        <w:t>12.4.021 Система стандартов безопасности труда. Системы вентиляционные. Общие требования</w:t>
      </w:r>
    </w:p>
    <w:p w14:paraId="3D2CA89F" w14:textId="77777777" w:rsidR="00CB6144" w:rsidRPr="00126826" w:rsidRDefault="00CB6144" w:rsidP="00CB6144">
      <w:pPr>
        <w:pStyle w:val="headertext0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eastAsiaTheme="minorHAnsi" w:hAnsi="Arial" w:cs="Arial"/>
          <w:szCs w:val="28"/>
          <w:lang w:eastAsia="en-US"/>
        </w:rPr>
      </w:pPr>
      <w:r w:rsidRPr="004C4AEB">
        <w:rPr>
          <w:rFonts w:ascii="Arial" w:eastAsiaTheme="minorHAnsi" w:hAnsi="Arial" w:cs="Arial"/>
          <w:szCs w:val="28"/>
          <w:lang w:eastAsia="en-US"/>
        </w:rPr>
        <w:t>ГОСТ</w:t>
      </w:r>
      <w:r>
        <w:rPr>
          <w:rFonts w:ascii="Arial" w:eastAsiaTheme="minorHAnsi" w:hAnsi="Arial" w:cs="Arial"/>
          <w:szCs w:val="28"/>
          <w:lang w:eastAsia="en-US"/>
        </w:rPr>
        <w:t> </w:t>
      </w:r>
      <w:r w:rsidRPr="004C4AEB">
        <w:rPr>
          <w:rFonts w:ascii="Arial" w:eastAsiaTheme="minorHAnsi" w:hAnsi="Arial" w:cs="Arial"/>
          <w:szCs w:val="28"/>
          <w:lang w:eastAsia="en-US"/>
        </w:rPr>
        <w:t>15.309 Система разработки и постановки продукции на производство.</w:t>
      </w:r>
      <w:r w:rsidRPr="004C4AEB">
        <w:rPr>
          <w:rFonts w:ascii="Arial" w:eastAsiaTheme="minorHAnsi" w:hAnsi="Arial" w:cs="Arial" w:hint="eastAsia"/>
          <w:szCs w:val="28"/>
          <w:lang w:eastAsia="en-US"/>
        </w:rPr>
        <w:t> </w:t>
      </w:r>
      <w:r>
        <w:rPr>
          <w:rFonts w:ascii="Arial" w:eastAsiaTheme="minorHAnsi" w:hAnsi="Arial" w:cs="Arial"/>
          <w:szCs w:val="28"/>
          <w:lang w:eastAsia="en-US"/>
        </w:rPr>
        <w:t>И</w:t>
      </w:r>
      <w:r w:rsidRPr="004C4AEB">
        <w:rPr>
          <w:rFonts w:ascii="Arial" w:eastAsiaTheme="minorHAnsi" w:hAnsi="Arial" w:cs="Arial"/>
          <w:szCs w:val="28"/>
          <w:lang w:eastAsia="en-US"/>
        </w:rPr>
        <w:t>спытания и приемка выпускаемой</w:t>
      </w:r>
      <w:r>
        <w:rPr>
          <w:rFonts w:ascii="Arial" w:eastAsiaTheme="minorHAnsi" w:hAnsi="Arial" w:cs="Arial"/>
          <w:szCs w:val="28"/>
          <w:lang w:eastAsia="en-US"/>
        </w:rPr>
        <w:t> </w:t>
      </w:r>
      <w:r w:rsidRPr="004C4AEB">
        <w:rPr>
          <w:rFonts w:ascii="Arial" w:eastAsiaTheme="minorHAnsi" w:hAnsi="Arial" w:cs="Arial"/>
          <w:szCs w:val="28"/>
          <w:lang w:eastAsia="en-US"/>
        </w:rPr>
        <w:t>продукции.</w:t>
      </w:r>
      <w:r w:rsidRPr="004C4AEB">
        <w:rPr>
          <w:rFonts w:ascii="Arial" w:eastAsiaTheme="minorHAnsi" w:hAnsi="Arial" w:cs="Arial" w:hint="eastAsia"/>
          <w:szCs w:val="28"/>
          <w:lang w:eastAsia="en-US"/>
        </w:rPr>
        <w:t> </w:t>
      </w:r>
      <w:r w:rsidRPr="004C4AEB">
        <w:rPr>
          <w:rFonts w:ascii="Arial" w:eastAsiaTheme="minorHAnsi" w:hAnsi="Arial" w:cs="Arial"/>
          <w:szCs w:val="28"/>
          <w:lang w:eastAsia="en-US"/>
        </w:rPr>
        <w:t xml:space="preserve">Основные положения </w:t>
      </w:r>
    </w:p>
    <w:p w14:paraId="4F62F2DB" w14:textId="5CE5A01E" w:rsidR="00980882" w:rsidRPr="00980882" w:rsidRDefault="00980882" w:rsidP="00CB6144">
      <w:pPr>
        <w:pStyle w:val="headertext0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eastAsiaTheme="minorHAnsi" w:hAnsi="Arial" w:cs="Arial"/>
          <w:szCs w:val="28"/>
          <w:lang w:eastAsia="en-US"/>
        </w:rPr>
      </w:pPr>
      <w:r w:rsidRPr="00F64B32">
        <w:rPr>
          <w:rFonts w:ascii="Arial" w:eastAsiaTheme="minorHAnsi" w:hAnsi="Arial" w:cs="Arial"/>
          <w:szCs w:val="28"/>
          <w:lang w:eastAsia="en-US"/>
        </w:rPr>
        <w:t>ГОСТ</w:t>
      </w:r>
      <w:r>
        <w:rPr>
          <w:rFonts w:ascii="Arial" w:eastAsiaTheme="minorHAnsi" w:hAnsi="Arial" w:cs="Arial"/>
          <w:szCs w:val="28"/>
          <w:lang w:eastAsia="en-US"/>
        </w:rPr>
        <w:t> </w:t>
      </w:r>
      <w:r w:rsidRPr="00F64B32">
        <w:rPr>
          <w:rFonts w:ascii="Arial" w:eastAsiaTheme="minorHAnsi" w:hAnsi="Arial" w:cs="Arial"/>
          <w:szCs w:val="28"/>
          <w:lang w:eastAsia="en-US"/>
        </w:rPr>
        <w:t>129</w:t>
      </w:r>
      <w:r w:rsidR="0046552B">
        <w:rPr>
          <w:rFonts w:ascii="Arial" w:eastAsiaTheme="minorHAnsi" w:hAnsi="Arial" w:cs="Arial"/>
          <w:szCs w:val="28"/>
          <w:lang w:eastAsia="en-US"/>
        </w:rPr>
        <w:t>69</w:t>
      </w:r>
      <w:r>
        <w:rPr>
          <w:rFonts w:ascii="Arial" w:eastAsiaTheme="minorHAnsi" w:hAnsi="Arial" w:cs="Arial"/>
          <w:szCs w:val="28"/>
          <w:lang w:eastAsia="en-US"/>
        </w:rPr>
        <w:t> Т</w:t>
      </w:r>
      <w:r w:rsidRPr="00F64B32">
        <w:rPr>
          <w:rFonts w:ascii="Arial" w:eastAsiaTheme="minorHAnsi" w:hAnsi="Arial" w:cs="Arial"/>
          <w:szCs w:val="28"/>
          <w:lang w:eastAsia="en-US"/>
        </w:rPr>
        <w:t>аблички для машин и приборов.</w:t>
      </w:r>
      <w:r w:rsidRPr="00F64B32">
        <w:rPr>
          <w:rFonts w:ascii="Arial" w:eastAsiaTheme="minorHAnsi" w:hAnsi="Arial" w:cs="Arial" w:hint="eastAsia"/>
          <w:szCs w:val="28"/>
          <w:lang w:eastAsia="en-US"/>
        </w:rPr>
        <w:t> </w:t>
      </w:r>
      <w:r w:rsidR="0046552B">
        <w:rPr>
          <w:rFonts w:ascii="Arial" w:eastAsiaTheme="minorHAnsi" w:hAnsi="Arial" w:cs="Arial"/>
          <w:szCs w:val="28"/>
          <w:lang w:eastAsia="en-US"/>
        </w:rPr>
        <w:t>Технические требования</w:t>
      </w:r>
      <w:r w:rsidR="00CB6144">
        <w:rPr>
          <w:rFonts w:ascii="Arial" w:eastAsiaTheme="minorHAnsi" w:hAnsi="Arial" w:cs="Arial"/>
          <w:szCs w:val="28"/>
          <w:lang w:eastAsia="en-US"/>
        </w:rPr>
        <w:t>.</w:t>
      </w:r>
    </w:p>
    <w:p w14:paraId="6EDB192D" w14:textId="4FF27182" w:rsidR="00980882" w:rsidRDefault="00980882" w:rsidP="0098088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5554B5">
        <w:rPr>
          <w:rFonts w:ascii="Arial" w:hAnsi="Arial" w:cs="Arial"/>
          <w:sz w:val="24"/>
          <w:szCs w:val="28"/>
        </w:rPr>
        <w:t>ГОСТ 15150 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</w:p>
    <w:p w14:paraId="4EA11F3C" w14:textId="77777777" w:rsidR="009E0412" w:rsidRDefault="009E0412" w:rsidP="009E041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5554B5">
        <w:rPr>
          <w:rFonts w:ascii="Arial" w:hAnsi="Arial" w:cs="Arial"/>
          <w:sz w:val="24"/>
          <w:szCs w:val="28"/>
        </w:rPr>
        <w:t>ГОСТ</w:t>
      </w:r>
      <w:r>
        <w:rPr>
          <w:rFonts w:ascii="Arial" w:hAnsi="Arial" w:cs="Arial"/>
          <w:sz w:val="24"/>
          <w:szCs w:val="28"/>
        </w:rPr>
        <w:t> </w:t>
      </w:r>
      <w:r w:rsidRPr="005554B5">
        <w:rPr>
          <w:rFonts w:ascii="Arial" w:hAnsi="Arial" w:cs="Arial"/>
          <w:sz w:val="24"/>
          <w:szCs w:val="28"/>
        </w:rPr>
        <w:t>15543.1</w:t>
      </w:r>
      <w:r>
        <w:rPr>
          <w:rFonts w:ascii="Arial" w:hAnsi="Arial" w:cs="Arial"/>
          <w:sz w:val="24"/>
          <w:szCs w:val="28"/>
        </w:rPr>
        <w:t> </w:t>
      </w:r>
      <w:r w:rsidRPr="005554B5">
        <w:rPr>
          <w:rFonts w:ascii="Arial" w:hAnsi="Arial" w:cs="Arial"/>
          <w:sz w:val="24"/>
          <w:szCs w:val="28"/>
        </w:rPr>
        <w:t>Изделия электротехнические и другие технические изделия. Общие требования в части стойкости к климатическим внешним воздействующим факторам</w:t>
      </w:r>
    </w:p>
    <w:p w14:paraId="7404E3F0" w14:textId="6A631025" w:rsidR="009E0412" w:rsidRDefault="009E0412" w:rsidP="009E041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7A737F">
        <w:rPr>
          <w:rFonts w:ascii="Arial" w:hAnsi="Arial" w:cs="Arial"/>
          <w:sz w:val="24"/>
          <w:szCs w:val="28"/>
        </w:rPr>
        <w:t>ГОСТ</w:t>
      </w:r>
      <w:r>
        <w:rPr>
          <w:rFonts w:ascii="Arial" w:hAnsi="Arial" w:cs="Arial"/>
          <w:sz w:val="24"/>
          <w:szCs w:val="28"/>
        </w:rPr>
        <w:t> </w:t>
      </w:r>
      <w:r w:rsidRPr="007A737F">
        <w:rPr>
          <w:rFonts w:ascii="Arial" w:hAnsi="Arial" w:cs="Arial"/>
          <w:sz w:val="24"/>
          <w:szCs w:val="28"/>
        </w:rPr>
        <w:t>17516.1</w:t>
      </w:r>
      <w:r>
        <w:rPr>
          <w:rFonts w:ascii="Arial" w:hAnsi="Arial" w:cs="Arial"/>
          <w:sz w:val="24"/>
          <w:szCs w:val="28"/>
        </w:rPr>
        <w:t> </w:t>
      </w:r>
      <w:r w:rsidRPr="005554B5">
        <w:rPr>
          <w:rFonts w:ascii="Arial" w:hAnsi="Arial" w:cs="Arial"/>
          <w:sz w:val="24"/>
          <w:szCs w:val="28"/>
        </w:rPr>
        <w:t>Изделия электротехнические. Общие требования в части стойкости к механическим внешним воздействующим факторам</w:t>
      </w:r>
    </w:p>
    <w:p w14:paraId="22AE75AB" w14:textId="3BD617BC" w:rsidR="009E0412" w:rsidRPr="007A737F" w:rsidRDefault="009E0412" w:rsidP="009E041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5554B5">
        <w:rPr>
          <w:rFonts w:ascii="Arial" w:hAnsi="Arial" w:cs="Arial"/>
          <w:sz w:val="24"/>
          <w:szCs w:val="28"/>
        </w:rPr>
        <w:t>ГОСТ</w:t>
      </w:r>
      <w:r>
        <w:rPr>
          <w:rFonts w:ascii="Arial" w:hAnsi="Arial" w:cs="Arial"/>
          <w:sz w:val="24"/>
          <w:szCs w:val="28"/>
        </w:rPr>
        <w:t> </w:t>
      </w:r>
      <w:r w:rsidRPr="005554B5">
        <w:rPr>
          <w:rFonts w:ascii="Arial" w:hAnsi="Arial" w:cs="Arial"/>
          <w:sz w:val="24"/>
          <w:szCs w:val="28"/>
        </w:rPr>
        <w:t>25346 </w:t>
      </w:r>
      <w:r w:rsidR="000C3668" w:rsidRPr="000C3668">
        <w:rPr>
          <w:rFonts w:ascii="Arial" w:hAnsi="Arial" w:cs="Arial"/>
          <w:sz w:val="24"/>
          <w:szCs w:val="28"/>
        </w:rPr>
        <w:t>(ISO</w:t>
      </w:r>
      <w:r w:rsidR="000C3668">
        <w:rPr>
          <w:rFonts w:ascii="Arial" w:hAnsi="Arial" w:cs="Arial"/>
          <w:sz w:val="24"/>
          <w:szCs w:val="28"/>
        </w:rPr>
        <w:t> </w:t>
      </w:r>
      <w:r w:rsidR="000C3668" w:rsidRPr="000C3668">
        <w:rPr>
          <w:rFonts w:ascii="Arial" w:hAnsi="Arial" w:cs="Arial"/>
          <w:sz w:val="24"/>
          <w:szCs w:val="28"/>
        </w:rPr>
        <w:t>286-1:2010)</w:t>
      </w:r>
      <w:r w:rsidR="000C3668">
        <w:rPr>
          <w:rFonts w:ascii="Arial" w:hAnsi="Arial" w:cs="Arial"/>
          <w:sz w:val="24"/>
          <w:szCs w:val="28"/>
        </w:rPr>
        <w:t> </w:t>
      </w:r>
      <w:r w:rsidRPr="005554B5">
        <w:rPr>
          <w:rFonts w:ascii="Arial" w:hAnsi="Arial" w:cs="Arial"/>
          <w:sz w:val="24"/>
          <w:szCs w:val="28"/>
        </w:rPr>
        <w:t>Основные нормы взаимозаменяемости. Характеристики изделий геометрические. Система допусков на линейные размеры. Основные положения, допуски, отклонения и посадки</w:t>
      </w:r>
    </w:p>
    <w:p w14:paraId="19E4DC04" w14:textId="77777777" w:rsidR="009E0412" w:rsidRPr="00E134A7" w:rsidRDefault="009E0412" w:rsidP="009E041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F64EB3">
        <w:rPr>
          <w:rFonts w:ascii="Arial" w:hAnsi="Arial" w:cs="Arial"/>
          <w:sz w:val="24"/>
          <w:szCs w:val="28"/>
        </w:rPr>
        <w:t>ГОСТ</w:t>
      </w:r>
      <w:r>
        <w:rPr>
          <w:rFonts w:ascii="Arial" w:hAnsi="Arial" w:cs="Arial"/>
          <w:sz w:val="24"/>
          <w:szCs w:val="28"/>
        </w:rPr>
        <w:t> </w:t>
      </w:r>
      <w:r w:rsidRPr="00F64EB3">
        <w:rPr>
          <w:rFonts w:ascii="Arial" w:hAnsi="Arial" w:cs="Arial"/>
          <w:sz w:val="24"/>
          <w:szCs w:val="28"/>
        </w:rPr>
        <w:t>25501 </w:t>
      </w:r>
      <w:r w:rsidRPr="00197C99">
        <w:rPr>
          <w:rFonts w:ascii="Arial" w:hAnsi="Arial" w:cs="Arial"/>
          <w:sz w:val="24"/>
          <w:szCs w:val="28"/>
        </w:rPr>
        <w:t>Заготовки и полуфабрикаты из цветных металлов и сплавов</w:t>
      </w:r>
      <w:r>
        <w:rPr>
          <w:rFonts w:ascii="Arial" w:hAnsi="Arial" w:cs="Arial"/>
          <w:sz w:val="24"/>
          <w:szCs w:val="28"/>
        </w:rPr>
        <w:t>. Термины и определения</w:t>
      </w:r>
    </w:p>
    <w:p w14:paraId="7BD95673" w14:textId="77777777" w:rsidR="009E0412" w:rsidRPr="00F64EB3" w:rsidRDefault="009E0412" w:rsidP="009E041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007051">
        <w:rPr>
          <w:rFonts w:ascii="Arial" w:hAnsi="Arial" w:cs="Arial"/>
          <w:sz w:val="24"/>
          <w:szCs w:val="28"/>
        </w:rPr>
        <w:t>ГОСТ</w:t>
      </w:r>
      <w:r>
        <w:rPr>
          <w:rFonts w:ascii="Arial" w:hAnsi="Arial" w:cs="Arial"/>
          <w:sz w:val="24"/>
          <w:szCs w:val="28"/>
        </w:rPr>
        <w:t> </w:t>
      </w:r>
      <w:r w:rsidRPr="00007051">
        <w:rPr>
          <w:rFonts w:ascii="Arial" w:hAnsi="Arial" w:cs="Arial"/>
          <w:sz w:val="24"/>
          <w:szCs w:val="28"/>
        </w:rPr>
        <w:t>26101</w:t>
      </w:r>
      <w:r>
        <w:rPr>
          <w:rFonts w:ascii="Arial" w:hAnsi="Arial" w:cs="Arial"/>
          <w:sz w:val="24"/>
          <w:szCs w:val="28"/>
        </w:rPr>
        <w:t> </w:t>
      </w:r>
      <w:r w:rsidRPr="00F64EB3">
        <w:rPr>
          <w:rFonts w:ascii="Arial" w:hAnsi="Arial" w:cs="Arial"/>
          <w:sz w:val="24"/>
          <w:szCs w:val="28"/>
        </w:rPr>
        <w:t xml:space="preserve">Проволока порошковая наплавочная. </w:t>
      </w:r>
      <w:r w:rsidRPr="00197C99">
        <w:rPr>
          <w:rFonts w:ascii="Arial" w:hAnsi="Arial" w:cs="Arial"/>
          <w:sz w:val="24"/>
          <w:szCs w:val="28"/>
        </w:rPr>
        <w:t xml:space="preserve">Технические условия </w:t>
      </w:r>
    </w:p>
    <w:p w14:paraId="40B60A1B" w14:textId="0C9871A8" w:rsidR="009E0412" w:rsidRPr="005554B5" w:rsidRDefault="009E0412" w:rsidP="00631DB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2E0D5F">
        <w:rPr>
          <w:rFonts w:ascii="Arial" w:hAnsi="Arial" w:cs="Arial"/>
          <w:sz w:val="24"/>
          <w:szCs w:val="28"/>
        </w:rPr>
        <w:t>ГОСТ</w:t>
      </w:r>
      <w:r>
        <w:rPr>
          <w:rFonts w:ascii="Arial" w:hAnsi="Arial" w:cs="Arial"/>
          <w:sz w:val="24"/>
          <w:szCs w:val="28"/>
        </w:rPr>
        <w:t> </w:t>
      </w:r>
      <w:r w:rsidRPr="002E0D5F">
        <w:rPr>
          <w:rFonts w:ascii="Arial" w:hAnsi="Arial" w:cs="Arial"/>
          <w:sz w:val="24"/>
          <w:szCs w:val="28"/>
        </w:rPr>
        <w:t>26467</w:t>
      </w:r>
      <w:r>
        <w:rPr>
          <w:rFonts w:ascii="Arial" w:hAnsi="Arial" w:cs="Arial"/>
          <w:sz w:val="24"/>
          <w:szCs w:val="28"/>
        </w:rPr>
        <w:t> </w:t>
      </w:r>
      <w:r w:rsidRPr="002E0D5F">
        <w:rPr>
          <w:rFonts w:ascii="Arial" w:hAnsi="Arial" w:cs="Arial"/>
          <w:sz w:val="24"/>
          <w:szCs w:val="28"/>
        </w:rPr>
        <w:t>Лента порошковая наплавочная. Общие технические условия</w:t>
      </w:r>
    </w:p>
    <w:p w14:paraId="09F3CFC5" w14:textId="77777777" w:rsidR="00446AD7" w:rsidRDefault="00446AD7" w:rsidP="00446AD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E134A7">
        <w:rPr>
          <w:rFonts w:ascii="Arial" w:hAnsi="Arial" w:cs="Arial"/>
          <w:sz w:val="24"/>
          <w:szCs w:val="28"/>
        </w:rPr>
        <w:lastRenderedPageBreak/>
        <w:t>ГОСТ</w:t>
      </w:r>
      <w:r>
        <w:rPr>
          <w:rFonts w:ascii="Arial" w:hAnsi="Arial" w:cs="Arial"/>
          <w:sz w:val="24"/>
          <w:szCs w:val="28"/>
        </w:rPr>
        <w:t> Р </w:t>
      </w:r>
      <w:r w:rsidRPr="00E134A7">
        <w:rPr>
          <w:rFonts w:ascii="Arial" w:hAnsi="Arial" w:cs="Arial"/>
          <w:sz w:val="24"/>
          <w:szCs w:val="28"/>
        </w:rPr>
        <w:t>2.601</w:t>
      </w:r>
      <w:r>
        <w:rPr>
          <w:rFonts w:ascii="Arial" w:hAnsi="Arial" w:cs="Arial"/>
          <w:sz w:val="24"/>
          <w:szCs w:val="28"/>
        </w:rPr>
        <w:t> </w:t>
      </w:r>
      <w:r w:rsidRPr="007A737F">
        <w:rPr>
          <w:rFonts w:ascii="Arial" w:hAnsi="Arial" w:cs="Arial"/>
          <w:sz w:val="24"/>
          <w:szCs w:val="28"/>
        </w:rPr>
        <w:t>Единая система конструкторской документации. Эксплуатационные документы</w:t>
      </w:r>
    </w:p>
    <w:p w14:paraId="69767089" w14:textId="431A242F" w:rsidR="00446AD7" w:rsidRDefault="00446AD7" w:rsidP="00446AD7">
      <w:pPr>
        <w:pStyle w:val="headertext0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eastAsiaTheme="minorHAnsi" w:hAnsi="Arial" w:cs="Arial"/>
          <w:szCs w:val="28"/>
          <w:lang w:eastAsia="en-US"/>
        </w:rPr>
      </w:pPr>
      <w:r w:rsidRPr="004C4AEB">
        <w:rPr>
          <w:rFonts w:ascii="Arial" w:eastAsiaTheme="minorHAnsi" w:hAnsi="Arial" w:cs="Arial"/>
          <w:szCs w:val="28"/>
          <w:lang w:eastAsia="en-US"/>
        </w:rPr>
        <w:t>ГОСТ</w:t>
      </w:r>
      <w:r>
        <w:rPr>
          <w:rFonts w:ascii="Arial" w:eastAsiaTheme="minorHAnsi" w:hAnsi="Arial" w:cs="Arial"/>
          <w:szCs w:val="28"/>
          <w:lang w:eastAsia="en-US"/>
        </w:rPr>
        <w:t> </w:t>
      </w:r>
      <w:r w:rsidRPr="004C4AEB">
        <w:rPr>
          <w:rFonts w:ascii="Arial" w:eastAsiaTheme="minorHAnsi" w:hAnsi="Arial" w:cs="Arial"/>
          <w:szCs w:val="28"/>
          <w:lang w:eastAsia="en-US"/>
        </w:rPr>
        <w:t>Р</w:t>
      </w:r>
      <w:r>
        <w:rPr>
          <w:rFonts w:ascii="Arial" w:eastAsiaTheme="minorHAnsi" w:hAnsi="Arial" w:cs="Arial"/>
          <w:szCs w:val="28"/>
          <w:lang w:eastAsia="en-US"/>
        </w:rPr>
        <w:t> </w:t>
      </w:r>
      <w:r w:rsidRPr="004C4AEB">
        <w:rPr>
          <w:rFonts w:ascii="Arial" w:eastAsiaTheme="minorHAnsi" w:hAnsi="Arial" w:cs="Arial"/>
          <w:szCs w:val="28"/>
          <w:lang w:eastAsia="en-US"/>
        </w:rPr>
        <w:t>8.568</w:t>
      </w:r>
      <w:r>
        <w:rPr>
          <w:rFonts w:ascii="Arial" w:eastAsiaTheme="minorHAnsi" w:hAnsi="Arial" w:cs="Arial"/>
          <w:szCs w:val="28"/>
          <w:lang w:val="en-US" w:eastAsia="en-US"/>
        </w:rPr>
        <w:t> </w:t>
      </w:r>
      <w:r w:rsidRPr="00C7270A">
        <w:rPr>
          <w:rFonts w:ascii="Arial" w:eastAsiaTheme="minorHAnsi" w:hAnsi="Arial" w:cs="Arial"/>
          <w:szCs w:val="28"/>
          <w:lang w:eastAsia="en-US"/>
        </w:rPr>
        <w:t>Государственная система обеспечения единства измерений. Аттестация испытательного оборудования. Основные положения</w:t>
      </w:r>
    </w:p>
    <w:p w14:paraId="40D9BC0E" w14:textId="58797A5F" w:rsidR="00446AD7" w:rsidRDefault="00446AD7" w:rsidP="00446AD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5554B5">
        <w:rPr>
          <w:rFonts w:ascii="Arial" w:hAnsi="Arial" w:cs="Arial"/>
          <w:sz w:val="24"/>
          <w:szCs w:val="28"/>
        </w:rPr>
        <w:t>ГОСТ</w:t>
      </w:r>
      <w:r w:rsidR="00CB6144">
        <w:rPr>
          <w:rFonts w:ascii="Arial" w:hAnsi="Arial" w:cs="Arial"/>
          <w:sz w:val="24"/>
          <w:szCs w:val="28"/>
        </w:rPr>
        <w:t> Р </w:t>
      </w:r>
      <w:r w:rsidRPr="005554B5">
        <w:rPr>
          <w:rFonts w:ascii="Arial" w:hAnsi="Arial" w:cs="Arial"/>
          <w:sz w:val="24"/>
          <w:szCs w:val="28"/>
        </w:rPr>
        <w:t>12.4.026 </w:t>
      </w:r>
      <w:r>
        <w:rPr>
          <w:rFonts w:ascii="Arial" w:hAnsi="Arial" w:cs="Arial"/>
          <w:sz w:val="24"/>
          <w:szCs w:val="28"/>
        </w:rPr>
        <w:t>С</w:t>
      </w:r>
      <w:r w:rsidRPr="005554B5">
        <w:rPr>
          <w:rFonts w:ascii="Arial" w:hAnsi="Arial" w:cs="Arial"/>
          <w:sz w:val="24"/>
          <w:szCs w:val="28"/>
        </w:rPr>
        <w:t>истема стандартов безопасности труда</w:t>
      </w:r>
      <w:r>
        <w:rPr>
          <w:rFonts w:ascii="Arial" w:hAnsi="Arial" w:cs="Arial"/>
          <w:sz w:val="24"/>
          <w:szCs w:val="28"/>
        </w:rPr>
        <w:t xml:space="preserve">. </w:t>
      </w:r>
      <w:r w:rsidRPr="005554B5">
        <w:rPr>
          <w:rFonts w:ascii="Arial" w:hAnsi="Arial" w:cs="Arial"/>
          <w:sz w:val="24"/>
          <w:szCs w:val="28"/>
        </w:rPr>
        <w:t>Цвета сигнальные, знаки безопасности и разметка сигнальная. Назначение и правила применения. Общие технические требования и характеристики.</w:t>
      </w:r>
      <w:r>
        <w:rPr>
          <w:rFonts w:ascii="Arial" w:hAnsi="Arial" w:cs="Arial"/>
          <w:sz w:val="24"/>
          <w:szCs w:val="28"/>
        </w:rPr>
        <w:t xml:space="preserve"> Методы испытаний</w:t>
      </w:r>
    </w:p>
    <w:p w14:paraId="6ADAC58D" w14:textId="5033B8F1" w:rsidR="00446AD7" w:rsidRDefault="009E0412" w:rsidP="009E041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E134A7">
        <w:rPr>
          <w:rFonts w:ascii="Arial" w:hAnsi="Arial" w:cs="Arial"/>
          <w:sz w:val="24"/>
          <w:szCs w:val="28"/>
        </w:rPr>
        <w:t>ГОСТ</w:t>
      </w:r>
      <w:r>
        <w:rPr>
          <w:rFonts w:ascii="Arial" w:hAnsi="Arial" w:cs="Arial"/>
          <w:sz w:val="24"/>
          <w:szCs w:val="28"/>
        </w:rPr>
        <w:t> </w:t>
      </w:r>
      <w:r w:rsidRPr="00E134A7">
        <w:rPr>
          <w:rFonts w:ascii="Arial" w:hAnsi="Arial" w:cs="Arial"/>
          <w:sz w:val="24"/>
          <w:szCs w:val="28"/>
        </w:rPr>
        <w:t>Р</w:t>
      </w:r>
      <w:r>
        <w:rPr>
          <w:rFonts w:ascii="Arial" w:hAnsi="Arial" w:cs="Arial"/>
          <w:sz w:val="24"/>
          <w:szCs w:val="28"/>
        </w:rPr>
        <w:t> </w:t>
      </w:r>
      <w:r w:rsidRPr="00E134A7">
        <w:rPr>
          <w:rFonts w:ascii="Arial" w:hAnsi="Arial" w:cs="Arial"/>
          <w:sz w:val="24"/>
          <w:szCs w:val="28"/>
        </w:rPr>
        <w:t>15.301</w:t>
      </w:r>
      <w:r>
        <w:rPr>
          <w:rFonts w:ascii="Arial" w:hAnsi="Arial" w:cs="Arial"/>
          <w:sz w:val="24"/>
          <w:szCs w:val="28"/>
        </w:rPr>
        <w:t> </w:t>
      </w:r>
      <w:r w:rsidRPr="004C4AEB">
        <w:rPr>
          <w:rFonts w:ascii="Arial" w:hAnsi="Arial" w:cs="Arial"/>
          <w:sz w:val="24"/>
          <w:szCs w:val="28"/>
        </w:rPr>
        <w:t>Система разработки и постановки продукции на производство. Продукция производственно-технического назначения. Порядок разработки и постановки продукции на производство</w:t>
      </w:r>
    </w:p>
    <w:p w14:paraId="77F4FEC9" w14:textId="063C2012" w:rsidR="00E134A7" w:rsidRDefault="005554B5" w:rsidP="004A3D9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5554B5">
        <w:rPr>
          <w:rFonts w:ascii="Arial" w:hAnsi="Arial" w:cs="Arial"/>
          <w:sz w:val="24"/>
          <w:szCs w:val="28"/>
        </w:rPr>
        <w:t>ГОСТ</w:t>
      </w:r>
      <w:r w:rsidR="00504276">
        <w:rPr>
          <w:rFonts w:ascii="Arial" w:hAnsi="Arial" w:cs="Arial"/>
          <w:sz w:val="24"/>
          <w:szCs w:val="28"/>
        </w:rPr>
        <w:t> </w:t>
      </w:r>
      <w:r w:rsidRPr="005554B5">
        <w:rPr>
          <w:rFonts w:ascii="Arial" w:hAnsi="Arial" w:cs="Arial"/>
          <w:sz w:val="24"/>
          <w:szCs w:val="28"/>
        </w:rPr>
        <w:t>Р</w:t>
      </w:r>
      <w:r w:rsidR="00504276">
        <w:rPr>
          <w:rFonts w:ascii="Arial" w:hAnsi="Arial" w:cs="Arial"/>
          <w:sz w:val="24"/>
          <w:szCs w:val="28"/>
        </w:rPr>
        <w:t> </w:t>
      </w:r>
      <w:r w:rsidRPr="005554B5">
        <w:rPr>
          <w:rFonts w:ascii="Arial" w:hAnsi="Arial" w:cs="Arial"/>
          <w:sz w:val="24"/>
          <w:szCs w:val="28"/>
        </w:rPr>
        <w:t>51101 Станки металлообрабатывающие и деревообрабатывающие. Методы проверки соответствия требованиям безопасности</w:t>
      </w:r>
    </w:p>
    <w:p w14:paraId="63F8CE08" w14:textId="4C182961" w:rsidR="00504276" w:rsidRPr="00F64EB3" w:rsidRDefault="004A3D9B" w:rsidP="00504276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  <w:r w:rsidR="00504276" w:rsidRPr="00F64EB3">
        <w:rPr>
          <w:rFonts w:ascii="Arial" w:hAnsi="Arial" w:cs="Arial"/>
          <w:sz w:val="24"/>
          <w:szCs w:val="28"/>
        </w:rPr>
        <w:fldChar w:fldCharType="begin"/>
      </w:r>
      <w:r w:rsidR="00504276" w:rsidRPr="00F64EB3">
        <w:rPr>
          <w:rFonts w:ascii="Arial" w:hAnsi="Arial" w:cs="Arial"/>
          <w:sz w:val="24"/>
          <w:szCs w:val="28"/>
        </w:rPr>
        <w:instrText xml:space="preserve"> HYPERLINK "kodeks://link/d?nd=1200048419&amp;point=mark=000000000000000000000000000000000000000000000000007D20K3"\o"’’ГОСТ Р 52615-2006 (ЕН 1012-2:1996) Компрессоры и вакуумные насосы. Требования ...’’</w:instrText>
      </w:r>
    </w:p>
    <w:p w14:paraId="5B04E212" w14:textId="77777777" w:rsidR="00504276" w:rsidRPr="00F64EB3" w:rsidRDefault="00504276" w:rsidP="00504276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  <w:r w:rsidRPr="00F64EB3">
        <w:rPr>
          <w:rFonts w:ascii="Arial" w:hAnsi="Arial" w:cs="Arial"/>
          <w:sz w:val="24"/>
          <w:szCs w:val="28"/>
        </w:rPr>
        <w:instrText>(утв. приказом Росстандарта от 20.12.2006 N 321-ст)</w:instrText>
      </w:r>
    </w:p>
    <w:p w14:paraId="6561AC38" w14:textId="77777777" w:rsidR="00504276" w:rsidRPr="00F64EB3" w:rsidRDefault="00504276" w:rsidP="00504276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  <w:r w:rsidRPr="00F64EB3">
        <w:rPr>
          <w:rFonts w:ascii="Arial" w:hAnsi="Arial" w:cs="Arial"/>
          <w:sz w:val="24"/>
          <w:szCs w:val="28"/>
        </w:rPr>
        <w:instrText>Применяется с 01.03.2007</w:instrText>
      </w:r>
    </w:p>
    <w:p w14:paraId="6F18DED2" w14:textId="77777777" w:rsidR="00504276" w:rsidRPr="00F64EB3" w:rsidRDefault="00504276" w:rsidP="00504276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  <w:r w:rsidRPr="00F64EB3">
        <w:rPr>
          <w:rFonts w:ascii="Arial" w:hAnsi="Arial" w:cs="Arial"/>
          <w:sz w:val="24"/>
          <w:szCs w:val="28"/>
        </w:rPr>
        <w:instrText>Статус: действует с 01.03.2007</w:instrText>
      </w:r>
    </w:p>
    <w:p w14:paraId="4BA715B6" w14:textId="075B5F46" w:rsidR="00504276" w:rsidRDefault="00504276" w:rsidP="005554B5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  <w:r w:rsidRPr="00F64EB3">
        <w:rPr>
          <w:rFonts w:ascii="Arial" w:hAnsi="Arial" w:cs="Arial"/>
          <w:sz w:val="24"/>
          <w:szCs w:val="28"/>
        </w:rPr>
        <w:instrText>Применяется для целей технического регламента"</w:instrText>
      </w:r>
      <w:r w:rsidRPr="00F64EB3">
        <w:rPr>
          <w:rFonts w:ascii="Arial" w:hAnsi="Arial" w:cs="Arial"/>
          <w:sz w:val="24"/>
          <w:szCs w:val="28"/>
        </w:rPr>
        <w:fldChar w:fldCharType="separate"/>
      </w:r>
      <w:r w:rsidRPr="00F64EB3">
        <w:rPr>
          <w:rFonts w:ascii="Arial" w:hAnsi="Arial" w:cs="Arial"/>
          <w:sz w:val="24"/>
          <w:szCs w:val="28"/>
        </w:rPr>
        <w:t>ГОСТ Р 52615</w:t>
      </w:r>
      <w:r w:rsidRPr="005554B5">
        <w:rPr>
          <w:rFonts w:ascii="Arial" w:hAnsi="Arial" w:cs="Arial"/>
          <w:sz w:val="24"/>
          <w:szCs w:val="28"/>
        </w:rPr>
        <w:t xml:space="preserve"> </w:t>
      </w:r>
      <w:r w:rsidRPr="00F64EB3">
        <w:rPr>
          <w:rFonts w:ascii="Arial" w:hAnsi="Arial" w:cs="Arial"/>
          <w:sz w:val="24"/>
          <w:szCs w:val="28"/>
        </w:rPr>
        <w:fldChar w:fldCharType="end"/>
      </w:r>
      <w:r w:rsidRPr="00F64EB3">
        <w:rPr>
          <w:rFonts w:ascii="Arial" w:hAnsi="Arial" w:cs="Arial"/>
          <w:sz w:val="24"/>
          <w:szCs w:val="28"/>
        </w:rPr>
        <w:t>Компрессоры и вакуумные насосы. Требования безопасности</w:t>
      </w:r>
      <w:r w:rsidR="00404B3E">
        <w:rPr>
          <w:rFonts w:ascii="Arial" w:hAnsi="Arial" w:cs="Arial"/>
          <w:sz w:val="24"/>
          <w:szCs w:val="28"/>
        </w:rPr>
        <w:t>. Часть 2. Вакуумные насосы</w:t>
      </w:r>
    </w:p>
    <w:p w14:paraId="5762C06B" w14:textId="032D29C6" w:rsidR="009E0412" w:rsidRDefault="009E0412" w:rsidP="009E041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7A737F">
        <w:rPr>
          <w:rFonts w:ascii="Arial" w:hAnsi="Arial" w:cs="Arial"/>
          <w:sz w:val="24"/>
          <w:szCs w:val="28"/>
        </w:rPr>
        <w:t>ГОСТ</w:t>
      </w:r>
      <w:r>
        <w:rPr>
          <w:rFonts w:ascii="Arial" w:hAnsi="Arial" w:cs="Arial"/>
          <w:sz w:val="24"/>
          <w:szCs w:val="28"/>
        </w:rPr>
        <w:t> Р 55878</w:t>
      </w:r>
      <w:r w:rsidRPr="007A737F">
        <w:rPr>
          <w:rFonts w:ascii="Arial" w:hAnsi="Arial" w:cs="Arial"/>
          <w:sz w:val="24"/>
          <w:szCs w:val="28"/>
        </w:rPr>
        <w:t> </w:t>
      </w:r>
      <w:r w:rsidRPr="00404B3E">
        <w:rPr>
          <w:rFonts w:ascii="Arial" w:hAnsi="Arial" w:cs="Arial"/>
          <w:sz w:val="24"/>
          <w:szCs w:val="28"/>
        </w:rPr>
        <w:t>Спирт этиловый технический гидролизный ректификованный. Технические условия</w:t>
      </w:r>
    </w:p>
    <w:p w14:paraId="42951A04" w14:textId="03606B5E" w:rsidR="00197C99" w:rsidRDefault="00197C99" w:rsidP="004A3D9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F64EB3">
        <w:rPr>
          <w:rFonts w:ascii="Arial" w:hAnsi="Arial" w:cs="Arial"/>
          <w:sz w:val="24"/>
          <w:szCs w:val="28"/>
        </w:rPr>
        <w:t>ГОСТ</w:t>
      </w:r>
      <w:r w:rsidR="00504276">
        <w:rPr>
          <w:rFonts w:ascii="Arial" w:hAnsi="Arial" w:cs="Arial"/>
          <w:sz w:val="24"/>
          <w:szCs w:val="28"/>
        </w:rPr>
        <w:t> </w:t>
      </w:r>
      <w:r w:rsidRPr="00F64EB3">
        <w:rPr>
          <w:rFonts w:ascii="Arial" w:hAnsi="Arial" w:cs="Arial"/>
          <w:sz w:val="24"/>
          <w:szCs w:val="28"/>
        </w:rPr>
        <w:t>Р</w:t>
      </w:r>
      <w:r w:rsidR="00504276">
        <w:rPr>
          <w:rFonts w:ascii="Arial" w:hAnsi="Arial" w:cs="Arial"/>
          <w:sz w:val="24"/>
          <w:szCs w:val="28"/>
        </w:rPr>
        <w:t> </w:t>
      </w:r>
      <w:r w:rsidRPr="00F64EB3">
        <w:rPr>
          <w:rFonts w:ascii="Arial" w:hAnsi="Arial" w:cs="Arial"/>
          <w:sz w:val="24"/>
          <w:szCs w:val="28"/>
        </w:rPr>
        <w:t>57558 </w:t>
      </w:r>
      <w:r w:rsidRPr="003D00C5">
        <w:rPr>
          <w:rFonts w:ascii="Arial" w:hAnsi="Arial" w:cs="Arial"/>
          <w:sz w:val="24"/>
          <w:szCs w:val="28"/>
        </w:rPr>
        <w:t>Аддитивные технологические процессы. Базовые принципы</w:t>
      </w:r>
      <w:r w:rsidR="00404B3E">
        <w:rPr>
          <w:rFonts w:ascii="Arial" w:hAnsi="Arial" w:cs="Arial"/>
          <w:sz w:val="24"/>
          <w:szCs w:val="28"/>
        </w:rPr>
        <w:t>. Ч</w:t>
      </w:r>
      <w:r w:rsidRPr="003D00C5">
        <w:rPr>
          <w:rFonts w:ascii="Arial" w:hAnsi="Arial" w:cs="Arial"/>
          <w:sz w:val="24"/>
          <w:szCs w:val="28"/>
        </w:rPr>
        <w:t>асть</w:t>
      </w:r>
      <w:r w:rsidRPr="00F64EB3">
        <w:rPr>
          <w:rFonts w:ascii="Arial" w:hAnsi="Arial" w:cs="Arial"/>
          <w:sz w:val="24"/>
          <w:szCs w:val="28"/>
        </w:rPr>
        <w:t> </w:t>
      </w:r>
      <w:r w:rsidRPr="003D00C5">
        <w:rPr>
          <w:rFonts w:ascii="Arial" w:hAnsi="Arial" w:cs="Arial"/>
          <w:sz w:val="24"/>
          <w:szCs w:val="28"/>
        </w:rPr>
        <w:t>1. Термины и определения</w:t>
      </w:r>
    </w:p>
    <w:p w14:paraId="0D954F95" w14:textId="76C08009" w:rsidR="00EE66EF" w:rsidRDefault="00EE66EF" w:rsidP="004A3D9B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ГОСТ Р 57588</w:t>
      </w:r>
      <w:r w:rsidR="003D00C5" w:rsidRPr="003D00C5">
        <w:rPr>
          <w:rFonts w:ascii="Arial" w:hAnsi="Arial" w:cs="Arial"/>
          <w:sz w:val="24"/>
          <w:szCs w:val="28"/>
        </w:rPr>
        <w:t> </w:t>
      </w:r>
      <w:r w:rsidR="00197C99" w:rsidRPr="005554B5">
        <w:rPr>
          <w:rFonts w:ascii="Arial" w:hAnsi="Arial" w:cs="Arial"/>
          <w:sz w:val="24"/>
          <w:szCs w:val="28"/>
        </w:rPr>
        <w:t>Оборудование для аддитивных технологических процессов. Общие требования</w:t>
      </w:r>
    </w:p>
    <w:p w14:paraId="6C9FE3BC" w14:textId="77777777" w:rsidR="00EA6765" w:rsidRDefault="00EA6765" w:rsidP="00EA676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5554B5">
        <w:rPr>
          <w:rFonts w:ascii="Arial" w:hAnsi="Arial" w:cs="Arial"/>
          <w:sz w:val="24"/>
          <w:szCs w:val="28"/>
        </w:rPr>
        <w:t>ГОСТ</w:t>
      </w:r>
      <w:r>
        <w:rPr>
          <w:rFonts w:ascii="Arial" w:hAnsi="Arial" w:cs="Arial"/>
          <w:sz w:val="24"/>
          <w:szCs w:val="28"/>
        </w:rPr>
        <w:t> </w:t>
      </w:r>
      <w:r w:rsidRPr="005554B5">
        <w:rPr>
          <w:rFonts w:ascii="Arial" w:hAnsi="Arial" w:cs="Arial"/>
          <w:sz w:val="24"/>
          <w:szCs w:val="28"/>
        </w:rPr>
        <w:t>Р</w:t>
      </w:r>
      <w:r>
        <w:rPr>
          <w:rFonts w:ascii="Arial" w:hAnsi="Arial" w:cs="Arial"/>
          <w:sz w:val="24"/>
          <w:szCs w:val="28"/>
        </w:rPr>
        <w:t> </w:t>
      </w:r>
      <w:r w:rsidRPr="005554B5">
        <w:rPr>
          <w:rFonts w:ascii="Arial" w:hAnsi="Arial" w:cs="Arial"/>
          <w:sz w:val="24"/>
          <w:szCs w:val="28"/>
        </w:rPr>
        <w:t>ИСО</w:t>
      </w:r>
      <w:r>
        <w:rPr>
          <w:rFonts w:ascii="Arial" w:hAnsi="Arial" w:cs="Arial"/>
          <w:sz w:val="24"/>
          <w:szCs w:val="28"/>
        </w:rPr>
        <w:t> </w:t>
      </w:r>
      <w:r w:rsidRPr="005554B5">
        <w:rPr>
          <w:rFonts w:ascii="Arial" w:hAnsi="Arial" w:cs="Arial"/>
          <w:sz w:val="24"/>
          <w:szCs w:val="28"/>
        </w:rPr>
        <w:t>3746</w:t>
      </w:r>
      <w:r>
        <w:rPr>
          <w:rFonts w:ascii="Arial" w:hAnsi="Arial" w:cs="Arial"/>
          <w:sz w:val="24"/>
          <w:szCs w:val="28"/>
        </w:rPr>
        <w:t xml:space="preserve"> </w:t>
      </w:r>
      <w:r w:rsidRPr="005554B5">
        <w:rPr>
          <w:rFonts w:ascii="Arial" w:hAnsi="Arial" w:cs="Arial"/>
          <w:sz w:val="24"/>
          <w:szCs w:val="28"/>
        </w:rPr>
        <w:t>Акустика. Определение уровней звуковой мощности и звуковой энергии источников шума по звуковому давлению. Ориентировочный метод с использованием измерительной поверхности над звукоотражающей плоскостью</w:t>
      </w:r>
    </w:p>
    <w:p w14:paraId="36AE5885" w14:textId="77777777" w:rsidR="00BA1AB7" w:rsidRDefault="00BA1AB7" w:rsidP="00EE66E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14:paraId="245CF67F" w14:textId="77777777" w:rsidR="00D02D41" w:rsidRDefault="00EE66EF" w:rsidP="00910709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0"/>
        </w:rPr>
      </w:pPr>
      <w:r w:rsidRPr="00D02D41">
        <w:rPr>
          <w:rFonts w:ascii="Arial" w:eastAsia="Times New Roman" w:hAnsi="Arial" w:cs="Arial"/>
          <w:spacing w:val="42"/>
          <w:sz w:val="20"/>
        </w:rPr>
        <w:t>Примечание</w:t>
      </w:r>
      <w:r w:rsidRPr="00D02D41">
        <w:rPr>
          <w:rFonts w:ascii="Arial" w:eastAsia="Times New Roman" w:hAnsi="Arial" w:cs="Arial"/>
          <w:sz w:val="20"/>
        </w:rPr>
        <w:t xml:space="preserve"> – При пользовании настоящим стандартом целесообразно проверить действие ссылочных стандартов в информационной системе общего пользования – на официальном сайте </w:t>
      </w:r>
      <w:r w:rsidR="00D02D41" w:rsidRPr="00D02D41">
        <w:rPr>
          <w:rFonts w:ascii="Arial" w:eastAsia="Times New Roman" w:hAnsi="Arial" w:cs="Arial"/>
          <w:sz w:val="20"/>
        </w:rPr>
        <w:t>Федерального агентства по техническому регулированию и метрологии</w:t>
      </w:r>
      <w:r w:rsidRPr="00D02D41">
        <w:rPr>
          <w:rFonts w:ascii="Arial" w:eastAsia="Times New Roman" w:hAnsi="Arial" w:cs="Arial"/>
          <w:sz w:val="20"/>
        </w:rPr>
        <w:t xml:space="preserve"> в сети Интернет или по ежегодно</w:t>
      </w:r>
      <w:r w:rsidR="00D02D41" w:rsidRPr="00D02D41">
        <w:rPr>
          <w:rFonts w:ascii="Arial" w:eastAsia="Times New Roman" w:hAnsi="Arial" w:cs="Arial"/>
          <w:sz w:val="20"/>
        </w:rPr>
        <w:t>му информационному</w:t>
      </w:r>
      <w:r w:rsidRPr="00D02D41">
        <w:rPr>
          <w:rFonts w:ascii="Arial" w:eastAsia="Times New Roman" w:hAnsi="Arial" w:cs="Arial"/>
          <w:sz w:val="20"/>
        </w:rPr>
        <w:t xml:space="preserve"> указателю «Национальные стандарты», который опубликован по состоянию на 1 января текущего года, и по выпускам ежемесячно</w:t>
      </w:r>
      <w:r w:rsidR="00D02D41" w:rsidRPr="00D02D41">
        <w:rPr>
          <w:rFonts w:ascii="Arial" w:eastAsia="Times New Roman" w:hAnsi="Arial" w:cs="Arial"/>
          <w:sz w:val="20"/>
        </w:rPr>
        <w:t xml:space="preserve">го </w:t>
      </w:r>
      <w:r w:rsidRPr="00D02D41">
        <w:rPr>
          <w:rFonts w:ascii="Arial" w:eastAsia="Times New Roman" w:hAnsi="Arial" w:cs="Arial"/>
          <w:sz w:val="20"/>
        </w:rPr>
        <w:t>информационного указателя «Национальные стандарты» за текущий год. Если заменен ссылочный стандарт, на который дана недатированная ссылка, то рекомендуется использовать действующую версию этого стандарта с учетом всех внесенных в данную версию изменений. Если заменен ссылочный стандарт</w:t>
      </w:r>
      <w:r w:rsidR="00D02D41">
        <w:rPr>
          <w:rFonts w:ascii="Arial" w:eastAsia="Times New Roman" w:hAnsi="Arial" w:cs="Arial"/>
          <w:sz w:val="20"/>
        </w:rPr>
        <w:t xml:space="preserve">, </w:t>
      </w:r>
      <w:r w:rsidRPr="00D02D41">
        <w:rPr>
          <w:rFonts w:ascii="Arial" w:eastAsia="Times New Roman" w:hAnsi="Arial" w:cs="Arial"/>
          <w:sz w:val="20"/>
        </w:rPr>
        <w:t xml:space="preserve">на который дана датированная ссылка, то рекомендуется использовать версию этого стандарта с указанным выше годом утверждения (принятия). Если после утверждения </w:t>
      </w:r>
      <w:r w:rsidRPr="00D02D41">
        <w:rPr>
          <w:rFonts w:ascii="Arial" w:eastAsia="Times New Roman" w:hAnsi="Arial" w:cs="Arial"/>
          <w:sz w:val="20"/>
        </w:rPr>
        <w:lastRenderedPageBreak/>
        <w:t xml:space="preserve">настоящего стандарта в ссылочный стандарт, на который дана датированная ссылка, внесено изменение, затрагивающее положение, на которое дана ссылка, то это положение рекомендуется </w:t>
      </w:r>
    </w:p>
    <w:p w14:paraId="07943445" w14:textId="538EB25A" w:rsidR="003305AF" w:rsidRPr="00D02D41" w:rsidRDefault="00EE66EF" w:rsidP="00D02D41">
      <w:pPr>
        <w:spacing w:line="360" w:lineRule="auto"/>
        <w:jc w:val="both"/>
        <w:rPr>
          <w:rFonts w:ascii="Arial" w:eastAsia="Times New Roman" w:hAnsi="Arial" w:cs="Arial"/>
          <w:sz w:val="20"/>
        </w:rPr>
      </w:pPr>
      <w:r w:rsidRPr="00D02D41">
        <w:rPr>
          <w:rFonts w:ascii="Arial" w:eastAsia="Times New Roman" w:hAnsi="Arial" w:cs="Arial"/>
          <w:sz w:val="20"/>
        </w:rPr>
        <w:t>применять без учета данного изменения. Если ссылочный стандарт отменен без замены, то положение, в котором дана ссылка на него, рекомендуется применять в части, не затрагивающей эту ссылку.</w:t>
      </w:r>
    </w:p>
    <w:p w14:paraId="73A07183" w14:textId="0D612C31" w:rsidR="000C6DC8" w:rsidRPr="009F4915" w:rsidRDefault="00FC41F9" w:rsidP="0006085C">
      <w:pPr>
        <w:spacing w:before="200" w:after="240" w:line="259" w:lineRule="auto"/>
        <w:ind w:firstLine="708"/>
        <w:rPr>
          <w:rFonts w:ascii="Arial" w:hAnsi="Arial" w:cs="Arial"/>
          <w:b/>
          <w:bCs/>
          <w:sz w:val="28"/>
          <w:szCs w:val="28"/>
        </w:rPr>
      </w:pPr>
      <w:bookmarkStart w:id="2" w:name="_Toc130893358"/>
      <w:bookmarkStart w:id="3" w:name="_Toc448225969"/>
      <w:r w:rsidRPr="009F4915">
        <w:rPr>
          <w:rFonts w:ascii="Arial" w:hAnsi="Arial" w:cs="Arial"/>
          <w:b/>
          <w:bCs/>
          <w:sz w:val="28"/>
          <w:szCs w:val="28"/>
        </w:rPr>
        <w:t>3</w:t>
      </w:r>
      <w:r w:rsidR="008611E6">
        <w:rPr>
          <w:rFonts w:ascii="Arial" w:hAnsi="Arial" w:cs="Arial"/>
          <w:b/>
          <w:bCs/>
          <w:sz w:val="28"/>
          <w:szCs w:val="28"/>
        </w:rPr>
        <w:t> </w:t>
      </w:r>
      <w:r w:rsidR="000C6DC8" w:rsidRPr="009F4915">
        <w:rPr>
          <w:rFonts w:ascii="Arial" w:hAnsi="Arial" w:cs="Arial"/>
          <w:b/>
          <w:bCs/>
          <w:sz w:val="28"/>
          <w:szCs w:val="28"/>
        </w:rPr>
        <w:t>Термины и определения</w:t>
      </w:r>
      <w:bookmarkEnd w:id="2"/>
      <w:bookmarkEnd w:id="3"/>
    </w:p>
    <w:p w14:paraId="666576C5" w14:textId="2255218A" w:rsidR="000B6930" w:rsidRPr="000B6F7F" w:rsidRDefault="000B6930" w:rsidP="00BF26EF">
      <w:pPr>
        <w:pStyle w:val="Default"/>
        <w:spacing w:line="360" w:lineRule="auto"/>
        <w:ind w:firstLine="708"/>
        <w:jc w:val="both"/>
        <w:rPr>
          <w:rFonts w:ascii="Arial???????" w:hAnsi="Arial???????" w:cs="Arial???????"/>
          <w:sz w:val="23"/>
          <w:szCs w:val="23"/>
        </w:rPr>
      </w:pPr>
      <w:r>
        <w:rPr>
          <w:rFonts w:ascii="Arial???????" w:hAnsi="Arial???????" w:cs="Arial???????"/>
          <w:sz w:val="23"/>
          <w:szCs w:val="23"/>
        </w:rPr>
        <w:t xml:space="preserve">В настоящем стандарте применены </w:t>
      </w:r>
      <w:r w:rsidR="000B6F7F">
        <w:rPr>
          <w:rFonts w:ascii="Arial???????" w:hAnsi="Arial???????" w:cs="Arial???????"/>
          <w:sz w:val="23"/>
          <w:szCs w:val="23"/>
        </w:rPr>
        <w:t xml:space="preserve">термины по </w:t>
      </w:r>
      <w:r w:rsidR="000B6F7F" w:rsidRPr="000B6F7F">
        <w:rPr>
          <w:rFonts w:ascii="Arial???????" w:hAnsi="Arial???????" w:cs="Arial???????"/>
          <w:sz w:val="23"/>
          <w:szCs w:val="23"/>
        </w:rPr>
        <w:t>ГОСТ Р 57558, а также </w:t>
      </w:r>
      <w:r>
        <w:rPr>
          <w:rFonts w:ascii="Arial???????" w:hAnsi="Arial???????" w:cs="Arial???????"/>
          <w:sz w:val="23"/>
          <w:szCs w:val="23"/>
        </w:rPr>
        <w:t>следующие термины с соответствующими определениями</w:t>
      </w:r>
      <w:r w:rsidRPr="000B6F7F">
        <w:rPr>
          <w:rFonts w:ascii="Arial???????" w:hAnsi="Arial???????" w:cs="Arial???????"/>
          <w:sz w:val="23"/>
          <w:szCs w:val="23"/>
        </w:rPr>
        <w:t>:</w:t>
      </w:r>
      <w:r w:rsidR="000B6F7F" w:rsidRPr="000B6F7F">
        <w:rPr>
          <w:rFonts w:ascii="Arial???????" w:hAnsi="Arial???????" w:cs="Arial???????"/>
          <w:sz w:val="23"/>
          <w:szCs w:val="23"/>
        </w:rPr>
        <w:t xml:space="preserve"> </w:t>
      </w:r>
    </w:p>
    <w:p w14:paraId="34E1C53F" w14:textId="70CCB669" w:rsidR="00C931CF" w:rsidRDefault="00C931CF" w:rsidP="00BF26EF">
      <w:pPr>
        <w:pStyle w:val="Default"/>
        <w:tabs>
          <w:tab w:val="left" w:pos="0"/>
        </w:tabs>
        <w:spacing w:line="360" w:lineRule="auto"/>
        <w:ind w:firstLine="708"/>
        <w:jc w:val="both"/>
      </w:pPr>
      <w:r w:rsidRPr="00C931CF">
        <w:rPr>
          <w:bCs/>
        </w:rPr>
        <w:t>3.1</w:t>
      </w:r>
      <w:r>
        <w:rPr>
          <w:b/>
        </w:rPr>
        <w:t> м</w:t>
      </w:r>
      <w:r w:rsidRPr="00CE3998">
        <w:rPr>
          <w:b/>
        </w:rPr>
        <w:t>еталлопорошковая композиция</w:t>
      </w:r>
      <w:r>
        <w:t>;</w:t>
      </w:r>
      <w:r w:rsidRPr="00EC2666">
        <w:t xml:space="preserve"> </w:t>
      </w:r>
      <w:r w:rsidRPr="00DA2D53">
        <w:t>МПК</w:t>
      </w:r>
      <w:r>
        <w:t>: О</w:t>
      </w:r>
      <w:r w:rsidRPr="00EC2666">
        <w:t>бъединенны</w:t>
      </w:r>
      <w:r>
        <w:t>й</w:t>
      </w:r>
      <w:r w:rsidRPr="00EC2666">
        <w:t xml:space="preserve"> в общую композицию</w:t>
      </w:r>
      <w:r>
        <w:t xml:space="preserve"> металлический порошок, </w:t>
      </w:r>
      <w:r w:rsidRPr="00EC2666">
        <w:t>предназначен</w:t>
      </w:r>
      <w:r>
        <w:t>ный</w:t>
      </w:r>
      <w:r w:rsidRPr="00EC2666">
        <w:t xml:space="preserve"> для использования в</w:t>
      </w:r>
      <w:r>
        <w:t xml:space="preserve"> </w:t>
      </w:r>
      <w:r w:rsidRPr="00EC2666">
        <w:t>АП</w:t>
      </w:r>
      <w:r>
        <w:t>.</w:t>
      </w:r>
    </w:p>
    <w:p w14:paraId="40D51598" w14:textId="0E8B17CD" w:rsidR="00BF26EF" w:rsidRDefault="00BF26EF" w:rsidP="00BF26EF">
      <w:pPr>
        <w:pStyle w:val="Default"/>
        <w:tabs>
          <w:tab w:val="left" w:pos="0"/>
        </w:tabs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Pr="003D3536">
        <w:rPr>
          <w:szCs w:val="28"/>
        </w:rPr>
        <w:t>.</w:t>
      </w:r>
      <w:r w:rsidR="00337782">
        <w:rPr>
          <w:szCs w:val="28"/>
        </w:rPr>
        <w:t>2</w:t>
      </w:r>
      <w:r>
        <w:rPr>
          <w:szCs w:val="28"/>
        </w:rPr>
        <w:t> </w:t>
      </w:r>
      <w:r w:rsidRPr="0028635E">
        <w:rPr>
          <w:b/>
          <w:bCs/>
          <w:szCs w:val="28"/>
        </w:rPr>
        <w:t>наплавочное</w:t>
      </w:r>
      <w:r w:rsidR="00B70E12">
        <w:rPr>
          <w:szCs w:val="28"/>
          <w:lang w:val="en-US"/>
        </w:rPr>
        <w:t> </w:t>
      </w:r>
      <w:r w:rsidRPr="003D3536">
        <w:rPr>
          <w:b/>
          <w:szCs w:val="28"/>
        </w:rPr>
        <w:t>сопло</w:t>
      </w:r>
      <w:r w:rsidR="000F790F" w:rsidRPr="003D3536">
        <w:rPr>
          <w:b/>
          <w:szCs w:val="28"/>
        </w:rPr>
        <w:t>:</w:t>
      </w:r>
      <w:r w:rsidR="003D3C18">
        <w:rPr>
          <w:b/>
          <w:szCs w:val="28"/>
        </w:rPr>
        <w:t> </w:t>
      </w:r>
      <w:r w:rsidR="00D6296C">
        <w:rPr>
          <w:szCs w:val="28"/>
        </w:rPr>
        <w:t>Устройство формирования направленной газопорошковой струи для подачи МПК в ванну.</w:t>
      </w:r>
    </w:p>
    <w:p w14:paraId="18D88F92" w14:textId="3EC3FAA1" w:rsidR="00016425" w:rsidRDefault="00016425" w:rsidP="00BF26EF">
      <w:pPr>
        <w:pStyle w:val="Default"/>
        <w:tabs>
          <w:tab w:val="left" w:pos="0"/>
        </w:tabs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3.</w:t>
      </w:r>
      <w:r w:rsidR="00662CBD">
        <w:rPr>
          <w:szCs w:val="28"/>
        </w:rPr>
        <w:t>3</w:t>
      </w:r>
      <w:r>
        <w:rPr>
          <w:szCs w:val="28"/>
        </w:rPr>
        <w:t> </w:t>
      </w:r>
      <w:r w:rsidRPr="00016425">
        <w:rPr>
          <w:b/>
          <w:bCs/>
          <w:szCs w:val="28"/>
        </w:rPr>
        <w:t>присадочный материал:</w:t>
      </w:r>
      <w:r w:rsidR="00D809DC">
        <w:rPr>
          <w:szCs w:val="28"/>
        </w:rPr>
        <w:t> </w:t>
      </w:r>
      <w:r>
        <w:rPr>
          <w:szCs w:val="28"/>
        </w:rPr>
        <w:t>Проволока</w:t>
      </w:r>
      <w:r w:rsidR="005B2EB5">
        <w:rPr>
          <w:szCs w:val="28"/>
        </w:rPr>
        <w:t>, в том числе порошковая</w:t>
      </w:r>
      <w:r w:rsidR="00C164A8">
        <w:rPr>
          <w:szCs w:val="28"/>
        </w:rPr>
        <w:t>, лента</w:t>
      </w:r>
      <w:r>
        <w:rPr>
          <w:szCs w:val="28"/>
        </w:rPr>
        <w:t xml:space="preserve"> или МПК</w:t>
      </w:r>
      <w:r w:rsidR="00D6296C">
        <w:rPr>
          <w:szCs w:val="28"/>
        </w:rPr>
        <w:t>, наплавляем</w:t>
      </w:r>
      <w:r w:rsidR="00B60A25">
        <w:rPr>
          <w:szCs w:val="28"/>
        </w:rPr>
        <w:t>ые</w:t>
      </w:r>
      <w:r w:rsidR="00D6296C">
        <w:rPr>
          <w:szCs w:val="28"/>
        </w:rPr>
        <w:t xml:space="preserve"> в процессе аддитивного технологического процесса</w:t>
      </w:r>
      <w:r>
        <w:rPr>
          <w:szCs w:val="28"/>
        </w:rPr>
        <w:t>.</w:t>
      </w:r>
    </w:p>
    <w:p w14:paraId="7F72BD30" w14:textId="38C61660" w:rsidR="00F97237" w:rsidRPr="00F97237" w:rsidRDefault="00F97237" w:rsidP="00BF26EF">
      <w:pPr>
        <w:pStyle w:val="Default"/>
        <w:tabs>
          <w:tab w:val="left" w:pos="0"/>
        </w:tabs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3.4 </w:t>
      </w:r>
      <w:r w:rsidRPr="00F97237">
        <w:rPr>
          <w:b/>
          <w:bCs/>
          <w:szCs w:val="28"/>
        </w:rPr>
        <w:t xml:space="preserve">прямой подвод энергии и материала: </w:t>
      </w:r>
      <w:r>
        <w:rPr>
          <w:szCs w:val="28"/>
        </w:rPr>
        <w:t>по ГОСТ Р 57558.</w:t>
      </w:r>
    </w:p>
    <w:p w14:paraId="5173D162" w14:textId="0EE04240" w:rsidR="00FE1959" w:rsidRDefault="00FE1959" w:rsidP="001119E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3.</w:t>
      </w:r>
      <w:r w:rsidR="000B6F7F">
        <w:rPr>
          <w:rFonts w:ascii="Arial" w:hAnsi="Arial" w:cs="Arial"/>
          <w:bCs/>
          <w:sz w:val="24"/>
          <w:szCs w:val="28"/>
        </w:rPr>
        <w:t>4</w:t>
      </w:r>
      <w:r>
        <w:rPr>
          <w:rFonts w:ascii="Arial" w:hAnsi="Arial" w:cs="Arial"/>
          <w:bCs/>
          <w:sz w:val="24"/>
          <w:szCs w:val="28"/>
        </w:rPr>
        <w:t> </w:t>
      </w:r>
      <w:r w:rsidRPr="00FE1959">
        <w:rPr>
          <w:rFonts w:ascii="Arial" w:hAnsi="Arial" w:cs="Arial"/>
          <w:b/>
          <w:sz w:val="24"/>
          <w:szCs w:val="28"/>
        </w:rPr>
        <w:t xml:space="preserve">фильтрация: </w:t>
      </w:r>
      <w:r w:rsidRPr="00D43D83">
        <w:rPr>
          <w:rFonts w:ascii="Arial" w:hAnsi="Arial" w:cs="Arial"/>
          <w:bCs/>
          <w:sz w:val="24"/>
          <w:szCs w:val="28"/>
        </w:rPr>
        <w:t>Процесс удаления частиц материала из рабочей камеры, в том числе газовых</w:t>
      </w:r>
      <w:r w:rsidR="00D43D83" w:rsidRPr="00D43D83">
        <w:rPr>
          <w:rFonts w:ascii="Arial" w:hAnsi="Arial" w:cs="Arial"/>
          <w:bCs/>
          <w:sz w:val="24"/>
          <w:szCs w:val="28"/>
        </w:rPr>
        <w:t xml:space="preserve"> примесей</w:t>
      </w:r>
      <w:r w:rsidRPr="00D43D83">
        <w:rPr>
          <w:rFonts w:ascii="Arial" w:hAnsi="Arial" w:cs="Arial"/>
          <w:bCs/>
          <w:sz w:val="24"/>
          <w:szCs w:val="28"/>
        </w:rPr>
        <w:t xml:space="preserve"> или иных возможных.</w:t>
      </w:r>
    </w:p>
    <w:p w14:paraId="3FC57144" w14:textId="3E1CA477" w:rsidR="00D6296C" w:rsidRPr="00D6296C" w:rsidRDefault="00D6296C" w:rsidP="00BF26EF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Arial" w:hAnsi="Arial" w:cs="Arial"/>
          <w:bCs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3.</w:t>
      </w:r>
      <w:r w:rsidR="000B6F7F">
        <w:rPr>
          <w:rFonts w:ascii="Arial" w:hAnsi="Arial" w:cs="Arial"/>
          <w:bCs/>
          <w:sz w:val="24"/>
          <w:szCs w:val="28"/>
        </w:rPr>
        <w:t>5</w:t>
      </w:r>
      <w:r w:rsidR="00DD4782">
        <w:rPr>
          <w:rFonts w:ascii="Arial" w:hAnsi="Arial" w:cs="Arial"/>
          <w:bCs/>
          <w:sz w:val="24"/>
          <w:szCs w:val="28"/>
        </w:rPr>
        <w:t> </w:t>
      </w:r>
      <w:r w:rsidR="00AD1C6A" w:rsidRPr="00AD1C6A">
        <w:rPr>
          <w:rFonts w:ascii="Arial" w:hAnsi="Arial" w:cs="Arial"/>
          <w:b/>
          <w:sz w:val="24"/>
          <w:szCs w:val="28"/>
        </w:rPr>
        <w:t>аддитивный</w:t>
      </w:r>
      <w:r w:rsidR="00AD1C6A">
        <w:rPr>
          <w:rFonts w:ascii="Arial" w:hAnsi="Arial" w:cs="Arial"/>
          <w:bCs/>
          <w:sz w:val="24"/>
          <w:szCs w:val="28"/>
        </w:rPr>
        <w:t xml:space="preserve"> </w:t>
      </w:r>
      <w:r w:rsidRPr="00DD4782">
        <w:rPr>
          <w:rFonts w:ascii="Arial" w:hAnsi="Arial" w:cs="Arial"/>
          <w:b/>
          <w:sz w:val="24"/>
          <w:szCs w:val="28"/>
        </w:rPr>
        <w:t>технологический инструмент:</w:t>
      </w:r>
      <w:r w:rsidR="00596141">
        <w:rPr>
          <w:rFonts w:ascii="Arial" w:hAnsi="Arial" w:cs="Arial"/>
          <w:b/>
          <w:sz w:val="24"/>
          <w:szCs w:val="28"/>
        </w:rPr>
        <w:t> </w:t>
      </w:r>
      <w:r w:rsidR="003D3C18">
        <w:rPr>
          <w:rFonts w:ascii="Arial" w:hAnsi="Arial" w:cs="Arial"/>
          <w:bCs/>
          <w:sz w:val="24"/>
          <w:szCs w:val="28"/>
        </w:rPr>
        <w:t>Устройство,</w:t>
      </w:r>
      <w:r>
        <w:rPr>
          <w:rFonts w:ascii="Arial" w:hAnsi="Arial" w:cs="Arial"/>
          <w:bCs/>
          <w:sz w:val="24"/>
          <w:szCs w:val="28"/>
        </w:rPr>
        <w:t xml:space="preserve"> обеспечивающее направленную подачу присадочного материала и энергии.</w:t>
      </w:r>
    </w:p>
    <w:p w14:paraId="5CF412DA" w14:textId="7EC7E12C" w:rsidR="00FC41F9" w:rsidRPr="00CA0A24" w:rsidRDefault="00CA0A24" w:rsidP="00CA0A24">
      <w:pPr>
        <w:shd w:val="clear" w:color="auto" w:fill="FFFFFF" w:themeFill="background1"/>
        <w:spacing w:before="240" w:after="240" w:line="360" w:lineRule="auto"/>
        <w:ind w:firstLine="709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CA0A2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4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</w:t>
      </w:r>
      <w:r w:rsidRPr="00CA0A2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Общие положения</w:t>
      </w:r>
    </w:p>
    <w:p w14:paraId="7DBA58C4" w14:textId="3209F40B" w:rsidR="00A07E00" w:rsidRPr="00DE7559" w:rsidRDefault="00CA0A24" w:rsidP="00A07E00">
      <w:pPr>
        <w:spacing w:after="120" w:line="360" w:lineRule="auto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hAnsi="Arial" w:cs="Arial"/>
          <w:sz w:val="24"/>
          <w:szCs w:val="28"/>
        </w:rPr>
        <w:t xml:space="preserve">4.1 Применение технологии АП путем </w:t>
      </w:r>
      <w:r w:rsidRPr="00CA0A24">
        <w:rPr>
          <w:rFonts w:ascii="Arial" w:hAnsi="Arial" w:cs="Arial"/>
          <w:sz w:val="24"/>
          <w:szCs w:val="28"/>
        </w:rPr>
        <w:t>прямо</w:t>
      </w:r>
      <w:r>
        <w:rPr>
          <w:rFonts w:ascii="Arial" w:hAnsi="Arial" w:cs="Arial"/>
          <w:sz w:val="24"/>
          <w:szCs w:val="28"/>
        </w:rPr>
        <w:t>го</w:t>
      </w:r>
      <w:r w:rsidRPr="00CA0A24">
        <w:rPr>
          <w:rFonts w:ascii="Arial" w:hAnsi="Arial" w:cs="Arial"/>
          <w:sz w:val="24"/>
          <w:szCs w:val="28"/>
        </w:rPr>
        <w:t xml:space="preserve"> подвод</w:t>
      </w:r>
      <w:r>
        <w:rPr>
          <w:rFonts w:ascii="Arial" w:hAnsi="Arial" w:cs="Arial"/>
          <w:sz w:val="24"/>
          <w:szCs w:val="28"/>
        </w:rPr>
        <w:t>а</w:t>
      </w:r>
      <w:r w:rsidRPr="00CA0A24">
        <w:rPr>
          <w:rFonts w:ascii="Arial" w:hAnsi="Arial" w:cs="Arial"/>
          <w:sz w:val="24"/>
          <w:szCs w:val="28"/>
        </w:rPr>
        <w:t xml:space="preserve"> энергии и материала</w:t>
      </w:r>
      <w:r>
        <w:rPr>
          <w:rFonts w:ascii="Arial" w:hAnsi="Arial" w:cs="Arial"/>
          <w:sz w:val="24"/>
          <w:szCs w:val="28"/>
        </w:rPr>
        <w:t xml:space="preserve"> </w:t>
      </w:r>
      <w:r w:rsidR="00F95629">
        <w:rPr>
          <w:rFonts w:ascii="Arial" w:hAnsi="Arial" w:cs="Arial"/>
          <w:sz w:val="24"/>
          <w:szCs w:val="28"/>
        </w:rPr>
        <w:t>применимо</w:t>
      </w:r>
      <w:r>
        <w:rPr>
          <w:rFonts w:ascii="Arial" w:hAnsi="Arial" w:cs="Arial"/>
          <w:sz w:val="24"/>
          <w:szCs w:val="28"/>
        </w:rPr>
        <w:t xml:space="preserve"> для ремонта и </w:t>
      </w:r>
      <w:r w:rsidRPr="00A93502">
        <w:rPr>
          <w:rFonts w:ascii="Arial" w:hAnsi="Arial" w:cs="Arial"/>
          <w:sz w:val="24"/>
          <w:szCs w:val="28"/>
        </w:rPr>
        <w:t>высокопроизводительного получения</w:t>
      </w:r>
      <w:r w:rsidR="00A07E00">
        <w:rPr>
          <w:rFonts w:ascii="Arial" w:hAnsi="Arial" w:cs="Arial"/>
          <w:sz w:val="24"/>
          <w:szCs w:val="28"/>
        </w:rPr>
        <w:t xml:space="preserve"> </w:t>
      </w:r>
      <w:r w:rsidR="00A07E00">
        <w:rPr>
          <w:rFonts w:ascii="Arial" w:eastAsia="Times New Roman" w:hAnsi="Arial" w:cs="Arial"/>
          <w:sz w:val="24"/>
        </w:rPr>
        <w:t>изделий различной геометрии от тонкостенных элементов до крупногабаритных.</w:t>
      </w:r>
    </w:p>
    <w:p w14:paraId="31D1516F" w14:textId="491111D6" w:rsidR="00A93502" w:rsidRDefault="00A93502" w:rsidP="00A87BAB">
      <w:pPr>
        <w:shd w:val="clear" w:color="auto" w:fill="FFFFFF" w:themeFill="background1"/>
        <w:spacing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A93502">
        <w:rPr>
          <w:rFonts w:ascii="Arial" w:hAnsi="Arial" w:cs="Arial"/>
          <w:sz w:val="24"/>
          <w:szCs w:val="28"/>
        </w:rPr>
        <w:t xml:space="preserve">4.2 Метод прямого подвода энергии и материала позволяет сочетать несколько материалов в конструкции одного </w:t>
      </w:r>
      <w:r w:rsidR="0034337A">
        <w:rPr>
          <w:rFonts w:ascii="Arial" w:hAnsi="Arial" w:cs="Arial"/>
          <w:sz w:val="24"/>
          <w:szCs w:val="28"/>
        </w:rPr>
        <w:t xml:space="preserve">объемного </w:t>
      </w:r>
      <w:r w:rsidRPr="00A93502">
        <w:rPr>
          <w:rFonts w:ascii="Arial" w:hAnsi="Arial" w:cs="Arial"/>
          <w:sz w:val="24"/>
          <w:szCs w:val="28"/>
        </w:rPr>
        <w:t>изделия</w:t>
      </w:r>
      <w:r w:rsidR="00A87BAB">
        <w:rPr>
          <w:rFonts w:ascii="Arial" w:hAnsi="Arial" w:cs="Arial"/>
          <w:sz w:val="24"/>
          <w:szCs w:val="28"/>
        </w:rPr>
        <w:t xml:space="preserve"> со слоистой или градиентной структурой</w:t>
      </w:r>
      <w:r w:rsidRPr="00A93502">
        <w:rPr>
          <w:rFonts w:ascii="Arial" w:hAnsi="Arial" w:cs="Arial"/>
          <w:sz w:val="24"/>
          <w:szCs w:val="28"/>
        </w:rPr>
        <w:t>.</w:t>
      </w:r>
    </w:p>
    <w:p w14:paraId="45F3E25A" w14:textId="159F9372" w:rsidR="009D6880" w:rsidRPr="009D6880" w:rsidRDefault="009D6880" w:rsidP="009D6880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4.</w:t>
      </w:r>
      <w:r w:rsidR="00D11E58">
        <w:rPr>
          <w:rFonts w:ascii="Arial" w:hAnsi="Arial" w:cs="Arial"/>
          <w:sz w:val="24"/>
          <w:szCs w:val="28"/>
        </w:rPr>
        <w:t>3</w:t>
      </w:r>
      <w:r>
        <w:rPr>
          <w:rFonts w:ascii="Arial" w:hAnsi="Arial" w:cs="Arial"/>
          <w:sz w:val="24"/>
          <w:szCs w:val="28"/>
        </w:rPr>
        <w:t> </w:t>
      </w:r>
      <w:r w:rsidRPr="009D6880">
        <w:rPr>
          <w:rFonts w:ascii="Arial" w:hAnsi="Arial" w:cs="Arial"/>
          <w:sz w:val="24"/>
          <w:szCs w:val="28"/>
        </w:rPr>
        <w:t>Оборудование</w:t>
      </w:r>
      <w:r>
        <w:rPr>
          <w:rFonts w:ascii="Arial" w:hAnsi="Arial" w:cs="Arial"/>
          <w:sz w:val="24"/>
          <w:szCs w:val="28"/>
        </w:rPr>
        <w:t>, как правило,</w:t>
      </w:r>
      <w:r w:rsidRPr="009D6880">
        <w:rPr>
          <w:rFonts w:ascii="Arial" w:hAnsi="Arial" w:cs="Arial"/>
          <w:sz w:val="24"/>
          <w:szCs w:val="28"/>
        </w:rPr>
        <w:t xml:space="preserve"> имеет следующий состав типовых функциональных элементов:</w:t>
      </w:r>
    </w:p>
    <w:p w14:paraId="383F7C86" w14:textId="22B1CDB4" w:rsidR="009D6880" w:rsidRPr="009D6880" w:rsidRDefault="009D6880" w:rsidP="009D6880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D6880">
        <w:rPr>
          <w:rFonts w:ascii="Arial" w:hAnsi="Arial" w:cs="Arial"/>
          <w:sz w:val="24"/>
          <w:szCs w:val="28"/>
        </w:rPr>
        <w:t>-</w:t>
      </w:r>
      <w:r w:rsidR="00AB04CD">
        <w:rPr>
          <w:rFonts w:ascii="Arial" w:hAnsi="Arial" w:cs="Arial"/>
          <w:sz w:val="24"/>
          <w:szCs w:val="28"/>
        </w:rPr>
        <w:t> </w:t>
      </w:r>
      <w:r w:rsidRPr="009D6880">
        <w:rPr>
          <w:rFonts w:ascii="Arial" w:hAnsi="Arial" w:cs="Arial"/>
          <w:sz w:val="24"/>
          <w:szCs w:val="28"/>
        </w:rPr>
        <w:t>источник материала (</w:t>
      </w:r>
      <w:r w:rsidR="00D6296C">
        <w:rPr>
          <w:rFonts w:ascii="Arial" w:hAnsi="Arial" w:cs="Arial"/>
          <w:sz w:val="24"/>
          <w:szCs w:val="28"/>
        </w:rPr>
        <w:t>порошковый питатель</w:t>
      </w:r>
      <w:r w:rsidR="00D6296C" w:rsidRPr="009D6880">
        <w:rPr>
          <w:rFonts w:ascii="Arial" w:hAnsi="Arial" w:cs="Arial"/>
          <w:sz w:val="24"/>
          <w:szCs w:val="28"/>
        </w:rPr>
        <w:t xml:space="preserve"> </w:t>
      </w:r>
      <w:r w:rsidRPr="009D6880">
        <w:rPr>
          <w:rFonts w:ascii="Arial" w:hAnsi="Arial" w:cs="Arial"/>
          <w:sz w:val="24"/>
          <w:szCs w:val="28"/>
        </w:rPr>
        <w:t xml:space="preserve">с </w:t>
      </w:r>
      <w:r>
        <w:rPr>
          <w:rFonts w:ascii="Arial" w:hAnsi="Arial" w:cs="Arial"/>
          <w:sz w:val="24"/>
          <w:szCs w:val="28"/>
        </w:rPr>
        <w:t xml:space="preserve">МПК </w:t>
      </w:r>
      <w:r w:rsidRPr="009D6880">
        <w:rPr>
          <w:rFonts w:ascii="Arial" w:hAnsi="Arial" w:cs="Arial"/>
          <w:sz w:val="24"/>
          <w:szCs w:val="28"/>
        </w:rPr>
        <w:t xml:space="preserve">или </w:t>
      </w:r>
      <w:r w:rsidR="00D6296C">
        <w:rPr>
          <w:rFonts w:ascii="Arial" w:hAnsi="Arial" w:cs="Arial"/>
          <w:sz w:val="24"/>
          <w:szCs w:val="28"/>
        </w:rPr>
        <w:t>устройство подачи проволоки/ленты</w:t>
      </w:r>
      <w:r w:rsidR="0077533F">
        <w:rPr>
          <w:rFonts w:ascii="Arial" w:hAnsi="Arial" w:cs="Arial"/>
          <w:sz w:val="24"/>
          <w:szCs w:val="28"/>
        </w:rPr>
        <w:t xml:space="preserve"> по ГОСТ 25501</w:t>
      </w:r>
      <w:r w:rsidRPr="009D6880">
        <w:rPr>
          <w:rFonts w:ascii="Arial" w:hAnsi="Arial" w:cs="Arial"/>
          <w:sz w:val="24"/>
          <w:szCs w:val="28"/>
        </w:rPr>
        <w:t>);</w:t>
      </w:r>
    </w:p>
    <w:p w14:paraId="7698F4BF" w14:textId="33897A75" w:rsidR="009D6880" w:rsidRDefault="009D6880" w:rsidP="009D6880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D6880">
        <w:rPr>
          <w:rFonts w:ascii="Arial" w:hAnsi="Arial" w:cs="Arial"/>
          <w:sz w:val="24"/>
          <w:szCs w:val="28"/>
        </w:rPr>
        <w:t>- источник энергии</w:t>
      </w:r>
      <w:r w:rsidR="00D6296C">
        <w:rPr>
          <w:rFonts w:ascii="Arial" w:hAnsi="Arial" w:cs="Arial"/>
          <w:sz w:val="24"/>
          <w:szCs w:val="28"/>
        </w:rPr>
        <w:t xml:space="preserve"> (лазер, </w:t>
      </w:r>
      <w:r w:rsidR="003B40EA">
        <w:rPr>
          <w:rFonts w:ascii="Arial" w:hAnsi="Arial" w:cs="Arial"/>
          <w:sz w:val="24"/>
          <w:szCs w:val="28"/>
        </w:rPr>
        <w:t xml:space="preserve">электронный луч, плазма, </w:t>
      </w:r>
      <w:r w:rsidR="00D6296C">
        <w:rPr>
          <w:rFonts w:ascii="Arial" w:hAnsi="Arial" w:cs="Arial"/>
          <w:sz w:val="24"/>
          <w:szCs w:val="28"/>
        </w:rPr>
        <w:t>дуговой источник)</w:t>
      </w:r>
      <w:r w:rsidRPr="009D6880">
        <w:rPr>
          <w:rFonts w:ascii="Arial" w:hAnsi="Arial" w:cs="Arial"/>
          <w:sz w:val="24"/>
          <w:szCs w:val="28"/>
        </w:rPr>
        <w:t>;</w:t>
      </w:r>
    </w:p>
    <w:p w14:paraId="612BB86D" w14:textId="4FEBBA32" w:rsidR="00D6296C" w:rsidRPr="000C3668" w:rsidRDefault="00D6296C" w:rsidP="009D6880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 xml:space="preserve">- </w:t>
      </w:r>
      <w:r w:rsidR="00F97237">
        <w:rPr>
          <w:rFonts w:ascii="Arial" w:hAnsi="Arial" w:cs="Arial"/>
          <w:sz w:val="24"/>
          <w:szCs w:val="28"/>
        </w:rPr>
        <w:t xml:space="preserve">аддитивный </w:t>
      </w:r>
      <w:r>
        <w:rPr>
          <w:rFonts w:ascii="Arial" w:hAnsi="Arial" w:cs="Arial"/>
          <w:sz w:val="24"/>
          <w:szCs w:val="28"/>
        </w:rPr>
        <w:t>технологический инструмент (лазерная технологическая головка, дуговая горелка)</w:t>
      </w:r>
      <w:r w:rsidR="000C3668" w:rsidRPr="000C3668">
        <w:rPr>
          <w:rFonts w:ascii="Arial" w:hAnsi="Arial" w:cs="Arial"/>
          <w:sz w:val="24"/>
          <w:szCs w:val="28"/>
        </w:rPr>
        <w:t>;</w:t>
      </w:r>
    </w:p>
    <w:p w14:paraId="64F23BF2" w14:textId="4DBA4913" w:rsidR="009D6880" w:rsidRPr="009D6880" w:rsidRDefault="009D6880" w:rsidP="009D6880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D6880">
        <w:rPr>
          <w:rFonts w:ascii="Arial" w:hAnsi="Arial" w:cs="Arial"/>
          <w:sz w:val="24"/>
          <w:szCs w:val="28"/>
        </w:rPr>
        <w:t>- стол</w:t>
      </w:r>
      <w:r w:rsidR="00D6296C">
        <w:rPr>
          <w:rFonts w:ascii="Arial" w:hAnsi="Arial" w:cs="Arial"/>
          <w:sz w:val="24"/>
          <w:szCs w:val="28"/>
        </w:rPr>
        <w:t xml:space="preserve"> построения</w:t>
      </w:r>
      <w:r w:rsidRPr="009D6880">
        <w:rPr>
          <w:rFonts w:ascii="Arial" w:hAnsi="Arial" w:cs="Arial"/>
          <w:sz w:val="24"/>
          <w:szCs w:val="28"/>
        </w:rPr>
        <w:t>;</w:t>
      </w:r>
    </w:p>
    <w:p w14:paraId="3BF296CB" w14:textId="1DC9519E" w:rsidR="009D6880" w:rsidRPr="009D6880" w:rsidRDefault="009D6880" w:rsidP="009D6880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D6880">
        <w:rPr>
          <w:rFonts w:ascii="Arial" w:hAnsi="Arial" w:cs="Arial"/>
          <w:sz w:val="24"/>
          <w:szCs w:val="28"/>
        </w:rPr>
        <w:t>- платформа построения (подложка);</w:t>
      </w:r>
    </w:p>
    <w:p w14:paraId="648FC874" w14:textId="5317A8F9" w:rsidR="009D6880" w:rsidRPr="009D6880" w:rsidRDefault="009D6880" w:rsidP="009D6880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D6880">
        <w:rPr>
          <w:rFonts w:ascii="Arial" w:hAnsi="Arial" w:cs="Arial"/>
          <w:sz w:val="24"/>
          <w:szCs w:val="28"/>
        </w:rPr>
        <w:t xml:space="preserve">- система </w:t>
      </w:r>
      <w:r w:rsidR="00B60A25">
        <w:rPr>
          <w:rFonts w:ascii="Arial" w:hAnsi="Arial" w:cs="Arial"/>
          <w:sz w:val="24"/>
          <w:szCs w:val="28"/>
        </w:rPr>
        <w:t xml:space="preserve">создания </w:t>
      </w:r>
      <w:r w:rsidRPr="009D6880">
        <w:rPr>
          <w:rFonts w:ascii="Arial" w:hAnsi="Arial" w:cs="Arial"/>
          <w:sz w:val="24"/>
          <w:szCs w:val="28"/>
        </w:rPr>
        <w:t>защитной атмосферы;</w:t>
      </w:r>
    </w:p>
    <w:p w14:paraId="7B09FAC1" w14:textId="7A503B8E" w:rsidR="009D6880" w:rsidRPr="000C3668" w:rsidRDefault="009D6880" w:rsidP="009D6880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D6880">
        <w:rPr>
          <w:rFonts w:ascii="Arial" w:hAnsi="Arial" w:cs="Arial"/>
          <w:sz w:val="24"/>
          <w:szCs w:val="28"/>
        </w:rPr>
        <w:t>- автоматизированная система управления, в составе</w:t>
      </w:r>
      <w:r w:rsidR="000C3668" w:rsidRPr="000C3668">
        <w:rPr>
          <w:rFonts w:ascii="Arial" w:hAnsi="Arial" w:cs="Arial"/>
          <w:sz w:val="24"/>
          <w:szCs w:val="28"/>
        </w:rPr>
        <w:t>;</w:t>
      </w:r>
    </w:p>
    <w:p w14:paraId="48E5BE8A" w14:textId="68122B43" w:rsidR="009D6880" w:rsidRPr="009D6880" w:rsidRDefault="009D6880" w:rsidP="009D6880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D6880">
        <w:rPr>
          <w:rFonts w:ascii="Arial" w:hAnsi="Arial" w:cs="Arial"/>
          <w:sz w:val="24"/>
          <w:szCs w:val="28"/>
        </w:rPr>
        <w:t>- система электропитания;</w:t>
      </w:r>
    </w:p>
    <w:p w14:paraId="30CB9ADC" w14:textId="1C12885A" w:rsidR="009D6880" w:rsidRPr="009D6880" w:rsidRDefault="009D6880" w:rsidP="009D6880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D6880">
        <w:rPr>
          <w:rFonts w:ascii="Arial" w:hAnsi="Arial" w:cs="Arial"/>
          <w:sz w:val="24"/>
          <w:szCs w:val="28"/>
        </w:rPr>
        <w:t>- управляющий модуль;</w:t>
      </w:r>
    </w:p>
    <w:p w14:paraId="0E00C4E3" w14:textId="0E05A476" w:rsidR="009D6880" w:rsidRPr="009D6880" w:rsidRDefault="009D6880" w:rsidP="009D6880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D6880">
        <w:rPr>
          <w:rFonts w:ascii="Arial" w:hAnsi="Arial" w:cs="Arial"/>
          <w:sz w:val="24"/>
          <w:szCs w:val="28"/>
        </w:rPr>
        <w:t>- управляющий программный комплекс;</w:t>
      </w:r>
    </w:p>
    <w:p w14:paraId="6D6270D5" w14:textId="09830C73" w:rsidR="009D6880" w:rsidRDefault="009D6880" w:rsidP="00D11E58">
      <w:pPr>
        <w:shd w:val="clear" w:color="auto" w:fill="FFFFFF" w:themeFill="background1"/>
        <w:spacing w:after="12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9D6880">
        <w:rPr>
          <w:rFonts w:ascii="Arial" w:hAnsi="Arial" w:cs="Arial"/>
          <w:sz w:val="24"/>
          <w:szCs w:val="28"/>
        </w:rPr>
        <w:t>- программный комплекс подготовки рабочего файла</w:t>
      </w:r>
      <w:r>
        <w:rPr>
          <w:rFonts w:ascii="Arial" w:hAnsi="Arial" w:cs="Arial"/>
          <w:sz w:val="24"/>
          <w:szCs w:val="28"/>
        </w:rPr>
        <w:t>.</w:t>
      </w:r>
    </w:p>
    <w:p w14:paraId="20210C21" w14:textId="53A29890" w:rsidR="009D6880" w:rsidRDefault="009D6880" w:rsidP="009D6880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4.</w:t>
      </w:r>
      <w:r w:rsidR="00C5101E">
        <w:rPr>
          <w:rFonts w:ascii="Arial" w:hAnsi="Arial" w:cs="Arial"/>
          <w:sz w:val="24"/>
          <w:szCs w:val="28"/>
        </w:rPr>
        <w:t>4</w:t>
      </w:r>
      <w:r>
        <w:rPr>
          <w:rFonts w:ascii="Arial" w:hAnsi="Arial" w:cs="Arial"/>
          <w:sz w:val="24"/>
          <w:szCs w:val="28"/>
        </w:rPr>
        <w:t> </w:t>
      </w:r>
      <w:r w:rsidR="00971C20">
        <w:rPr>
          <w:rFonts w:ascii="Arial" w:hAnsi="Arial" w:cs="Arial"/>
          <w:sz w:val="24"/>
          <w:szCs w:val="28"/>
        </w:rPr>
        <w:t>Общая схема</w:t>
      </w:r>
      <w:r w:rsidR="00DE7559">
        <w:rPr>
          <w:rFonts w:ascii="Arial" w:hAnsi="Arial" w:cs="Arial"/>
          <w:sz w:val="24"/>
          <w:szCs w:val="28"/>
        </w:rPr>
        <w:t xml:space="preserve"> технологического процесса прямого подвода энергии и материала </w:t>
      </w:r>
      <w:r w:rsidR="000C3668">
        <w:rPr>
          <w:rFonts w:ascii="Arial" w:hAnsi="Arial" w:cs="Arial"/>
          <w:sz w:val="24"/>
          <w:szCs w:val="28"/>
        </w:rPr>
        <w:t>ГОСТ Р 57588</w:t>
      </w:r>
      <w:r w:rsidR="000C3668" w:rsidRPr="003D00C5">
        <w:rPr>
          <w:rFonts w:ascii="Arial" w:hAnsi="Arial" w:cs="Arial"/>
          <w:sz w:val="24"/>
          <w:szCs w:val="28"/>
        </w:rPr>
        <w:t> </w:t>
      </w:r>
      <w:r w:rsidR="00B66CEE">
        <w:rPr>
          <w:rFonts w:ascii="Arial" w:hAnsi="Arial" w:cs="Arial"/>
          <w:sz w:val="24"/>
          <w:szCs w:val="28"/>
        </w:rPr>
        <w:t>со</w:t>
      </w:r>
      <w:r w:rsidR="00FB7325">
        <w:rPr>
          <w:rFonts w:ascii="Arial" w:hAnsi="Arial" w:cs="Arial"/>
          <w:sz w:val="24"/>
          <w:szCs w:val="28"/>
        </w:rPr>
        <w:t>ответствует</w:t>
      </w:r>
      <w:r w:rsidR="00B66CEE">
        <w:rPr>
          <w:rFonts w:ascii="Arial" w:hAnsi="Arial" w:cs="Arial"/>
          <w:sz w:val="24"/>
          <w:szCs w:val="28"/>
        </w:rPr>
        <w:t xml:space="preserve"> рисунк</w:t>
      </w:r>
      <w:r w:rsidR="00ED5472">
        <w:rPr>
          <w:rFonts w:ascii="Arial" w:hAnsi="Arial" w:cs="Arial"/>
          <w:sz w:val="24"/>
          <w:szCs w:val="28"/>
        </w:rPr>
        <w:t>у</w:t>
      </w:r>
      <w:r w:rsidR="00B66CEE">
        <w:rPr>
          <w:rFonts w:ascii="Arial" w:hAnsi="Arial" w:cs="Arial"/>
          <w:sz w:val="24"/>
          <w:szCs w:val="28"/>
        </w:rPr>
        <w:t xml:space="preserve"> 1</w:t>
      </w:r>
      <w:r w:rsidR="00ED5472">
        <w:rPr>
          <w:rFonts w:ascii="Arial" w:hAnsi="Arial" w:cs="Arial"/>
          <w:sz w:val="24"/>
          <w:szCs w:val="28"/>
        </w:rPr>
        <w:t>.</w:t>
      </w:r>
    </w:p>
    <w:p w14:paraId="157DB130" w14:textId="1C876C15" w:rsidR="00B66CEE" w:rsidRDefault="00B66CEE" w:rsidP="00B66CE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sz w:val="24"/>
          <w:szCs w:val="28"/>
        </w:rPr>
      </w:pPr>
      <w:r>
        <w:rPr>
          <w:rFonts w:ascii="Arial, sans-serif" w:hAnsi="Arial, sans-serif"/>
          <w:noProof/>
          <w:position w:val="-118"/>
          <w:sz w:val="24"/>
          <w:szCs w:val="24"/>
          <w:lang w:eastAsia="ru-RU"/>
        </w:rPr>
        <w:drawing>
          <wp:inline distT="0" distB="0" distL="0" distR="0" wp14:anchorId="12034120" wp14:editId="6F51C250">
            <wp:extent cx="2777958" cy="2700840"/>
            <wp:effectExtent l="0" t="0" r="381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30" cy="270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DE659" w14:textId="4E7D92B2" w:rsidR="00B66CEE" w:rsidRPr="00B66CEE" w:rsidRDefault="00B66CEE" w:rsidP="00B66CEE">
      <w:pPr>
        <w:pStyle w:val="FORMATTEXT"/>
        <w:spacing w:line="276" w:lineRule="auto"/>
        <w:jc w:val="center"/>
        <w:rPr>
          <w:rFonts w:eastAsiaTheme="minorHAnsi"/>
          <w:sz w:val="24"/>
          <w:szCs w:val="28"/>
          <w:lang w:eastAsia="en-US"/>
        </w:rPr>
      </w:pPr>
      <w:r w:rsidRPr="00A63B4D">
        <w:rPr>
          <w:rFonts w:eastAsiaTheme="minorHAnsi"/>
          <w:i/>
          <w:iCs/>
          <w:sz w:val="24"/>
          <w:szCs w:val="28"/>
          <w:lang w:eastAsia="en-US"/>
        </w:rPr>
        <w:t>1</w:t>
      </w:r>
      <w:r w:rsidRPr="00B66CEE">
        <w:rPr>
          <w:rFonts w:eastAsiaTheme="minorHAnsi"/>
          <w:sz w:val="24"/>
          <w:szCs w:val="28"/>
          <w:lang w:eastAsia="en-US"/>
        </w:rPr>
        <w:t xml:space="preserve"> - бункер с порошком; </w:t>
      </w:r>
      <w:r w:rsidRPr="00A63B4D">
        <w:rPr>
          <w:rFonts w:eastAsiaTheme="minorHAnsi"/>
          <w:i/>
          <w:iCs/>
          <w:sz w:val="24"/>
          <w:szCs w:val="28"/>
          <w:lang w:eastAsia="en-US"/>
        </w:rPr>
        <w:t>2</w:t>
      </w:r>
      <w:r w:rsidRPr="00B66CEE">
        <w:rPr>
          <w:rFonts w:eastAsiaTheme="minorHAnsi"/>
          <w:sz w:val="24"/>
          <w:szCs w:val="28"/>
          <w:lang w:eastAsia="en-US"/>
        </w:rPr>
        <w:t xml:space="preserve"> - направленный луч энергии </w:t>
      </w:r>
      <w:r w:rsidR="005C4FDA" w:rsidRPr="005C4FDA">
        <w:rPr>
          <w:rFonts w:eastAsiaTheme="minorHAnsi"/>
          <w:sz w:val="24"/>
          <w:szCs w:val="28"/>
          <w:lang w:eastAsia="en-US"/>
        </w:rPr>
        <w:t>(</w:t>
      </w:r>
      <w:r w:rsidRPr="00B66CEE">
        <w:rPr>
          <w:rFonts w:eastAsiaTheme="minorHAnsi"/>
          <w:sz w:val="24"/>
          <w:szCs w:val="28"/>
          <w:lang w:eastAsia="en-US"/>
        </w:rPr>
        <w:t>например</w:t>
      </w:r>
      <w:r w:rsidR="00910709" w:rsidRPr="00910709">
        <w:rPr>
          <w:rFonts w:eastAsiaTheme="minorHAnsi"/>
          <w:sz w:val="24"/>
          <w:szCs w:val="28"/>
          <w:lang w:eastAsia="en-US"/>
        </w:rPr>
        <w:t>:</w:t>
      </w:r>
      <w:r w:rsidRPr="00B66CEE">
        <w:rPr>
          <w:rFonts w:eastAsiaTheme="minorHAnsi"/>
          <w:sz w:val="24"/>
          <w:szCs w:val="28"/>
          <w:lang w:eastAsia="en-US"/>
        </w:rPr>
        <w:t xml:space="preserve"> лазер, электронный или плазменно-дуговой пучок</w:t>
      </w:r>
      <w:r w:rsidR="005C4FDA" w:rsidRPr="005C4FDA">
        <w:rPr>
          <w:rFonts w:eastAsiaTheme="minorHAnsi"/>
          <w:sz w:val="24"/>
          <w:szCs w:val="28"/>
          <w:lang w:eastAsia="en-US"/>
        </w:rPr>
        <w:t>)</w:t>
      </w:r>
      <w:r w:rsidRPr="00B66CEE">
        <w:rPr>
          <w:rFonts w:eastAsiaTheme="minorHAnsi"/>
          <w:sz w:val="24"/>
          <w:szCs w:val="28"/>
          <w:lang w:eastAsia="en-US"/>
        </w:rPr>
        <w:t xml:space="preserve">; </w:t>
      </w:r>
      <w:r w:rsidRPr="00A63B4D">
        <w:rPr>
          <w:rFonts w:eastAsiaTheme="minorHAnsi"/>
          <w:i/>
          <w:iCs/>
          <w:sz w:val="24"/>
          <w:szCs w:val="28"/>
          <w:lang w:eastAsia="en-US"/>
        </w:rPr>
        <w:t>3</w:t>
      </w:r>
      <w:r w:rsidRPr="00B66CEE">
        <w:rPr>
          <w:rFonts w:eastAsiaTheme="minorHAnsi"/>
          <w:sz w:val="24"/>
          <w:szCs w:val="28"/>
          <w:lang w:eastAsia="en-US"/>
        </w:rPr>
        <w:t xml:space="preserve"> </w:t>
      </w:r>
      <w:r w:rsidR="00910709">
        <w:rPr>
          <w:rFonts w:eastAsiaTheme="minorHAnsi"/>
          <w:sz w:val="24"/>
          <w:szCs w:val="28"/>
          <w:lang w:eastAsia="en-US"/>
        </w:rPr>
        <w:t>–</w:t>
      </w:r>
      <w:r w:rsidRPr="00B66CEE">
        <w:rPr>
          <w:rFonts w:eastAsiaTheme="minorHAnsi"/>
          <w:sz w:val="24"/>
          <w:szCs w:val="28"/>
          <w:lang w:eastAsia="en-US"/>
        </w:rPr>
        <w:t xml:space="preserve"> </w:t>
      </w:r>
      <w:r w:rsidR="00910709">
        <w:rPr>
          <w:rFonts w:eastAsiaTheme="minorHAnsi"/>
          <w:sz w:val="24"/>
          <w:szCs w:val="28"/>
          <w:lang w:eastAsia="en-US"/>
        </w:rPr>
        <w:t>получаемый продукт</w:t>
      </w:r>
      <w:r w:rsidRPr="00B66CEE">
        <w:rPr>
          <w:rFonts w:eastAsiaTheme="minorHAnsi"/>
          <w:sz w:val="24"/>
          <w:szCs w:val="28"/>
          <w:lang w:eastAsia="en-US"/>
        </w:rPr>
        <w:t>;</w:t>
      </w:r>
      <w:r w:rsidR="00A63B4D">
        <w:rPr>
          <w:rFonts w:eastAsiaTheme="minorHAnsi"/>
          <w:sz w:val="24"/>
          <w:szCs w:val="28"/>
          <w:lang w:eastAsia="en-US"/>
        </w:rPr>
        <w:br/>
      </w:r>
      <w:r w:rsidRPr="00A63B4D">
        <w:rPr>
          <w:rFonts w:eastAsiaTheme="minorHAnsi"/>
          <w:i/>
          <w:iCs/>
          <w:sz w:val="24"/>
          <w:szCs w:val="28"/>
          <w:lang w:eastAsia="en-US"/>
        </w:rPr>
        <w:t>4</w:t>
      </w:r>
      <w:r w:rsidRPr="00B66CEE">
        <w:rPr>
          <w:rFonts w:eastAsiaTheme="minorHAnsi"/>
          <w:sz w:val="24"/>
          <w:szCs w:val="28"/>
          <w:lang w:eastAsia="en-US"/>
        </w:rPr>
        <w:t xml:space="preserve"> - подложка; </w:t>
      </w:r>
      <w:r w:rsidRPr="00A63B4D">
        <w:rPr>
          <w:rFonts w:eastAsiaTheme="minorHAnsi"/>
          <w:i/>
          <w:iCs/>
          <w:sz w:val="24"/>
          <w:szCs w:val="28"/>
          <w:lang w:eastAsia="en-US"/>
        </w:rPr>
        <w:t>5</w:t>
      </w:r>
      <w:r w:rsidRPr="00B66CEE">
        <w:rPr>
          <w:rFonts w:eastAsiaTheme="minorHAnsi"/>
          <w:sz w:val="24"/>
          <w:szCs w:val="28"/>
          <w:lang w:eastAsia="en-US"/>
        </w:rPr>
        <w:t xml:space="preserve"> - проволока (нить) катушки;</w:t>
      </w:r>
      <w:r w:rsidRPr="00A63B4D">
        <w:rPr>
          <w:rFonts w:eastAsiaTheme="minorHAnsi"/>
          <w:i/>
          <w:iCs/>
          <w:sz w:val="24"/>
          <w:szCs w:val="28"/>
          <w:lang w:eastAsia="en-US"/>
        </w:rPr>
        <w:t xml:space="preserve"> 6</w:t>
      </w:r>
      <w:r w:rsidRPr="00B66CEE">
        <w:rPr>
          <w:rFonts w:eastAsiaTheme="minorHAnsi"/>
          <w:sz w:val="24"/>
          <w:szCs w:val="28"/>
          <w:lang w:eastAsia="en-US"/>
        </w:rPr>
        <w:t xml:space="preserve"> </w:t>
      </w:r>
      <w:r w:rsidR="00910709">
        <w:rPr>
          <w:rFonts w:eastAsiaTheme="minorHAnsi"/>
          <w:sz w:val="24"/>
          <w:szCs w:val="28"/>
          <w:lang w:eastAsia="en-US"/>
        </w:rPr>
        <w:t>–</w:t>
      </w:r>
      <w:r w:rsidRPr="00B66CEE">
        <w:rPr>
          <w:rFonts w:eastAsiaTheme="minorHAnsi"/>
          <w:sz w:val="24"/>
          <w:szCs w:val="28"/>
          <w:lang w:eastAsia="en-US"/>
        </w:rPr>
        <w:t xml:space="preserve"> </w:t>
      </w:r>
      <w:r w:rsidR="00910709">
        <w:rPr>
          <w:rFonts w:eastAsiaTheme="minorHAnsi"/>
          <w:sz w:val="24"/>
          <w:szCs w:val="28"/>
          <w:lang w:eastAsia="en-US"/>
        </w:rPr>
        <w:t>строительный стол</w:t>
      </w:r>
    </w:p>
    <w:p w14:paraId="662AD4CC" w14:textId="77777777" w:rsidR="00B66CEE" w:rsidRPr="00B66CEE" w:rsidRDefault="00B66CEE" w:rsidP="00B66CEE">
      <w:pPr>
        <w:pStyle w:val="FORMATTEXT"/>
        <w:jc w:val="center"/>
        <w:rPr>
          <w:rFonts w:eastAsiaTheme="minorHAnsi"/>
          <w:sz w:val="24"/>
          <w:szCs w:val="28"/>
          <w:lang w:eastAsia="en-US"/>
        </w:rPr>
      </w:pPr>
    </w:p>
    <w:p w14:paraId="143288AD" w14:textId="27746288" w:rsidR="00B66CEE" w:rsidRPr="00B66CEE" w:rsidRDefault="00B66CEE" w:rsidP="00B66CEE">
      <w:pPr>
        <w:pStyle w:val="FORMATTEXT"/>
        <w:jc w:val="center"/>
        <w:rPr>
          <w:rFonts w:eastAsiaTheme="minorHAnsi"/>
          <w:sz w:val="24"/>
          <w:szCs w:val="28"/>
          <w:lang w:eastAsia="en-US"/>
        </w:rPr>
      </w:pPr>
      <w:r w:rsidRPr="00B66CEE">
        <w:rPr>
          <w:rFonts w:eastAsiaTheme="minorHAnsi"/>
          <w:sz w:val="24"/>
          <w:szCs w:val="28"/>
          <w:lang w:eastAsia="en-US"/>
        </w:rPr>
        <w:t xml:space="preserve">Рисунок </w:t>
      </w:r>
      <w:r>
        <w:rPr>
          <w:rFonts w:eastAsiaTheme="minorHAnsi"/>
          <w:sz w:val="24"/>
          <w:szCs w:val="28"/>
          <w:lang w:eastAsia="en-US"/>
        </w:rPr>
        <w:t xml:space="preserve">1 </w:t>
      </w:r>
      <w:r w:rsidRPr="00B66CEE">
        <w:rPr>
          <w:rFonts w:eastAsiaTheme="minorHAnsi"/>
          <w:sz w:val="24"/>
          <w:szCs w:val="28"/>
          <w:lang w:eastAsia="en-US"/>
        </w:rPr>
        <w:t>- Схема процесса прямого подвода энергии и материала</w:t>
      </w:r>
    </w:p>
    <w:p w14:paraId="124A3481" w14:textId="77777777" w:rsidR="00B66CEE" w:rsidRDefault="00B66CEE" w:rsidP="00B66CE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sz w:val="24"/>
          <w:szCs w:val="28"/>
        </w:rPr>
      </w:pPr>
    </w:p>
    <w:p w14:paraId="333EDF2C" w14:textId="3CFD69D6" w:rsidR="00DE7559" w:rsidRDefault="00DE7559" w:rsidP="00DE7559">
      <w:pPr>
        <w:spacing w:after="120" w:line="360" w:lineRule="auto"/>
        <w:ind w:firstLine="709"/>
        <w:jc w:val="both"/>
        <w:rPr>
          <w:rFonts w:ascii="Arial" w:eastAsia="Times New Roman" w:hAnsi="Arial" w:cs="Arial"/>
          <w:sz w:val="24"/>
        </w:rPr>
      </w:pPr>
      <w:r w:rsidRPr="00350246">
        <w:rPr>
          <w:rFonts w:ascii="Arial" w:eastAsia="Times New Roman" w:hAnsi="Arial" w:cs="Arial"/>
          <w:sz w:val="20"/>
          <w:szCs w:val="18"/>
        </w:rPr>
        <w:t>П</w:t>
      </w:r>
      <w:r w:rsidR="00DB1CBB" w:rsidRPr="00DB1CBB">
        <w:rPr>
          <w:rFonts w:ascii="Arial" w:eastAsia="Times New Roman" w:hAnsi="Arial" w:cs="Arial"/>
          <w:sz w:val="20"/>
          <w:szCs w:val="18"/>
        </w:rPr>
        <w:t xml:space="preserve"> </w:t>
      </w:r>
      <w:r w:rsidRPr="00350246">
        <w:rPr>
          <w:rFonts w:ascii="Arial" w:eastAsia="Times New Roman" w:hAnsi="Arial" w:cs="Arial"/>
          <w:sz w:val="20"/>
          <w:szCs w:val="18"/>
        </w:rPr>
        <w:t>р</w:t>
      </w:r>
      <w:r w:rsidR="00DB1CBB" w:rsidRPr="00DB1CBB">
        <w:rPr>
          <w:rFonts w:ascii="Arial" w:eastAsia="Times New Roman" w:hAnsi="Arial" w:cs="Arial"/>
          <w:sz w:val="20"/>
          <w:szCs w:val="18"/>
        </w:rPr>
        <w:t xml:space="preserve"> </w:t>
      </w:r>
      <w:r w:rsidRPr="00350246">
        <w:rPr>
          <w:rFonts w:ascii="Arial" w:eastAsia="Times New Roman" w:hAnsi="Arial" w:cs="Arial"/>
          <w:sz w:val="20"/>
          <w:szCs w:val="18"/>
        </w:rPr>
        <w:t>и</w:t>
      </w:r>
      <w:r w:rsidR="00DB1CBB" w:rsidRPr="00DB1CBB">
        <w:rPr>
          <w:rFonts w:ascii="Arial" w:eastAsia="Times New Roman" w:hAnsi="Arial" w:cs="Arial"/>
          <w:sz w:val="20"/>
          <w:szCs w:val="18"/>
        </w:rPr>
        <w:t xml:space="preserve"> </w:t>
      </w:r>
      <w:r w:rsidRPr="00350246">
        <w:rPr>
          <w:rFonts w:ascii="Arial" w:eastAsia="Times New Roman" w:hAnsi="Arial" w:cs="Arial"/>
          <w:sz w:val="20"/>
          <w:szCs w:val="18"/>
        </w:rPr>
        <w:t>м</w:t>
      </w:r>
      <w:r w:rsidR="00DB1CBB" w:rsidRPr="00DB1CBB">
        <w:rPr>
          <w:rFonts w:ascii="Arial" w:eastAsia="Times New Roman" w:hAnsi="Arial" w:cs="Arial"/>
          <w:sz w:val="20"/>
          <w:szCs w:val="18"/>
        </w:rPr>
        <w:t xml:space="preserve"> </w:t>
      </w:r>
      <w:r w:rsidRPr="00350246">
        <w:rPr>
          <w:rFonts w:ascii="Arial" w:eastAsia="Times New Roman" w:hAnsi="Arial" w:cs="Arial"/>
          <w:sz w:val="20"/>
          <w:szCs w:val="18"/>
        </w:rPr>
        <w:t>е</w:t>
      </w:r>
      <w:r w:rsidR="00DB1CBB" w:rsidRPr="00DB1CBB">
        <w:rPr>
          <w:rFonts w:ascii="Arial" w:eastAsia="Times New Roman" w:hAnsi="Arial" w:cs="Arial"/>
          <w:sz w:val="20"/>
          <w:szCs w:val="18"/>
        </w:rPr>
        <w:t xml:space="preserve"> </w:t>
      </w:r>
      <w:r w:rsidRPr="00350246">
        <w:rPr>
          <w:rFonts w:ascii="Arial" w:eastAsia="Times New Roman" w:hAnsi="Arial" w:cs="Arial"/>
          <w:sz w:val="20"/>
          <w:szCs w:val="18"/>
        </w:rPr>
        <w:t>ч</w:t>
      </w:r>
      <w:r w:rsidR="00DB1CBB" w:rsidRPr="00DB1CBB">
        <w:rPr>
          <w:rFonts w:ascii="Arial" w:eastAsia="Times New Roman" w:hAnsi="Arial" w:cs="Arial"/>
          <w:sz w:val="20"/>
          <w:szCs w:val="18"/>
        </w:rPr>
        <w:t xml:space="preserve"> </w:t>
      </w:r>
      <w:r w:rsidRPr="00350246">
        <w:rPr>
          <w:rFonts w:ascii="Arial" w:eastAsia="Times New Roman" w:hAnsi="Arial" w:cs="Arial"/>
          <w:sz w:val="20"/>
          <w:szCs w:val="18"/>
        </w:rPr>
        <w:t>а</w:t>
      </w:r>
      <w:r w:rsidR="00DB1CBB" w:rsidRPr="00DB1CBB">
        <w:rPr>
          <w:rFonts w:ascii="Arial" w:eastAsia="Times New Roman" w:hAnsi="Arial" w:cs="Arial"/>
          <w:sz w:val="20"/>
          <w:szCs w:val="18"/>
        </w:rPr>
        <w:t xml:space="preserve"> </w:t>
      </w:r>
      <w:r w:rsidRPr="00350246">
        <w:rPr>
          <w:rFonts w:ascii="Arial" w:eastAsia="Times New Roman" w:hAnsi="Arial" w:cs="Arial"/>
          <w:sz w:val="20"/>
          <w:szCs w:val="18"/>
        </w:rPr>
        <w:t>н</w:t>
      </w:r>
      <w:r w:rsidR="00DB1CBB" w:rsidRPr="00DB1CBB">
        <w:rPr>
          <w:rFonts w:ascii="Arial" w:eastAsia="Times New Roman" w:hAnsi="Arial" w:cs="Arial"/>
          <w:sz w:val="20"/>
          <w:szCs w:val="18"/>
        </w:rPr>
        <w:t xml:space="preserve"> </w:t>
      </w:r>
      <w:r w:rsidRPr="00350246">
        <w:rPr>
          <w:rFonts w:ascii="Arial" w:eastAsia="Times New Roman" w:hAnsi="Arial" w:cs="Arial"/>
          <w:sz w:val="20"/>
          <w:szCs w:val="18"/>
        </w:rPr>
        <w:t>и</w:t>
      </w:r>
      <w:r w:rsidR="00DB1CBB" w:rsidRPr="00DB1CBB">
        <w:rPr>
          <w:rFonts w:ascii="Arial" w:eastAsia="Times New Roman" w:hAnsi="Arial" w:cs="Arial"/>
          <w:sz w:val="20"/>
          <w:szCs w:val="18"/>
        </w:rPr>
        <w:t xml:space="preserve"> </w:t>
      </w:r>
      <w:r w:rsidRPr="00350246">
        <w:rPr>
          <w:rFonts w:ascii="Arial" w:eastAsia="Times New Roman" w:hAnsi="Arial" w:cs="Arial"/>
          <w:sz w:val="20"/>
          <w:szCs w:val="18"/>
        </w:rPr>
        <w:t>е - Представленный на схеме состав возможных функциональных элементов не является регламентирующим требованием, а служит для описания принципа устройства и работы оборудования</w:t>
      </w:r>
      <w:r w:rsidRPr="00DE7559">
        <w:rPr>
          <w:rFonts w:ascii="Arial" w:eastAsia="Times New Roman" w:hAnsi="Arial" w:cs="Arial"/>
          <w:sz w:val="24"/>
        </w:rPr>
        <w:t>.</w:t>
      </w:r>
    </w:p>
    <w:p w14:paraId="19887F1D" w14:textId="4C80888B" w:rsidR="003A17C9" w:rsidRDefault="003A17C9" w:rsidP="00DE7559">
      <w:pPr>
        <w:spacing w:after="120" w:line="360" w:lineRule="auto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4.</w:t>
      </w:r>
      <w:r w:rsidR="00C5101E">
        <w:rPr>
          <w:rFonts w:ascii="Arial" w:eastAsia="Times New Roman" w:hAnsi="Arial" w:cs="Arial"/>
          <w:sz w:val="24"/>
        </w:rPr>
        <w:t>5</w:t>
      </w:r>
      <w:r w:rsidR="00ED0AF0">
        <w:rPr>
          <w:rFonts w:ascii="Arial" w:eastAsia="Times New Roman" w:hAnsi="Arial" w:cs="Arial"/>
          <w:sz w:val="24"/>
        </w:rPr>
        <w:t> </w:t>
      </w:r>
      <w:r w:rsidR="00981F1C">
        <w:rPr>
          <w:rFonts w:ascii="Arial" w:eastAsia="Times New Roman" w:hAnsi="Arial" w:cs="Arial"/>
          <w:sz w:val="24"/>
        </w:rPr>
        <w:t xml:space="preserve">Для </w:t>
      </w:r>
      <w:r w:rsidR="00E16033">
        <w:rPr>
          <w:rFonts w:ascii="Arial" w:eastAsia="Times New Roman" w:hAnsi="Arial" w:cs="Arial"/>
          <w:sz w:val="24"/>
        </w:rPr>
        <w:t xml:space="preserve">аддитивных </w:t>
      </w:r>
      <w:r w:rsidR="00981F1C">
        <w:rPr>
          <w:rFonts w:ascii="Arial" w:eastAsia="Times New Roman" w:hAnsi="Arial" w:cs="Arial"/>
          <w:sz w:val="24"/>
        </w:rPr>
        <w:t>процессов</w:t>
      </w:r>
      <w:r w:rsidR="000E3DFA">
        <w:rPr>
          <w:rFonts w:ascii="Arial" w:eastAsia="Times New Roman" w:hAnsi="Arial" w:cs="Arial"/>
          <w:sz w:val="24"/>
        </w:rPr>
        <w:t xml:space="preserve"> прямого подвода энергии</w:t>
      </w:r>
      <w:r w:rsidR="00D6296C">
        <w:rPr>
          <w:rFonts w:ascii="Arial" w:eastAsia="Times New Roman" w:hAnsi="Arial" w:cs="Arial"/>
          <w:sz w:val="24"/>
        </w:rPr>
        <w:t xml:space="preserve"> и</w:t>
      </w:r>
      <w:r w:rsidR="000E3DFA">
        <w:rPr>
          <w:rFonts w:ascii="Arial" w:eastAsia="Times New Roman" w:hAnsi="Arial" w:cs="Arial"/>
          <w:sz w:val="24"/>
        </w:rPr>
        <w:t xml:space="preserve"> материала</w:t>
      </w:r>
      <w:r w:rsidR="00981F1C">
        <w:rPr>
          <w:rFonts w:ascii="Arial" w:eastAsia="Times New Roman" w:hAnsi="Arial" w:cs="Arial"/>
          <w:sz w:val="24"/>
        </w:rPr>
        <w:t xml:space="preserve"> свойственны автоматизация, повторяемость, программный контроль и </w:t>
      </w:r>
      <w:r w:rsidR="00B60A25">
        <w:rPr>
          <w:rFonts w:ascii="Arial" w:eastAsia="Times New Roman" w:hAnsi="Arial" w:cs="Arial"/>
          <w:sz w:val="24"/>
        </w:rPr>
        <w:t xml:space="preserve">генерация траекторий технологических </w:t>
      </w:r>
      <w:r w:rsidR="00981F1C">
        <w:rPr>
          <w:rFonts w:ascii="Arial" w:eastAsia="Times New Roman" w:hAnsi="Arial" w:cs="Arial"/>
          <w:sz w:val="24"/>
        </w:rPr>
        <w:t>инструментов.</w:t>
      </w:r>
    </w:p>
    <w:p w14:paraId="0021029A" w14:textId="6B06E824" w:rsidR="00350246" w:rsidRDefault="00350246" w:rsidP="00DE7559">
      <w:pPr>
        <w:spacing w:after="120" w:line="360" w:lineRule="auto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lastRenderedPageBreak/>
        <w:t>4.</w:t>
      </w:r>
      <w:r w:rsidR="00C5101E">
        <w:rPr>
          <w:rFonts w:ascii="Arial" w:eastAsia="Times New Roman" w:hAnsi="Arial" w:cs="Arial"/>
          <w:sz w:val="24"/>
        </w:rPr>
        <w:t>6</w:t>
      </w:r>
      <w:r w:rsidR="00560654">
        <w:rPr>
          <w:rFonts w:ascii="Arial" w:eastAsia="Times New Roman" w:hAnsi="Arial" w:cs="Arial"/>
          <w:sz w:val="24"/>
        </w:rPr>
        <w:t> </w:t>
      </w:r>
      <w:r w:rsidR="00560654" w:rsidRPr="00B00B75">
        <w:rPr>
          <w:rFonts w:ascii="Arial" w:eastAsia="Times New Roman" w:hAnsi="Arial" w:cs="Arial"/>
          <w:sz w:val="24"/>
          <w:szCs w:val="24"/>
          <w:lang w:eastAsia="ru-RU"/>
        </w:rPr>
        <w:t xml:space="preserve">Для придания изделиям требуемой геометрии и </w:t>
      </w:r>
      <w:r w:rsidR="009A516D">
        <w:rPr>
          <w:rFonts w:ascii="Arial" w:eastAsia="Times New Roman" w:hAnsi="Arial" w:cs="Arial"/>
          <w:sz w:val="24"/>
          <w:szCs w:val="24"/>
          <w:lang w:eastAsia="ru-RU"/>
        </w:rPr>
        <w:t xml:space="preserve">шероховатости </w:t>
      </w:r>
      <w:r w:rsidR="00560654" w:rsidRPr="00B00B75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5606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60654" w:rsidRPr="00B00B75">
        <w:rPr>
          <w:rFonts w:ascii="Arial" w:eastAsia="Times New Roman" w:hAnsi="Arial" w:cs="Arial"/>
          <w:sz w:val="24"/>
          <w:szCs w:val="24"/>
          <w:lang w:eastAsia="ru-RU"/>
        </w:rPr>
        <w:t>процесса</w:t>
      </w:r>
      <w:r w:rsidR="00560654">
        <w:rPr>
          <w:rFonts w:ascii="Arial" w:eastAsia="Times New Roman" w:hAnsi="Arial" w:cs="Arial"/>
          <w:sz w:val="24"/>
          <w:szCs w:val="24"/>
          <w:lang w:eastAsia="ru-RU"/>
        </w:rPr>
        <w:t xml:space="preserve"> прямого</w:t>
      </w:r>
      <w:r w:rsidR="00560654" w:rsidRPr="00B00B75">
        <w:rPr>
          <w:rFonts w:ascii="Arial" w:eastAsia="Times New Roman" w:hAnsi="Arial" w:cs="Arial"/>
          <w:sz w:val="24"/>
          <w:szCs w:val="24"/>
          <w:lang w:eastAsia="ru-RU"/>
        </w:rPr>
        <w:t xml:space="preserve"> подвода энергии и материала</w:t>
      </w:r>
      <w:r w:rsidR="00560654">
        <w:rPr>
          <w:rFonts w:ascii="Arial" w:eastAsia="Times New Roman" w:hAnsi="Arial" w:cs="Arial"/>
          <w:sz w:val="24"/>
          <w:szCs w:val="24"/>
          <w:lang w:eastAsia="ru-RU"/>
        </w:rPr>
        <w:t xml:space="preserve"> возможно проведение </w:t>
      </w:r>
      <w:r w:rsidR="00560654" w:rsidRPr="00ED7CCE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дополнительной </w:t>
      </w:r>
      <w:r w:rsidR="00560654">
        <w:rPr>
          <w:rFonts w:ascii="Arial" w:eastAsia="Times New Roman" w:hAnsi="Arial" w:cs="Arial"/>
          <w:sz w:val="24"/>
          <w:szCs w:val="24"/>
          <w:lang w:eastAsia="ru-RU"/>
        </w:rPr>
        <w:t>пост</w:t>
      </w:r>
      <w:r w:rsidR="00850AC2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D1B9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60654" w:rsidRPr="00ED7CCE">
        <w:rPr>
          <w:rFonts w:ascii="Arial" w:eastAsia="Times New Roman" w:hAnsi="Arial" w:cs="Arial"/>
          <w:sz w:val="24"/>
          <w:szCs w:val="24"/>
          <w:lang w:eastAsia="ru-RU"/>
        </w:rPr>
        <w:t>бработки</w:t>
      </w:r>
      <w:r w:rsidR="0056065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301F4EC" w14:textId="6244E764" w:rsidR="000C6DC8" w:rsidRDefault="0034337A" w:rsidP="00CE2EAF">
      <w:pPr>
        <w:spacing w:before="200" w:line="259" w:lineRule="auto"/>
        <w:ind w:firstLine="708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5 Классификация</w:t>
      </w:r>
    </w:p>
    <w:p w14:paraId="086DD1BB" w14:textId="4E041F7A" w:rsidR="00010055" w:rsidRDefault="00010055" w:rsidP="003C4EEE">
      <w:pPr>
        <w:spacing w:after="12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5.1 </w:t>
      </w:r>
      <w:r w:rsidR="001363C7">
        <w:rPr>
          <w:rFonts w:ascii="Arial" w:eastAsia="Times New Roman" w:hAnsi="Arial" w:cs="Arial"/>
          <w:sz w:val="24"/>
          <w:szCs w:val="24"/>
          <w:lang w:eastAsia="ru-RU"/>
        </w:rPr>
        <w:t>В настоящем стандарте к</w:t>
      </w:r>
      <w:r w:rsidRPr="00010055">
        <w:rPr>
          <w:rFonts w:ascii="Arial" w:eastAsia="Times New Roman" w:hAnsi="Arial" w:cs="Arial"/>
          <w:sz w:val="24"/>
          <w:szCs w:val="24"/>
          <w:lang w:eastAsia="ru-RU"/>
        </w:rPr>
        <w:t>лассификация оборудования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прямого подвода энергии и материала</w:t>
      </w:r>
      <w:r w:rsidRPr="000100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приводится по следующим </w:t>
      </w:r>
      <w:r w:rsidRPr="00010055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 </w:t>
      </w:r>
      <w:r w:rsidR="005E689C">
        <w:rPr>
          <w:rFonts w:ascii="Arial" w:eastAsia="Times New Roman" w:hAnsi="Arial" w:cs="Arial"/>
          <w:sz w:val="24"/>
          <w:szCs w:val="24"/>
          <w:lang w:eastAsia="ru-RU"/>
        </w:rPr>
        <w:t xml:space="preserve">признакам </w:t>
      </w:r>
      <w:r w:rsidR="001363C7">
        <w:rPr>
          <w:rFonts w:ascii="Arial" w:eastAsia="Times New Roman" w:hAnsi="Arial" w:cs="Arial"/>
          <w:sz w:val="24"/>
          <w:szCs w:val="24"/>
          <w:lang w:eastAsia="ru-RU"/>
        </w:rPr>
        <w:t>согласно таблице 1.</w:t>
      </w:r>
    </w:p>
    <w:p w14:paraId="1D968E85" w14:textId="25EC9803" w:rsidR="001363C7" w:rsidRPr="001363C7" w:rsidRDefault="001363C7" w:rsidP="00AC5DE9">
      <w:pPr>
        <w:spacing w:after="120" w:line="36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2C2F5A" w:rsidRPr="002C2F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C2F5A" w:rsidRPr="002C2F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2C2F5A" w:rsidRPr="002C2F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="002C2F5A" w:rsidRPr="002C2F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C2F5A" w:rsidRPr="002C2F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ц</w:t>
      </w:r>
      <w:r w:rsidR="002C2F5A" w:rsidRPr="002C2F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 1 - </w:t>
      </w:r>
      <w:r w:rsidRPr="000F31B2">
        <w:rPr>
          <w:rFonts w:ascii="Arial" w:hAnsi="Arial" w:cs="Arial"/>
          <w:sz w:val="24"/>
          <w:szCs w:val="28"/>
        </w:rPr>
        <w:t xml:space="preserve">Классификация </w:t>
      </w:r>
      <w:r>
        <w:rPr>
          <w:rFonts w:ascii="Arial" w:hAnsi="Arial" w:cs="Arial"/>
          <w:sz w:val="24"/>
          <w:szCs w:val="28"/>
        </w:rPr>
        <w:t xml:space="preserve">оборудования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прямого подвода энергии и материала</w:t>
      </w:r>
      <w:r w:rsidRPr="000F31B2">
        <w:rPr>
          <w:rFonts w:ascii="Arial" w:hAnsi="Arial" w:cs="Arial"/>
          <w:sz w:val="24"/>
          <w:szCs w:val="28"/>
        </w:rPr>
        <w:t xml:space="preserve"> для аддитивных технологических процессов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3539"/>
        <w:gridCol w:w="4673"/>
      </w:tblGrid>
      <w:tr w:rsidR="001363C7" w14:paraId="7E41F06E" w14:textId="77777777" w:rsidTr="006941E3">
        <w:tc>
          <w:tcPr>
            <w:tcW w:w="3539" w:type="dxa"/>
            <w:tcBorders>
              <w:bottom w:val="double" w:sz="4" w:space="0" w:color="auto"/>
            </w:tcBorders>
            <w:vAlign w:val="center"/>
          </w:tcPr>
          <w:p w14:paraId="4064F4DF" w14:textId="7A0950EE" w:rsidR="001363C7" w:rsidRDefault="005E689C" w:rsidP="00BD1F9E">
            <w:pPr>
              <w:spacing w:after="0" w:line="360" w:lineRule="auto"/>
              <w:ind w:left="172" w:hanging="17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Признак</w:t>
            </w:r>
          </w:p>
        </w:tc>
        <w:tc>
          <w:tcPr>
            <w:tcW w:w="4673" w:type="dxa"/>
            <w:tcBorders>
              <w:bottom w:val="double" w:sz="4" w:space="0" w:color="auto"/>
            </w:tcBorders>
            <w:vAlign w:val="center"/>
          </w:tcPr>
          <w:p w14:paraId="7C12F4B0" w14:textId="60EB5838" w:rsidR="001363C7" w:rsidRDefault="001363C7" w:rsidP="001363C7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</w:t>
            </w:r>
          </w:p>
        </w:tc>
      </w:tr>
      <w:tr w:rsidR="001363C7" w14:paraId="16FBEAD9" w14:textId="77777777" w:rsidTr="006941E3">
        <w:trPr>
          <w:trHeight w:val="226"/>
        </w:trPr>
        <w:tc>
          <w:tcPr>
            <w:tcW w:w="3539" w:type="dxa"/>
            <w:vMerge w:val="restart"/>
            <w:tcBorders>
              <w:top w:val="double" w:sz="4" w:space="0" w:color="auto"/>
            </w:tcBorders>
            <w:vAlign w:val="center"/>
          </w:tcPr>
          <w:p w14:paraId="42B1ACC3" w14:textId="65C4FBB5" w:rsidR="001363C7" w:rsidRDefault="00AC5DE9" w:rsidP="001363C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Способ подачи </w:t>
            </w:r>
            <w:r w:rsidR="000C71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(конструкция сопла)</w:t>
            </w:r>
          </w:p>
        </w:tc>
        <w:tc>
          <w:tcPr>
            <w:tcW w:w="4673" w:type="dxa"/>
            <w:tcBorders>
              <w:top w:val="double" w:sz="4" w:space="0" w:color="auto"/>
            </w:tcBorders>
          </w:tcPr>
          <w:p w14:paraId="353D97F9" w14:textId="2C689E51" w:rsidR="001363C7" w:rsidRDefault="001F1076" w:rsidP="001363C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</w:rPr>
              <w:t xml:space="preserve">Боковая </w:t>
            </w:r>
            <w:r w:rsidR="001363C7">
              <w:rPr>
                <w:rFonts w:ascii="Arial" w:hAnsi="Arial" w:cs="Arial"/>
                <w:sz w:val="24"/>
              </w:rPr>
              <w:t>(</w:t>
            </w:r>
            <w:r w:rsidR="001363C7" w:rsidRPr="007C69D7">
              <w:rPr>
                <w:rFonts w:ascii="Arial" w:hAnsi="Arial" w:cs="Arial"/>
                <w:sz w:val="24"/>
              </w:rPr>
              <w:t>некоаксиальн</w:t>
            </w:r>
            <w:r w:rsidR="001363C7">
              <w:rPr>
                <w:rFonts w:ascii="Arial" w:hAnsi="Arial" w:cs="Arial"/>
                <w:sz w:val="24"/>
              </w:rPr>
              <w:t>ая</w:t>
            </w:r>
            <w:r w:rsidR="001363C7" w:rsidRPr="007C69D7">
              <w:rPr>
                <w:rFonts w:ascii="Arial" w:hAnsi="Arial" w:cs="Arial"/>
                <w:sz w:val="24"/>
              </w:rPr>
              <w:t>)</w:t>
            </w:r>
          </w:p>
        </w:tc>
      </w:tr>
      <w:tr w:rsidR="001363C7" w14:paraId="43B3D719" w14:textId="77777777" w:rsidTr="006941E3">
        <w:trPr>
          <w:trHeight w:val="225"/>
        </w:trPr>
        <w:tc>
          <w:tcPr>
            <w:tcW w:w="3539" w:type="dxa"/>
            <w:vMerge/>
            <w:vAlign w:val="center"/>
          </w:tcPr>
          <w:p w14:paraId="43963CFD" w14:textId="77777777" w:rsidR="001363C7" w:rsidRDefault="001363C7" w:rsidP="001363C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14:paraId="75AE8867" w14:textId="5EDAB600" w:rsidR="001363C7" w:rsidRDefault="001363C7" w:rsidP="001363C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</w:rPr>
              <w:t>О</w:t>
            </w:r>
            <w:r w:rsidRPr="007C69D7">
              <w:rPr>
                <w:rFonts w:ascii="Arial" w:hAnsi="Arial" w:cs="Arial"/>
                <w:sz w:val="24"/>
              </w:rPr>
              <w:t>сесимметричн</w:t>
            </w:r>
            <w:r>
              <w:rPr>
                <w:rFonts w:ascii="Arial" w:hAnsi="Arial" w:cs="Arial"/>
                <w:sz w:val="24"/>
              </w:rPr>
              <w:t xml:space="preserve">ая </w:t>
            </w:r>
            <w:r w:rsidRPr="007C69D7">
              <w:rPr>
                <w:rFonts w:ascii="Arial" w:hAnsi="Arial" w:cs="Arial"/>
                <w:sz w:val="24"/>
              </w:rPr>
              <w:t>(коаксиальн</w:t>
            </w:r>
            <w:r>
              <w:rPr>
                <w:rFonts w:ascii="Arial" w:hAnsi="Arial" w:cs="Arial"/>
                <w:sz w:val="24"/>
              </w:rPr>
              <w:t>ая)</w:t>
            </w:r>
          </w:p>
        </w:tc>
      </w:tr>
      <w:tr w:rsidR="001363C7" w14:paraId="0E4F5548" w14:textId="77777777" w:rsidTr="006941E3">
        <w:trPr>
          <w:trHeight w:val="263"/>
        </w:trPr>
        <w:tc>
          <w:tcPr>
            <w:tcW w:w="3539" w:type="dxa"/>
            <w:vMerge w:val="restart"/>
            <w:vAlign w:val="center"/>
          </w:tcPr>
          <w:p w14:paraId="2FA147D5" w14:textId="58DCB1F1" w:rsidR="001363C7" w:rsidRDefault="001363C7" w:rsidP="001363C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источника энергии</w:t>
            </w:r>
          </w:p>
        </w:tc>
        <w:tc>
          <w:tcPr>
            <w:tcW w:w="4673" w:type="dxa"/>
          </w:tcPr>
          <w:p w14:paraId="594D8760" w14:textId="6EDFB076" w:rsidR="001363C7" w:rsidRDefault="001363C7" w:rsidP="001363C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Лазер</w:t>
            </w:r>
            <w:r w:rsidR="00B60A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луч</w:t>
            </w:r>
          </w:p>
        </w:tc>
      </w:tr>
      <w:tr w:rsidR="001363C7" w14:paraId="6145D9E8" w14:textId="77777777" w:rsidTr="006941E3">
        <w:trPr>
          <w:trHeight w:val="263"/>
        </w:trPr>
        <w:tc>
          <w:tcPr>
            <w:tcW w:w="3539" w:type="dxa"/>
            <w:vMerge/>
            <w:vAlign w:val="center"/>
          </w:tcPr>
          <w:p w14:paraId="24C3CD61" w14:textId="77777777" w:rsidR="001363C7" w:rsidRDefault="001363C7" w:rsidP="001363C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14:paraId="06AACB4C" w14:textId="160D0E71" w:rsidR="001363C7" w:rsidRDefault="001363C7" w:rsidP="001363C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Электронный луч</w:t>
            </w:r>
          </w:p>
        </w:tc>
      </w:tr>
      <w:tr w:rsidR="001363C7" w14:paraId="7021945E" w14:textId="77777777" w:rsidTr="006941E3">
        <w:trPr>
          <w:trHeight w:val="263"/>
        </w:trPr>
        <w:tc>
          <w:tcPr>
            <w:tcW w:w="3539" w:type="dxa"/>
            <w:vMerge/>
            <w:vAlign w:val="center"/>
          </w:tcPr>
          <w:p w14:paraId="4FC57511" w14:textId="77777777" w:rsidR="001363C7" w:rsidRDefault="001363C7" w:rsidP="001363C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14:paraId="6528FA92" w14:textId="6B5E39AB" w:rsidR="001363C7" w:rsidRDefault="001363C7" w:rsidP="001363C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Плазма</w:t>
            </w:r>
          </w:p>
        </w:tc>
      </w:tr>
      <w:tr w:rsidR="001363C7" w14:paraId="72F62D4C" w14:textId="77777777" w:rsidTr="006941E3">
        <w:trPr>
          <w:trHeight w:val="263"/>
        </w:trPr>
        <w:tc>
          <w:tcPr>
            <w:tcW w:w="3539" w:type="dxa"/>
            <w:vMerge/>
            <w:vAlign w:val="center"/>
          </w:tcPr>
          <w:p w14:paraId="3EE970D6" w14:textId="77777777" w:rsidR="001363C7" w:rsidRDefault="001363C7" w:rsidP="001363C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14:paraId="1C9A9FEE" w14:textId="72C2176D" w:rsidR="001363C7" w:rsidRDefault="00AC5DE9" w:rsidP="001363C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Дуга</w:t>
            </w:r>
          </w:p>
        </w:tc>
      </w:tr>
      <w:tr w:rsidR="001363C7" w14:paraId="23B6BFEC" w14:textId="77777777" w:rsidTr="006941E3">
        <w:trPr>
          <w:trHeight w:val="82"/>
        </w:trPr>
        <w:tc>
          <w:tcPr>
            <w:tcW w:w="3539" w:type="dxa"/>
            <w:vMerge w:val="restart"/>
            <w:vAlign w:val="center"/>
          </w:tcPr>
          <w:p w14:paraId="17949514" w14:textId="7CC6282E" w:rsidR="001363C7" w:rsidRDefault="00490A49" w:rsidP="001363C7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присадочного</w:t>
            </w:r>
            <w:r w:rsidR="00D629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363C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4673" w:type="dxa"/>
          </w:tcPr>
          <w:p w14:paraId="3A27CB80" w14:textId="193CBA5A" w:rsidR="001363C7" w:rsidRDefault="001363C7" w:rsidP="001363C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МПК</w:t>
            </w:r>
          </w:p>
        </w:tc>
      </w:tr>
      <w:tr w:rsidR="001363C7" w14:paraId="623F2DBB" w14:textId="77777777" w:rsidTr="006941E3">
        <w:trPr>
          <w:trHeight w:val="80"/>
        </w:trPr>
        <w:tc>
          <w:tcPr>
            <w:tcW w:w="3539" w:type="dxa"/>
            <w:vMerge/>
          </w:tcPr>
          <w:p w14:paraId="4C5EDAAE" w14:textId="77777777" w:rsidR="001363C7" w:rsidRDefault="001363C7" w:rsidP="001363C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14:paraId="6DF81B60" w14:textId="2C597F1C" w:rsidR="001363C7" w:rsidRDefault="001363C7" w:rsidP="001363C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Проволока</w:t>
            </w:r>
            <w:r w:rsidR="008A5D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 том числе порошковая</w:t>
            </w:r>
          </w:p>
        </w:tc>
      </w:tr>
      <w:tr w:rsidR="001363C7" w14:paraId="06011420" w14:textId="77777777" w:rsidTr="006941E3">
        <w:trPr>
          <w:trHeight w:val="80"/>
        </w:trPr>
        <w:tc>
          <w:tcPr>
            <w:tcW w:w="3539" w:type="dxa"/>
            <w:vMerge/>
          </w:tcPr>
          <w:p w14:paraId="2CCA4284" w14:textId="77777777" w:rsidR="001363C7" w:rsidRDefault="001363C7" w:rsidP="001363C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14:paraId="666684CA" w14:textId="1BFB0861" w:rsidR="001363C7" w:rsidRDefault="001363C7" w:rsidP="001363C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Паста</w:t>
            </w:r>
          </w:p>
        </w:tc>
      </w:tr>
      <w:tr w:rsidR="001363C7" w14:paraId="1EAC4133" w14:textId="77777777" w:rsidTr="006941E3">
        <w:trPr>
          <w:trHeight w:val="80"/>
        </w:trPr>
        <w:tc>
          <w:tcPr>
            <w:tcW w:w="3539" w:type="dxa"/>
            <w:vMerge/>
          </w:tcPr>
          <w:p w14:paraId="1AF5140C" w14:textId="77777777" w:rsidR="001363C7" w:rsidRDefault="001363C7" w:rsidP="001363C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14:paraId="470ED272" w14:textId="44ED8708" w:rsidR="001363C7" w:rsidRDefault="001363C7" w:rsidP="001363C7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Лента</w:t>
            </w:r>
          </w:p>
        </w:tc>
      </w:tr>
    </w:tbl>
    <w:p w14:paraId="082AAB40" w14:textId="356991C2" w:rsidR="007C69D7" w:rsidRDefault="00C13C25" w:rsidP="00AC5DE9">
      <w:pPr>
        <w:spacing w:before="240" w:after="160" w:line="36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C13C25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8C3C6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C13C25">
        <w:rPr>
          <w:rFonts w:ascii="Arial" w:eastAsia="Times New Roman" w:hAnsi="Arial" w:cs="Arial"/>
          <w:sz w:val="24"/>
          <w:szCs w:val="24"/>
          <w:lang w:eastAsia="ru-RU"/>
        </w:rPr>
        <w:t xml:space="preserve"> Классификация оборудования по конструкции сопел</w:t>
      </w:r>
    </w:p>
    <w:p w14:paraId="40F9DE5D" w14:textId="59C0D8B7" w:rsidR="007C69D7" w:rsidRDefault="007C69D7" w:rsidP="00CD668C">
      <w:pPr>
        <w:spacing w:before="200"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8C3C6A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A37FCF">
        <w:rPr>
          <w:rFonts w:ascii="Arial" w:eastAsia="Times New Roman" w:hAnsi="Arial" w:cs="Arial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Геометрия </w:t>
      </w:r>
      <w:r w:rsidR="00920ECD">
        <w:rPr>
          <w:rFonts w:ascii="Arial" w:eastAsia="Times New Roman" w:hAnsi="Arial" w:cs="Arial"/>
          <w:sz w:val="24"/>
          <w:szCs w:val="24"/>
          <w:lang w:eastAsia="ru-RU"/>
        </w:rPr>
        <w:t xml:space="preserve">наплавочного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сопла определяет пространственную структуру газопорошковой струи.</w:t>
      </w:r>
    </w:p>
    <w:p w14:paraId="5469137A" w14:textId="2244C3C8" w:rsidR="00CD668C" w:rsidRDefault="00CD668C" w:rsidP="00CD668C">
      <w:pPr>
        <w:spacing w:before="200"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69D7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8C3C6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7C69D7">
        <w:rPr>
          <w:rFonts w:ascii="Arial" w:eastAsia="Times New Roman" w:hAnsi="Arial" w:cs="Arial"/>
          <w:sz w:val="24"/>
          <w:szCs w:val="24"/>
          <w:lang w:eastAsia="ru-RU"/>
        </w:rPr>
        <w:t>.2</w:t>
      </w: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7C69D7">
        <w:rPr>
          <w:rFonts w:ascii="Arial" w:eastAsia="Times New Roman" w:hAnsi="Arial" w:cs="Arial"/>
          <w:sz w:val="24"/>
          <w:szCs w:val="24"/>
          <w:lang w:eastAsia="ru-RU"/>
        </w:rPr>
        <w:t xml:space="preserve">В зависимости от структуры сопла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тип подачи следует </w:t>
      </w:r>
      <w:r w:rsidRPr="007C69D7">
        <w:rPr>
          <w:rFonts w:ascii="Arial" w:eastAsia="Times New Roman" w:hAnsi="Arial" w:cs="Arial"/>
          <w:sz w:val="24"/>
          <w:szCs w:val="24"/>
          <w:lang w:eastAsia="ru-RU"/>
        </w:rPr>
        <w:t xml:space="preserve">подбирать по наличию симметрии </w:t>
      </w:r>
      <w:r w:rsidRPr="007C69D7">
        <w:rPr>
          <w:rFonts w:ascii="Arial" w:hAnsi="Arial" w:cs="Arial"/>
          <w:sz w:val="24"/>
        </w:rPr>
        <w:t xml:space="preserve">относительно оси </w:t>
      </w:r>
      <w:r>
        <w:rPr>
          <w:rFonts w:ascii="Arial" w:hAnsi="Arial" w:cs="Arial"/>
          <w:sz w:val="24"/>
        </w:rPr>
        <w:t>источника энергии. Основные способы подачи включают в себя</w:t>
      </w:r>
      <w:r w:rsidRPr="00920ECD">
        <w:rPr>
          <w:rFonts w:ascii="Arial" w:hAnsi="Arial" w:cs="Arial"/>
          <w:sz w:val="24"/>
        </w:rPr>
        <w:t>:</w:t>
      </w:r>
      <w:r w:rsidRPr="007C69D7">
        <w:rPr>
          <w:rFonts w:ascii="Arial" w:hAnsi="Arial" w:cs="Arial"/>
          <w:sz w:val="24"/>
        </w:rPr>
        <w:t xml:space="preserve"> осенесимметричн</w:t>
      </w:r>
      <w:r>
        <w:rPr>
          <w:rFonts w:ascii="Arial" w:hAnsi="Arial" w:cs="Arial"/>
          <w:sz w:val="24"/>
        </w:rPr>
        <w:t>ую</w:t>
      </w:r>
      <w:r w:rsidRPr="007C69D7">
        <w:rPr>
          <w:rFonts w:ascii="Arial" w:hAnsi="Arial" w:cs="Arial"/>
          <w:sz w:val="24"/>
        </w:rPr>
        <w:t xml:space="preserve"> (боков</w:t>
      </w:r>
      <w:r>
        <w:rPr>
          <w:rFonts w:ascii="Arial" w:hAnsi="Arial" w:cs="Arial"/>
          <w:sz w:val="24"/>
        </w:rPr>
        <w:t>ую,</w:t>
      </w:r>
      <w:r w:rsidRPr="007C69D7">
        <w:rPr>
          <w:rFonts w:ascii="Arial" w:hAnsi="Arial" w:cs="Arial"/>
          <w:sz w:val="24"/>
        </w:rPr>
        <w:t xml:space="preserve"> некоаксиальн</w:t>
      </w:r>
      <w:r>
        <w:rPr>
          <w:rFonts w:ascii="Arial" w:hAnsi="Arial" w:cs="Arial"/>
          <w:sz w:val="24"/>
        </w:rPr>
        <w:t>ую</w:t>
      </w:r>
      <w:r w:rsidRPr="007C69D7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 и </w:t>
      </w:r>
      <w:r w:rsidRPr="007C69D7">
        <w:rPr>
          <w:rFonts w:ascii="Arial" w:hAnsi="Arial" w:cs="Arial"/>
          <w:sz w:val="24"/>
        </w:rPr>
        <w:t>осесимметричн</w:t>
      </w:r>
      <w:r>
        <w:rPr>
          <w:rFonts w:ascii="Arial" w:hAnsi="Arial" w:cs="Arial"/>
          <w:sz w:val="24"/>
        </w:rPr>
        <w:t xml:space="preserve">ую </w:t>
      </w:r>
      <w:r w:rsidRPr="007C69D7">
        <w:rPr>
          <w:rFonts w:ascii="Arial" w:hAnsi="Arial" w:cs="Arial"/>
          <w:sz w:val="24"/>
        </w:rPr>
        <w:t>(коаксиальн</w:t>
      </w:r>
      <w:r>
        <w:rPr>
          <w:rFonts w:ascii="Arial" w:hAnsi="Arial" w:cs="Arial"/>
          <w:sz w:val="24"/>
        </w:rPr>
        <w:t>ую</w:t>
      </w:r>
      <w:r w:rsidRPr="007C69D7">
        <w:rPr>
          <w:rFonts w:ascii="Arial" w:hAnsi="Arial" w:cs="Arial"/>
          <w:sz w:val="24"/>
        </w:rPr>
        <w:t>).</w:t>
      </w:r>
      <w:r>
        <w:rPr>
          <w:rFonts w:ascii="Arial" w:hAnsi="Arial" w:cs="Arial"/>
          <w:sz w:val="24"/>
        </w:rPr>
        <w:t xml:space="preserve"> Схемы процессов в зависимости от типов сопла представлены на рисунке </w:t>
      </w:r>
      <w:r w:rsidR="008649B1">
        <w:rPr>
          <w:rFonts w:ascii="Arial" w:hAnsi="Arial" w:cs="Arial"/>
          <w:sz w:val="24"/>
        </w:rPr>
        <w:t>2</w:t>
      </w:r>
      <w:r w:rsidR="001B6B33">
        <w:rPr>
          <w:rFonts w:ascii="Arial" w:hAnsi="Arial" w:cs="Arial"/>
          <w:sz w:val="24"/>
        </w:rPr>
        <w:t>.</w:t>
      </w:r>
    </w:p>
    <w:p w14:paraId="1BFBAA90" w14:textId="0FD375B6" w:rsidR="00AC5DE9" w:rsidRDefault="00451B96" w:rsidP="00AC5DE9">
      <w:pPr>
        <w:spacing w:after="0" w:line="360" w:lineRule="auto"/>
        <w:jc w:val="center"/>
        <w:rPr>
          <w:rFonts w:ascii="Arial" w:hAnsi="Arial" w:cs="Arial"/>
          <w:sz w:val="24"/>
        </w:rPr>
      </w:pPr>
      <w:r w:rsidRPr="00CE2EAF">
        <w:rPr>
          <w:rFonts w:ascii="Arial" w:hAnsi="Arial" w:cs="Arial"/>
          <w:sz w:val="24"/>
        </w:rPr>
        <w:lastRenderedPageBreak/>
        <w:t xml:space="preserve">  </w:t>
      </w:r>
      <w:r w:rsidR="00AC5DE9">
        <w:rPr>
          <w:rFonts w:ascii="Arial" w:hAnsi="Arial" w:cs="Arial"/>
          <w:noProof/>
          <w:sz w:val="24"/>
          <w:lang w:eastAsia="ru-RU"/>
        </w:rPr>
        <w:drawing>
          <wp:anchor distT="0" distB="0" distL="114300" distR="114300" simplePos="0" relativeHeight="251662336" behindDoc="1" locked="0" layoutInCell="1" allowOverlap="1" wp14:anchorId="4768C88C" wp14:editId="1BD24725">
            <wp:simplePos x="0" y="0"/>
            <wp:positionH relativeFrom="margin">
              <wp:posOffset>843915</wp:posOffset>
            </wp:positionH>
            <wp:positionV relativeFrom="paragraph">
              <wp:posOffset>67398</wp:posOffset>
            </wp:positionV>
            <wp:extent cx="4380865" cy="2550160"/>
            <wp:effectExtent l="0" t="0" r="635" b="254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255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5DE9">
        <w:rPr>
          <w:rFonts w:ascii="Arial" w:hAnsi="Arial" w:cs="Arial"/>
          <w:sz w:val="24"/>
        </w:rPr>
        <w:t xml:space="preserve">    а</w:t>
      </w:r>
      <w:r w:rsidR="00AC5DE9">
        <w:rPr>
          <w:rFonts w:ascii="Arial" w:hAnsi="Arial" w:cs="Arial"/>
          <w:sz w:val="24"/>
        </w:rPr>
        <w:tab/>
      </w:r>
      <w:r w:rsidR="00AC5DE9">
        <w:rPr>
          <w:rFonts w:ascii="Arial" w:hAnsi="Arial" w:cs="Arial"/>
          <w:sz w:val="24"/>
        </w:rPr>
        <w:tab/>
      </w:r>
      <w:r w:rsidR="00AC5DE9">
        <w:rPr>
          <w:rFonts w:ascii="Arial" w:hAnsi="Arial" w:cs="Arial"/>
          <w:sz w:val="24"/>
        </w:rPr>
        <w:tab/>
      </w:r>
      <w:r w:rsidR="00AC5DE9">
        <w:rPr>
          <w:rFonts w:ascii="Arial" w:hAnsi="Arial" w:cs="Arial"/>
          <w:sz w:val="24"/>
        </w:rPr>
        <w:tab/>
      </w:r>
      <w:r w:rsidR="00AC5DE9">
        <w:rPr>
          <w:rFonts w:ascii="Arial" w:hAnsi="Arial" w:cs="Arial"/>
          <w:sz w:val="24"/>
        </w:rPr>
        <w:tab/>
      </w:r>
      <w:r w:rsidR="00AC5DE9">
        <w:rPr>
          <w:rFonts w:ascii="Arial" w:hAnsi="Arial" w:cs="Arial"/>
          <w:sz w:val="24"/>
        </w:rPr>
        <w:tab/>
      </w:r>
      <w:r w:rsidR="00AC5DE9" w:rsidRPr="00CE2EAF">
        <w:rPr>
          <w:rFonts w:ascii="Arial" w:hAnsi="Arial" w:cs="Arial"/>
          <w:sz w:val="24"/>
        </w:rPr>
        <w:t xml:space="preserve">    </w:t>
      </w:r>
      <w:r w:rsidR="00AC5DE9">
        <w:rPr>
          <w:rFonts w:ascii="Arial" w:hAnsi="Arial" w:cs="Arial"/>
          <w:sz w:val="24"/>
        </w:rPr>
        <w:t>б</w:t>
      </w:r>
    </w:p>
    <w:p w14:paraId="47C82485" w14:textId="76EAF83C" w:rsidR="00240744" w:rsidRDefault="00240744" w:rsidP="00E56C4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</w:rPr>
        <w:t xml:space="preserve">Рисунок </w:t>
      </w:r>
      <w:r w:rsidR="008649B1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sym w:font="Symbol" w:char="F02D"/>
      </w:r>
      <w:r>
        <w:rPr>
          <w:rFonts w:ascii="Arial" w:hAnsi="Arial" w:cs="Arial"/>
          <w:sz w:val="24"/>
        </w:rPr>
        <w:t xml:space="preserve"> Схема </w:t>
      </w:r>
      <w:r w:rsidR="00714B11">
        <w:rPr>
          <w:rFonts w:ascii="Arial" w:hAnsi="Arial" w:cs="Arial"/>
          <w:sz w:val="24"/>
        </w:rPr>
        <w:t xml:space="preserve">процесса с </w:t>
      </w:r>
      <w:r w:rsidR="008D7697">
        <w:rPr>
          <w:rFonts w:ascii="Arial" w:hAnsi="Arial" w:cs="Arial"/>
          <w:sz w:val="24"/>
        </w:rPr>
        <w:t>боков</w:t>
      </w:r>
      <w:r w:rsidR="00714B11">
        <w:rPr>
          <w:rFonts w:ascii="Arial" w:hAnsi="Arial" w:cs="Arial"/>
          <w:sz w:val="24"/>
        </w:rPr>
        <w:t>ой</w:t>
      </w:r>
      <w:r w:rsidR="008D7697">
        <w:rPr>
          <w:rFonts w:ascii="Arial" w:hAnsi="Arial" w:cs="Arial"/>
          <w:sz w:val="24"/>
        </w:rPr>
        <w:t xml:space="preserve"> (а) и коаксиальн</w:t>
      </w:r>
      <w:r w:rsidR="00714B11">
        <w:rPr>
          <w:rFonts w:ascii="Arial" w:hAnsi="Arial" w:cs="Arial"/>
          <w:sz w:val="24"/>
        </w:rPr>
        <w:t>ой</w:t>
      </w:r>
      <w:r w:rsidR="008D7697">
        <w:rPr>
          <w:rFonts w:ascii="Arial" w:hAnsi="Arial" w:cs="Arial"/>
          <w:sz w:val="24"/>
        </w:rPr>
        <w:t xml:space="preserve"> (б)</w:t>
      </w:r>
      <w:r w:rsidR="00714B11">
        <w:rPr>
          <w:rFonts w:ascii="Arial" w:hAnsi="Arial" w:cs="Arial"/>
          <w:sz w:val="24"/>
        </w:rPr>
        <w:t xml:space="preserve"> подачей МПК</w:t>
      </w:r>
    </w:p>
    <w:p w14:paraId="7E1A31FA" w14:textId="6C20022D" w:rsidR="00714B11" w:rsidRPr="00D354CA" w:rsidRDefault="00714B11" w:rsidP="00E56C4B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8C3C6A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.3 Для получения тела вращения методом АП </w:t>
      </w:r>
      <w:r w:rsidR="00D354CA">
        <w:rPr>
          <w:rFonts w:ascii="Arial" w:eastAsia="Times New Roman" w:hAnsi="Arial" w:cs="Arial"/>
          <w:sz w:val="24"/>
          <w:szCs w:val="24"/>
          <w:lang w:eastAsia="ru-RU"/>
        </w:rPr>
        <w:t xml:space="preserve">можно </w:t>
      </w:r>
      <w:r>
        <w:rPr>
          <w:rFonts w:ascii="Arial" w:eastAsia="Times New Roman" w:hAnsi="Arial" w:cs="Arial"/>
          <w:sz w:val="24"/>
          <w:szCs w:val="24"/>
          <w:lang w:eastAsia="ru-RU"/>
        </w:rPr>
        <w:t>использовать боковую подачу газопорошковой струи относительно луча.</w:t>
      </w:r>
    </w:p>
    <w:p w14:paraId="716B4C33" w14:textId="3678F032" w:rsidR="00714B11" w:rsidRDefault="007C69D7" w:rsidP="00E56C4B">
      <w:pPr>
        <w:autoSpaceDE w:val="0"/>
        <w:autoSpaceDN w:val="0"/>
        <w:adjustRightInd w:val="0"/>
        <w:spacing w:before="20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8C3C6A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>.4</w:t>
      </w:r>
      <w:r w:rsidR="00A37FCF">
        <w:rPr>
          <w:rFonts w:ascii="Arial" w:eastAsia="Times New Roman" w:hAnsi="Arial" w:cs="Arial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Для </w:t>
      </w:r>
      <w:r w:rsidRPr="007C69D7">
        <w:rPr>
          <w:rFonts w:ascii="Arial" w:eastAsia="Times New Roman" w:hAnsi="Arial" w:cs="Arial"/>
          <w:sz w:val="24"/>
          <w:szCs w:val="24"/>
          <w:lang w:eastAsia="ru-RU"/>
        </w:rPr>
        <w:t xml:space="preserve">получения изделий сложной геометрии </w:t>
      </w:r>
      <w:r w:rsidR="00005675">
        <w:rPr>
          <w:rFonts w:ascii="Arial" w:eastAsia="Times New Roman" w:hAnsi="Arial" w:cs="Arial"/>
          <w:sz w:val="24"/>
          <w:szCs w:val="24"/>
          <w:lang w:eastAsia="ru-RU"/>
        </w:rPr>
        <w:t xml:space="preserve">за счет симметричности к направлению наплавки </w:t>
      </w:r>
      <w:r w:rsidR="00D26B5F">
        <w:rPr>
          <w:rFonts w:ascii="Arial" w:eastAsia="Times New Roman" w:hAnsi="Arial" w:cs="Arial"/>
          <w:sz w:val="24"/>
          <w:szCs w:val="24"/>
          <w:lang w:eastAsia="ru-RU"/>
        </w:rPr>
        <w:t>применяется технологический инструмент</w:t>
      </w:r>
      <w:r w:rsidRPr="007C69D7">
        <w:rPr>
          <w:rFonts w:ascii="Arial" w:eastAsia="Times New Roman" w:hAnsi="Arial" w:cs="Arial"/>
          <w:sz w:val="24"/>
          <w:szCs w:val="24"/>
          <w:lang w:eastAsia="ru-RU"/>
        </w:rPr>
        <w:t>, оснащённы</w:t>
      </w:r>
      <w:r w:rsidR="00D26B5F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7C69D7">
        <w:rPr>
          <w:rFonts w:ascii="Arial" w:eastAsia="Times New Roman" w:hAnsi="Arial" w:cs="Arial"/>
          <w:sz w:val="24"/>
          <w:szCs w:val="24"/>
          <w:lang w:eastAsia="ru-RU"/>
        </w:rPr>
        <w:t xml:space="preserve"> коаксиальными соплами</w:t>
      </w:r>
      <w:r w:rsidR="006C50E5">
        <w:rPr>
          <w:rFonts w:ascii="Arial" w:eastAsia="Times New Roman" w:hAnsi="Arial" w:cs="Arial"/>
          <w:sz w:val="24"/>
          <w:szCs w:val="24"/>
          <w:lang w:eastAsia="ru-RU"/>
        </w:rPr>
        <w:t>, при этом МПК подается симметрично со всех сторон</w:t>
      </w:r>
      <w:r w:rsidR="00380F2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ED15D04" w14:textId="5715C224" w:rsidR="007A107D" w:rsidRDefault="007A107D" w:rsidP="00E56C4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8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8C3C6A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F1D4D">
        <w:rPr>
          <w:rFonts w:ascii="Arial" w:eastAsia="Times New Roman" w:hAnsi="Arial" w:cs="Arial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Для поддержания требуемой температуры </w:t>
      </w:r>
      <w:r w:rsidR="00B91501">
        <w:rPr>
          <w:rFonts w:ascii="Arial" w:eastAsia="Times New Roman" w:hAnsi="Arial" w:cs="Arial"/>
          <w:sz w:val="24"/>
          <w:szCs w:val="24"/>
          <w:lang w:eastAsia="ru-RU"/>
        </w:rPr>
        <w:t xml:space="preserve">в конструкции сопла </w:t>
      </w:r>
      <w:r>
        <w:rPr>
          <w:rFonts w:ascii="Arial" w:hAnsi="Arial" w:cs="Arial"/>
          <w:sz w:val="24"/>
          <w:szCs w:val="28"/>
        </w:rPr>
        <w:t>может быть предусмотрен контур водяного охлаждения.</w:t>
      </w:r>
    </w:p>
    <w:p w14:paraId="756B22C5" w14:textId="7644D720" w:rsidR="00781625" w:rsidRDefault="00781625" w:rsidP="00D858ED">
      <w:pPr>
        <w:spacing w:before="240" w:after="24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3C25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8C3C6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C13C25">
        <w:rPr>
          <w:rFonts w:ascii="Arial" w:eastAsia="Times New Roman" w:hAnsi="Arial" w:cs="Arial"/>
          <w:sz w:val="24"/>
          <w:szCs w:val="24"/>
          <w:lang w:eastAsia="ru-RU"/>
        </w:rPr>
        <w:t xml:space="preserve"> Классификация оборудования по </w:t>
      </w:r>
      <w:r w:rsidR="00236B0F">
        <w:rPr>
          <w:rFonts w:ascii="Arial" w:eastAsia="Times New Roman" w:hAnsi="Arial" w:cs="Arial"/>
          <w:sz w:val="24"/>
          <w:szCs w:val="24"/>
          <w:lang w:eastAsia="ru-RU"/>
        </w:rPr>
        <w:t>типу внешнего источника энергии</w:t>
      </w:r>
    </w:p>
    <w:p w14:paraId="221E0551" w14:textId="30D8BC57" w:rsidR="00300C1A" w:rsidRDefault="00300C1A" w:rsidP="00D858ED">
      <w:pPr>
        <w:spacing w:before="240" w:after="24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8C3C6A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.1 Основные</w:t>
      </w:r>
      <w:r w:rsidR="00D858ED">
        <w:rPr>
          <w:rFonts w:ascii="Arial" w:eastAsia="Times New Roman" w:hAnsi="Arial" w:cs="Arial"/>
          <w:sz w:val="24"/>
          <w:szCs w:val="24"/>
          <w:lang w:eastAsia="ru-RU"/>
        </w:rPr>
        <w:t xml:space="preserve"> типы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источник</w:t>
      </w:r>
      <w:r w:rsidR="00D858ED">
        <w:rPr>
          <w:rFonts w:ascii="Arial" w:eastAsia="Times New Roman" w:hAnsi="Arial" w:cs="Arial"/>
          <w:sz w:val="24"/>
          <w:szCs w:val="24"/>
          <w:lang w:eastAsia="ru-RU"/>
        </w:rPr>
        <w:t xml:space="preserve">ов </w:t>
      </w:r>
      <w:r>
        <w:rPr>
          <w:rFonts w:ascii="Arial" w:eastAsia="Times New Roman" w:hAnsi="Arial" w:cs="Arial"/>
          <w:sz w:val="24"/>
          <w:szCs w:val="24"/>
          <w:lang w:eastAsia="ru-RU"/>
        </w:rPr>
        <w:t>энергии подразделяются на лучевые</w:t>
      </w:r>
      <w:r w:rsidR="009F73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F73DB" w:rsidRPr="009F73DB">
        <w:rPr>
          <w:rFonts w:ascii="Arial" w:eastAsia="Times New Roman" w:hAnsi="Arial" w:cs="Arial"/>
          <w:sz w:val="24"/>
          <w:szCs w:val="24"/>
          <w:lang w:eastAsia="ru-RU"/>
        </w:rPr>
        <w:t>[1]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(лазер</w:t>
      </w:r>
      <w:r w:rsidR="0081024D">
        <w:rPr>
          <w:rFonts w:ascii="Arial" w:eastAsia="Times New Roman" w:hAnsi="Arial" w:cs="Arial"/>
          <w:sz w:val="24"/>
          <w:szCs w:val="24"/>
          <w:lang w:eastAsia="ru-RU"/>
        </w:rPr>
        <w:t>ный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электронный луч), плазменные</w:t>
      </w:r>
      <w:r w:rsidR="009F73DB" w:rsidRPr="009F73DB">
        <w:rPr>
          <w:rFonts w:ascii="Arial" w:eastAsia="Times New Roman" w:hAnsi="Arial" w:cs="Arial"/>
          <w:sz w:val="24"/>
          <w:szCs w:val="24"/>
          <w:lang w:eastAsia="ru-RU"/>
        </w:rPr>
        <w:t xml:space="preserve"> [</w:t>
      </w:r>
      <w:r w:rsidR="009F73DB" w:rsidRPr="0091612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F73DB" w:rsidRPr="009F73DB">
        <w:rPr>
          <w:rFonts w:ascii="Arial" w:eastAsia="Times New Roman" w:hAnsi="Arial" w:cs="Arial"/>
          <w:sz w:val="24"/>
          <w:szCs w:val="24"/>
          <w:lang w:eastAsia="ru-RU"/>
        </w:rPr>
        <w:t>]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дуговые</w:t>
      </w:r>
      <w:r w:rsidR="00FD763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0E3708B" w14:textId="2EE74E48" w:rsidR="00382535" w:rsidRPr="001D4493" w:rsidRDefault="005B12FD" w:rsidP="004A3D9B">
      <w:pPr>
        <w:spacing w:before="200" w:line="36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E3564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8C3C6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81F68" w:rsidRPr="001E356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858ED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8D4564" w:rsidRPr="0041737E">
        <w:rPr>
          <w:rFonts w:ascii="Arial" w:eastAsia="Times New Roman" w:hAnsi="Arial" w:cs="Arial"/>
          <w:sz w:val="24"/>
          <w:szCs w:val="24"/>
          <w:lang w:eastAsia="ru-RU"/>
        </w:rPr>
        <w:t>Направленный пучок лазерн</w:t>
      </w:r>
      <w:r w:rsidR="008D4564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="008D4564" w:rsidRPr="0041737E">
        <w:rPr>
          <w:rFonts w:ascii="Arial" w:eastAsia="Times New Roman" w:hAnsi="Arial" w:cs="Arial"/>
          <w:sz w:val="24"/>
          <w:szCs w:val="24"/>
          <w:lang w:eastAsia="ru-RU"/>
        </w:rPr>
        <w:t xml:space="preserve"> излучения в качестве источника энергии</w:t>
      </w:r>
    </w:p>
    <w:p w14:paraId="0CFE1E98" w14:textId="57FD6B2F" w:rsidR="001D4493" w:rsidRDefault="00A6402C" w:rsidP="000204E2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8C3C6A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.2.1 </w:t>
      </w:r>
      <w:r w:rsidR="001D4493" w:rsidRPr="00D2549B">
        <w:rPr>
          <w:rFonts w:ascii="Arial" w:eastAsia="Times New Roman" w:hAnsi="Arial" w:cs="Arial"/>
          <w:sz w:val="24"/>
          <w:szCs w:val="24"/>
          <w:lang w:eastAsia="ru-RU"/>
        </w:rPr>
        <w:t xml:space="preserve">Схема </w:t>
      </w:r>
      <w:r w:rsidR="00D2549B" w:rsidRPr="00D2549B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проведения </w:t>
      </w:r>
      <w:r w:rsidR="001D4493" w:rsidRPr="00D2549B">
        <w:rPr>
          <w:rFonts w:ascii="Arial" w:eastAsia="Times New Roman" w:hAnsi="Arial" w:cs="Arial"/>
          <w:sz w:val="24"/>
          <w:szCs w:val="24"/>
          <w:lang w:eastAsia="ru-RU"/>
        </w:rPr>
        <w:t xml:space="preserve">процесса </w:t>
      </w:r>
      <w:r w:rsidR="00AF6AD9">
        <w:rPr>
          <w:rFonts w:ascii="Arial" w:eastAsia="Times New Roman" w:hAnsi="Arial" w:cs="Arial"/>
          <w:sz w:val="24"/>
          <w:szCs w:val="24"/>
          <w:lang w:eastAsia="ru-RU"/>
        </w:rPr>
        <w:t xml:space="preserve">на примере МПК </w:t>
      </w:r>
      <w:r w:rsidR="001D4493" w:rsidRPr="00D2549B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 w:rsidR="00D2549B" w:rsidRPr="00D2549B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1D4493" w:rsidRPr="00D2549B">
        <w:rPr>
          <w:rFonts w:ascii="Arial" w:eastAsia="Times New Roman" w:hAnsi="Arial" w:cs="Arial"/>
          <w:sz w:val="24"/>
          <w:szCs w:val="24"/>
          <w:lang w:eastAsia="ru-RU"/>
        </w:rPr>
        <w:t xml:space="preserve">рисунком </w:t>
      </w:r>
      <w:r w:rsidR="008649B1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D2549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0CA48F9" w14:textId="46615002" w:rsidR="00D2549B" w:rsidRDefault="00D2549B" w:rsidP="00D2549B">
      <w:pPr>
        <w:spacing w:after="120" w:line="36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 wp14:anchorId="12BCAAC9" wp14:editId="50F7FAB0">
            <wp:extent cx="3898244" cy="2899458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971" cy="29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73D76" w14:textId="66219C8B" w:rsidR="00D2549B" w:rsidRDefault="00D2549B" w:rsidP="00D2549B">
      <w:pPr>
        <w:spacing w:after="120" w:line="36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</w:rPr>
        <w:t xml:space="preserve">Рисунок </w:t>
      </w:r>
      <w:r w:rsidR="008649B1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sym w:font="Symbol" w:char="F02D"/>
      </w:r>
      <w:r>
        <w:rPr>
          <w:rFonts w:ascii="Arial" w:hAnsi="Arial" w:cs="Arial"/>
          <w:sz w:val="24"/>
        </w:rPr>
        <w:t xml:space="preserve"> Схема аддитивного процесса с лазерным источником излучения</w:t>
      </w:r>
    </w:p>
    <w:p w14:paraId="351AE580" w14:textId="1E25FD32" w:rsidR="0046479E" w:rsidRDefault="001D4493" w:rsidP="00B0590F">
      <w:pPr>
        <w:spacing w:after="12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8C3C6A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6402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81F6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D7639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D4564" w:rsidRPr="00A6402C">
        <w:rPr>
          <w:rFonts w:ascii="Arial" w:eastAsia="Times New Roman" w:hAnsi="Arial" w:cs="Arial"/>
          <w:sz w:val="24"/>
          <w:szCs w:val="24"/>
          <w:lang w:eastAsia="ru-RU"/>
        </w:rPr>
        <w:t>Лазерный пучок</w:t>
      </w:r>
      <w:r w:rsidR="0046479E" w:rsidRPr="0041737E">
        <w:rPr>
          <w:rFonts w:ascii="Arial" w:eastAsia="Times New Roman" w:hAnsi="Arial" w:cs="Arial"/>
          <w:sz w:val="24"/>
          <w:szCs w:val="24"/>
          <w:lang w:eastAsia="ru-RU"/>
        </w:rPr>
        <w:t xml:space="preserve"> в качестве источника энергии</w:t>
      </w:r>
      <w:r w:rsidR="0041737E" w:rsidRPr="0041737E">
        <w:rPr>
          <w:rFonts w:ascii="Arial" w:eastAsia="Times New Roman" w:hAnsi="Arial" w:cs="Arial"/>
          <w:sz w:val="24"/>
          <w:szCs w:val="24"/>
          <w:lang w:eastAsia="ru-RU"/>
        </w:rPr>
        <w:t xml:space="preserve"> стоит использовать для обеспечения следующих технологических параметров оборудования:</w:t>
      </w:r>
    </w:p>
    <w:p w14:paraId="7BA9954F" w14:textId="1C073B07" w:rsidR="0041737E" w:rsidRPr="00852336" w:rsidRDefault="0041737E" w:rsidP="006A6B36">
      <w:pPr>
        <w:spacing w:after="120" w:line="36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852336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ru-RU"/>
        </w:rPr>
        <w:t>высокой концентрации энергии</w:t>
      </w:r>
      <w:r w:rsidRPr="0085233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5C704798" w14:textId="1AFE8B29" w:rsidR="0041737E" w:rsidRPr="0041737E" w:rsidRDefault="0041737E" w:rsidP="006A6B36">
      <w:pPr>
        <w:spacing w:after="120" w:line="36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41737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ru-RU"/>
        </w:rPr>
        <w:t>малой площади пятна нагрева</w:t>
      </w:r>
      <w:r w:rsidRPr="0041737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6DA90F96" w14:textId="7F99F3D8" w:rsidR="0041737E" w:rsidRDefault="0041737E" w:rsidP="006A6B36">
      <w:pPr>
        <w:spacing w:after="120" w:line="36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острой фокусировки пучка, в том числе на большие расстояния</w:t>
      </w:r>
      <w:r w:rsidRPr="0041737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2C51DD7F" w14:textId="03E89E89" w:rsidR="0041737E" w:rsidRDefault="0041737E" w:rsidP="006A6B36">
      <w:pPr>
        <w:spacing w:after="120" w:line="36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высоких скорост</w:t>
      </w:r>
      <w:r w:rsidR="00FF58A5">
        <w:rPr>
          <w:rFonts w:ascii="Arial" w:eastAsia="Times New Roman" w:hAnsi="Arial" w:cs="Arial"/>
          <w:sz w:val="24"/>
          <w:szCs w:val="24"/>
          <w:lang w:eastAsia="ru-RU"/>
        </w:rPr>
        <w:t>ей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нагрева и охлаждения</w:t>
      </w:r>
      <w:r w:rsidRPr="0041737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621DBA7E" w14:textId="42809230" w:rsidR="00E42DE8" w:rsidRDefault="00E42DE8" w:rsidP="006A6B36">
      <w:pPr>
        <w:spacing w:after="120" w:line="36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широкого диапазона варьирования режимов</w:t>
      </w:r>
      <w:r w:rsidRPr="00E42DE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7AE99F37" w14:textId="1AE29CFC" w:rsidR="0041737E" w:rsidRDefault="0041737E" w:rsidP="006A6B36">
      <w:pPr>
        <w:spacing w:after="120" w:line="36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41737E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ru-RU"/>
        </w:rPr>
        <w:t>роботизации процесса.</w:t>
      </w:r>
    </w:p>
    <w:p w14:paraId="02AD2C51" w14:textId="13DE85D3" w:rsidR="00371B40" w:rsidRPr="00371B40" w:rsidRDefault="00371B40" w:rsidP="00B0590F">
      <w:pPr>
        <w:spacing w:after="12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1B40">
        <w:rPr>
          <w:rFonts w:ascii="Arial" w:eastAsia="Times New Roman" w:hAnsi="Arial" w:cs="Arial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C3C6A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D7639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D7639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 Технология может быть реализована с использованием </w:t>
      </w:r>
      <w:r w:rsidR="0081024D" w:rsidRPr="00756936">
        <w:rPr>
          <w:rFonts w:ascii="Arial" w:eastAsia="Times New Roman" w:hAnsi="Arial" w:cs="Arial"/>
          <w:sz w:val="24"/>
          <w:szCs w:val="24"/>
          <w:lang w:eastAsia="ru-RU"/>
        </w:rPr>
        <w:t>импульсного и непрерывного</w:t>
      </w:r>
      <w:r w:rsidR="008102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лазерного излучения</w:t>
      </w:r>
      <w:r w:rsidR="0081024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81F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23ABF428" w14:textId="39A47FB3" w:rsidR="00D94ABD" w:rsidRDefault="00D94ABD" w:rsidP="00B0590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D94ABD">
        <w:rPr>
          <w:rFonts w:ascii="Arial" w:hAnsi="Arial" w:cs="Arial"/>
          <w:sz w:val="24"/>
        </w:rPr>
        <w:t>5.</w:t>
      </w:r>
      <w:r w:rsidR="008C3C6A">
        <w:rPr>
          <w:rFonts w:ascii="Arial" w:hAnsi="Arial" w:cs="Arial"/>
          <w:sz w:val="24"/>
        </w:rPr>
        <w:t>3</w:t>
      </w:r>
      <w:r w:rsidRPr="00D94ABD">
        <w:rPr>
          <w:rFonts w:ascii="Arial" w:hAnsi="Arial" w:cs="Arial"/>
          <w:sz w:val="24"/>
        </w:rPr>
        <w:t>.</w:t>
      </w:r>
      <w:r w:rsidR="00FD7639">
        <w:rPr>
          <w:rFonts w:ascii="Arial" w:hAnsi="Arial" w:cs="Arial"/>
          <w:sz w:val="24"/>
        </w:rPr>
        <w:t>2</w:t>
      </w:r>
      <w:r w:rsidR="00981F68">
        <w:rPr>
          <w:rFonts w:ascii="Arial" w:hAnsi="Arial" w:cs="Arial"/>
          <w:sz w:val="24"/>
        </w:rPr>
        <w:t>.</w:t>
      </w:r>
      <w:r w:rsidR="00FD7639">
        <w:rPr>
          <w:rFonts w:ascii="Arial" w:hAnsi="Arial" w:cs="Arial"/>
          <w:sz w:val="24"/>
        </w:rPr>
        <w:t>4</w:t>
      </w:r>
      <w:r w:rsidR="00981F68">
        <w:rPr>
          <w:rFonts w:ascii="Arial" w:hAnsi="Arial" w:cs="Arial"/>
          <w:sz w:val="24"/>
        </w:rPr>
        <w:t> </w:t>
      </w:r>
      <w:r w:rsidR="00382535">
        <w:rPr>
          <w:rFonts w:ascii="Arial" w:hAnsi="Arial" w:cs="Arial"/>
          <w:sz w:val="24"/>
        </w:rPr>
        <w:t>При использовании концентрированного потока</w:t>
      </w:r>
      <w:r w:rsidR="00D67A6C" w:rsidRPr="00D67A6C">
        <w:rPr>
          <w:rFonts w:ascii="Arial" w:hAnsi="Arial" w:cs="Arial"/>
          <w:sz w:val="24"/>
        </w:rPr>
        <w:t xml:space="preserve"> </w:t>
      </w:r>
      <w:r w:rsidR="00D67A6C">
        <w:rPr>
          <w:rFonts w:ascii="Arial" w:hAnsi="Arial" w:cs="Arial"/>
          <w:sz w:val="24"/>
        </w:rPr>
        <w:t>лазерного</w:t>
      </w:r>
      <w:r w:rsidR="00382535">
        <w:rPr>
          <w:rFonts w:ascii="Arial" w:hAnsi="Arial" w:cs="Arial"/>
          <w:sz w:val="24"/>
        </w:rPr>
        <w:t xml:space="preserve"> излучения</w:t>
      </w:r>
      <w:r>
        <w:rPr>
          <w:rFonts w:ascii="Arial" w:hAnsi="Arial" w:cs="Arial"/>
          <w:sz w:val="24"/>
        </w:rPr>
        <w:t> </w:t>
      </w:r>
      <w:r w:rsidR="00382535">
        <w:rPr>
          <w:rFonts w:ascii="Arial" w:hAnsi="Arial" w:cs="Arial"/>
          <w:sz w:val="24"/>
        </w:rPr>
        <w:t>т</w:t>
      </w:r>
      <w:r>
        <w:rPr>
          <w:rFonts w:ascii="Arial" w:hAnsi="Arial" w:cs="Arial"/>
          <w:sz w:val="24"/>
          <w:szCs w:val="28"/>
        </w:rPr>
        <w:t>ехнологический</w:t>
      </w:r>
      <w:r w:rsidRPr="00D94ABD">
        <w:rPr>
          <w:rFonts w:ascii="Arial" w:hAnsi="Arial" w:cs="Arial"/>
          <w:sz w:val="24"/>
          <w:szCs w:val="28"/>
        </w:rPr>
        <w:t xml:space="preserve"> процесс не требует наличия вакуумных камер</w:t>
      </w:r>
      <w:r w:rsidR="00187218">
        <w:rPr>
          <w:rFonts w:ascii="Arial" w:hAnsi="Arial" w:cs="Arial"/>
          <w:sz w:val="24"/>
          <w:szCs w:val="28"/>
        </w:rPr>
        <w:t>.</w:t>
      </w:r>
      <w:r w:rsidR="00591047">
        <w:rPr>
          <w:rFonts w:ascii="Arial" w:hAnsi="Arial" w:cs="Arial"/>
          <w:sz w:val="24"/>
          <w:szCs w:val="28"/>
        </w:rPr>
        <w:t xml:space="preserve"> </w:t>
      </w:r>
      <w:r w:rsidR="00187218">
        <w:rPr>
          <w:rFonts w:ascii="Arial" w:hAnsi="Arial" w:cs="Arial"/>
          <w:sz w:val="24"/>
          <w:szCs w:val="28"/>
        </w:rPr>
        <w:t xml:space="preserve">Защита металла от окисления осуществляется </w:t>
      </w:r>
      <w:r w:rsidR="00216A28">
        <w:rPr>
          <w:rFonts w:ascii="Arial" w:hAnsi="Arial" w:cs="Arial"/>
          <w:sz w:val="24"/>
          <w:szCs w:val="28"/>
        </w:rPr>
        <w:t xml:space="preserve">за счет </w:t>
      </w:r>
      <w:r w:rsidR="00591047">
        <w:rPr>
          <w:rFonts w:ascii="Arial" w:hAnsi="Arial" w:cs="Arial"/>
          <w:sz w:val="24"/>
          <w:szCs w:val="28"/>
        </w:rPr>
        <w:t>подач</w:t>
      </w:r>
      <w:r w:rsidR="00A6402C">
        <w:rPr>
          <w:rFonts w:ascii="Arial" w:hAnsi="Arial" w:cs="Arial"/>
          <w:sz w:val="24"/>
          <w:szCs w:val="28"/>
        </w:rPr>
        <w:t xml:space="preserve">и </w:t>
      </w:r>
      <w:r w:rsidR="00591047">
        <w:rPr>
          <w:rFonts w:ascii="Arial" w:hAnsi="Arial" w:cs="Arial"/>
          <w:sz w:val="24"/>
          <w:szCs w:val="28"/>
        </w:rPr>
        <w:t>инертных газов</w:t>
      </w:r>
      <w:r w:rsidR="00216A28">
        <w:rPr>
          <w:rFonts w:ascii="Arial" w:hAnsi="Arial" w:cs="Arial"/>
          <w:sz w:val="24"/>
          <w:szCs w:val="28"/>
        </w:rPr>
        <w:t xml:space="preserve"> локально или с заполнением объема рабочей камеры</w:t>
      </w:r>
      <w:r w:rsidR="00E72FAF">
        <w:rPr>
          <w:rFonts w:ascii="Arial" w:hAnsi="Arial" w:cs="Arial"/>
          <w:sz w:val="24"/>
          <w:szCs w:val="28"/>
        </w:rPr>
        <w:t>.</w:t>
      </w:r>
    </w:p>
    <w:p w14:paraId="60175E62" w14:textId="503E3280" w:rsidR="00D66060" w:rsidRDefault="00D66060" w:rsidP="00B0590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5.</w:t>
      </w:r>
      <w:r w:rsidR="008C3C6A">
        <w:rPr>
          <w:rFonts w:ascii="Arial" w:hAnsi="Arial" w:cs="Arial"/>
          <w:sz w:val="24"/>
          <w:szCs w:val="28"/>
        </w:rPr>
        <w:t>3</w:t>
      </w:r>
      <w:r>
        <w:rPr>
          <w:rFonts w:ascii="Arial" w:hAnsi="Arial" w:cs="Arial"/>
          <w:sz w:val="24"/>
          <w:szCs w:val="28"/>
        </w:rPr>
        <w:t>.</w:t>
      </w:r>
      <w:r w:rsidR="00FD7639">
        <w:rPr>
          <w:rFonts w:ascii="Arial" w:hAnsi="Arial" w:cs="Arial"/>
          <w:sz w:val="24"/>
          <w:szCs w:val="28"/>
        </w:rPr>
        <w:t>2</w:t>
      </w:r>
      <w:r>
        <w:rPr>
          <w:rFonts w:ascii="Arial" w:hAnsi="Arial" w:cs="Arial"/>
          <w:sz w:val="24"/>
          <w:szCs w:val="28"/>
        </w:rPr>
        <w:t>.</w:t>
      </w:r>
      <w:r w:rsidR="00FD7639">
        <w:rPr>
          <w:rFonts w:ascii="Arial" w:hAnsi="Arial" w:cs="Arial"/>
          <w:sz w:val="24"/>
          <w:szCs w:val="28"/>
        </w:rPr>
        <w:t>5</w:t>
      </w:r>
      <w:r>
        <w:rPr>
          <w:rFonts w:ascii="Arial" w:hAnsi="Arial" w:cs="Arial"/>
          <w:sz w:val="24"/>
          <w:szCs w:val="28"/>
        </w:rPr>
        <w:t> Л</w:t>
      </w:r>
      <w:r w:rsidRPr="00A51B3B">
        <w:rPr>
          <w:rFonts w:ascii="Arial" w:hAnsi="Arial" w:cs="Arial"/>
          <w:sz w:val="24"/>
          <w:szCs w:val="28"/>
        </w:rPr>
        <w:t>азер в качестве прямого источника подвода энергии позволяет получать изделия с применением разнородных материалов.</w:t>
      </w:r>
    </w:p>
    <w:p w14:paraId="311FB047" w14:textId="74385C68" w:rsidR="00E72FAF" w:rsidRDefault="00E72FAF" w:rsidP="00B0590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5.</w:t>
      </w:r>
      <w:r w:rsidR="008C3C6A">
        <w:rPr>
          <w:rFonts w:ascii="Arial" w:hAnsi="Arial" w:cs="Arial"/>
          <w:sz w:val="24"/>
          <w:szCs w:val="28"/>
        </w:rPr>
        <w:t>3</w:t>
      </w:r>
      <w:r>
        <w:rPr>
          <w:rFonts w:ascii="Arial" w:hAnsi="Arial" w:cs="Arial"/>
          <w:sz w:val="24"/>
          <w:szCs w:val="28"/>
        </w:rPr>
        <w:t>.</w:t>
      </w:r>
      <w:r w:rsidR="00FD7639">
        <w:rPr>
          <w:rFonts w:ascii="Arial" w:hAnsi="Arial" w:cs="Arial"/>
          <w:sz w:val="24"/>
          <w:szCs w:val="28"/>
        </w:rPr>
        <w:t>2</w:t>
      </w:r>
      <w:r>
        <w:rPr>
          <w:rFonts w:ascii="Arial" w:hAnsi="Arial" w:cs="Arial"/>
          <w:sz w:val="24"/>
          <w:szCs w:val="28"/>
        </w:rPr>
        <w:t>.</w:t>
      </w:r>
      <w:r w:rsidR="00FD7639">
        <w:rPr>
          <w:rFonts w:ascii="Arial" w:hAnsi="Arial" w:cs="Arial"/>
          <w:sz w:val="24"/>
          <w:szCs w:val="28"/>
        </w:rPr>
        <w:t>6</w:t>
      </w:r>
      <w:r>
        <w:rPr>
          <w:rFonts w:ascii="Arial" w:hAnsi="Arial" w:cs="Arial"/>
          <w:sz w:val="24"/>
          <w:szCs w:val="28"/>
        </w:rPr>
        <w:t> При необходимости оператор установки может изменять состав подводимой МПК за счет подключаемых питателей</w:t>
      </w:r>
      <w:r w:rsidR="0074576D">
        <w:rPr>
          <w:rFonts w:ascii="Arial" w:hAnsi="Arial" w:cs="Arial"/>
          <w:sz w:val="24"/>
          <w:szCs w:val="28"/>
        </w:rPr>
        <w:t>.</w:t>
      </w:r>
    </w:p>
    <w:p w14:paraId="2BDEAB79" w14:textId="20774F1C" w:rsidR="0074576D" w:rsidRDefault="0074576D" w:rsidP="00B0590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5.</w:t>
      </w:r>
      <w:r w:rsidR="008C3C6A">
        <w:rPr>
          <w:rFonts w:ascii="Arial" w:hAnsi="Arial" w:cs="Arial"/>
          <w:sz w:val="24"/>
          <w:szCs w:val="28"/>
        </w:rPr>
        <w:t>3</w:t>
      </w:r>
      <w:r>
        <w:rPr>
          <w:rFonts w:ascii="Arial" w:hAnsi="Arial" w:cs="Arial"/>
          <w:sz w:val="24"/>
          <w:szCs w:val="28"/>
        </w:rPr>
        <w:t>.</w:t>
      </w:r>
      <w:r w:rsidR="00FD7639">
        <w:rPr>
          <w:rFonts w:ascii="Arial" w:hAnsi="Arial" w:cs="Arial"/>
          <w:sz w:val="24"/>
          <w:szCs w:val="28"/>
        </w:rPr>
        <w:t>2</w:t>
      </w:r>
      <w:r>
        <w:rPr>
          <w:rFonts w:ascii="Arial" w:hAnsi="Arial" w:cs="Arial"/>
          <w:sz w:val="24"/>
          <w:szCs w:val="28"/>
        </w:rPr>
        <w:t>.</w:t>
      </w:r>
      <w:r w:rsidR="00FD7639">
        <w:rPr>
          <w:rFonts w:ascii="Arial" w:hAnsi="Arial" w:cs="Arial"/>
          <w:sz w:val="24"/>
          <w:szCs w:val="28"/>
        </w:rPr>
        <w:t>7</w:t>
      </w:r>
      <w:r>
        <w:rPr>
          <w:rFonts w:ascii="Arial" w:hAnsi="Arial" w:cs="Arial"/>
          <w:sz w:val="24"/>
          <w:szCs w:val="28"/>
        </w:rPr>
        <w:t> </w:t>
      </w:r>
      <w:r w:rsidR="003072E2">
        <w:rPr>
          <w:rFonts w:ascii="Arial" w:hAnsi="Arial" w:cs="Arial"/>
          <w:sz w:val="24"/>
          <w:szCs w:val="28"/>
        </w:rPr>
        <w:t xml:space="preserve">При </w:t>
      </w:r>
      <w:r>
        <w:rPr>
          <w:rFonts w:ascii="Arial" w:hAnsi="Arial" w:cs="Arial"/>
          <w:sz w:val="24"/>
          <w:szCs w:val="28"/>
        </w:rPr>
        <w:t>переключени</w:t>
      </w:r>
      <w:r w:rsidR="003072E2">
        <w:rPr>
          <w:rFonts w:ascii="Arial" w:hAnsi="Arial" w:cs="Arial"/>
          <w:sz w:val="24"/>
          <w:szCs w:val="28"/>
        </w:rPr>
        <w:t>и</w:t>
      </w:r>
      <w:r>
        <w:rPr>
          <w:rFonts w:ascii="Arial" w:hAnsi="Arial" w:cs="Arial"/>
          <w:sz w:val="24"/>
          <w:szCs w:val="28"/>
        </w:rPr>
        <w:t xml:space="preserve"> питателей возможно получение изменяющегося по толщине наносимого слоя </w:t>
      </w:r>
      <w:r w:rsidR="00630582">
        <w:rPr>
          <w:rFonts w:ascii="Arial" w:hAnsi="Arial" w:cs="Arial"/>
          <w:sz w:val="24"/>
          <w:szCs w:val="28"/>
        </w:rPr>
        <w:t>состава, структуры</w:t>
      </w:r>
      <w:r>
        <w:rPr>
          <w:rFonts w:ascii="Arial" w:hAnsi="Arial" w:cs="Arial"/>
          <w:sz w:val="24"/>
          <w:szCs w:val="28"/>
        </w:rPr>
        <w:t xml:space="preserve"> </w:t>
      </w:r>
      <w:r w:rsidR="00630582">
        <w:rPr>
          <w:rFonts w:ascii="Arial" w:hAnsi="Arial" w:cs="Arial"/>
          <w:sz w:val="24"/>
          <w:szCs w:val="28"/>
        </w:rPr>
        <w:t xml:space="preserve">и химического состава </w:t>
      </w:r>
      <w:r>
        <w:rPr>
          <w:rFonts w:ascii="Arial" w:hAnsi="Arial" w:cs="Arial"/>
          <w:sz w:val="24"/>
          <w:szCs w:val="28"/>
        </w:rPr>
        <w:t>материала (градиентная наплавка).</w:t>
      </w:r>
    </w:p>
    <w:p w14:paraId="77F14A57" w14:textId="6E121447" w:rsidR="0068767D" w:rsidRPr="0068767D" w:rsidRDefault="00D66060" w:rsidP="00B0590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5.</w:t>
      </w:r>
      <w:r w:rsidR="008C3C6A">
        <w:rPr>
          <w:rFonts w:ascii="Arial" w:hAnsi="Arial" w:cs="Arial"/>
          <w:sz w:val="24"/>
          <w:szCs w:val="28"/>
        </w:rPr>
        <w:t>3</w:t>
      </w:r>
      <w:r>
        <w:rPr>
          <w:rFonts w:ascii="Arial" w:hAnsi="Arial" w:cs="Arial"/>
          <w:sz w:val="24"/>
          <w:szCs w:val="28"/>
        </w:rPr>
        <w:t>.</w:t>
      </w:r>
      <w:r w:rsidR="00FD7639">
        <w:rPr>
          <w:rFonts w:ascii="Arial" w:hAnsi="Arial" w:cs="Arial"/>
          <w:sz w:val="24"/>
          <w:szCs w:val="28"/>
        </w:rPr>
        <w:t>2</w:t>
      </w:r>
      <w:r>
        <w:rPr>
          <w:rFonts w:ascii="Arial" w:hAnsi="Arial" w:cs="Arial"/>
          <w:sz w:val="24"/>
          <w:szCs w:val="28"/>
        </w:rPr>
        <w:t>.</w:t>
      </w:r>
      <w:r w:rsidR="00FD7639">
        <w:rPr>
          <w:rFonts w:ascii="Arial" w:hAnsi="Arial" w:cs="Arial"/>
          <w:sz w:val="24"/>
          <w:szCs w:val="28"/>
        </w:rPr>
        <w:t>8</w:t>
      </w:r>
      <w:r>
        <w:rPr>
          <w:rFonts w:ascii="Arial" w:hAnsi="Arial" w:cs="Arial"/>
          <w:sz w:val="24"/>
          <w:szCs w:val="28"/>
        </w:rPr>
        <w:t xml:space="preserve"> К основному</w:t>
      </w:r>
      <w:r w:rsidR="008B160A">
        <w:rPr>
          <w:rFonts w:ascii="Arial" w:hAnsi="Arial" w:cs="Arial"/>
          <w:sz w:val="24"/>
          <w:szCs w:val="28"/>
        </w:rPr>
        <w:t xml:space="preserve"> н</w:t>
      </w:r>
      <w:r w:rsidR="0068767D">
        <w:rPr>
          <w:rFonts w:ascii="Arial" w:hAnsi="Arial" w:cs="Arial"/>
          <w:sz w:val="24"/>
          <w:szCs w:val="28"/>
        </w:rPr>
        <w:t>абор</w:t>
      </w:r>
      <w:r>
        <w:rPr>
          <w:rFonts w:ascii="Arial" w:hAnsi="Arial" w:cs="Arial"/>
          <w:sz w:val="24"/>
          <w:szCs w:val="28"/>
        </w:rPr>
        <w:t>у</w:t>
      </w:r>
      <w:r w:rsidR="0068767D">
        <w:rPr>
          <w:rFonts w:ascii="Arial" w:hAnsi="Arial" w:cs="Arial"/>
          <w:sz w:val="24"/>
          <w:szCs w:val="28"/>
        </w:rPr>
        <w:t xml:space="preserve"> лазерных головок</w:t>
      </w:r>
      <w:r w:rsidR="008B160A">
        <w:rPr>
          <w:rFonts w:ascii="Arial" w:hAnsi="Arial" w:cs="Arial"/>
          <w:sz w:val="24"/>
          <w:szCs w:val="28"/>
        </w:rPr>
        <w:t xml:space="preserve"> для различного спектра задач</w:t>
      </w:r>
      <w:r>
        <w:rPr>
          <w:rFonts w:ascii="Arial" w:hAnsi="Arial" w:cs="Arial"/>
          <w:sz w:val="24"/>
          <w:szCs w:val="28"/>
        </w:rPr>
        <w:t xml:space="preserve"> относятся</w:t>
      </w:r>
      <w:r w:rsidR="0068767D" w:rsidRPr="0068767D">
        <w:rPr>
          <w:rFonts w:ascii="Arial" w:hAnsi="Arial" w:cs="Arial"/>
          <w:sz w:val="24"/>
          <w:szCs w:val="28"/>
        </w:rPr>
        <w:t xml:space="preserve">: </w:t>
      </w:r>
      <w:r w:rsidR="0068767D">
        <w:rPr>
          <w:rFonts w:ascii="Arial" w:hAnsi="Arial" w:cs="Arial"/>
          <w:sz w:val="24"/>
          <w:szCs w:val="28"/>
        </w:rPr>
        <w:t>стандартная с несколькими соплами, короткофокусная</w:t>
      </w:r>
      <w:r w:rsidR="00B94E51">
        <w:rPr>
          <w:rFonts w:ascii="Arial" w:hAnsi="Arial" w:cs="Arial"/>
          <w:sz w:val="24"/>
          <w:szCs w:val="28"/>
        </w:rPr>
        <w:t xml:space="preserve">, применяемая </w:t>
      </w:r>
      <w:r w:rsidR="0068767D">
        <w:rPr>
          <w:rFonts w:ascii="Arial" w:hAnsi="Arial" w:cs="Arial"/>
          <w:sz w:val="24"/>
          <w:szCs w:val="28"/>
        </w:rPr>
        <w:t>для изделий сложной геометрии и</w:t>
      </w:r>
      <w:r w:rsidR="00B94E51">
        <w:rPr>
          <w:rFonts w:ascii="Arial" w:hAnsi="Arial" w:cs="Arial"/>
          <w:sz w:val="24"/>
          <w:szCs w:val="28"/>
        </w:rPr>
        <w:t xml:space="preserve"> головка</w:t>
      </w:r>
      <w:r w:rsidR="0068767D">
        <w:rPr>
          <w:rFonts w:ascii="Arial" w:hAnsi="Arial" w:cs="Arial"/>
          <w:sz w:val="24"/>
          <w:szCs w:val="28"/>
        </w:rPr>
        <w:t xml:space="preserve"> </w:t>
      </w:r>
      <w:r w:rsidR="00B94E51">
        <w:rPr>
          <w:rFonts w:ascii="Arial" w:hAnsi="Arial" w:cs="Arial"/>
          <w:sz w:val="24"/>
          <w:szCs w:val="28"/>
        </w:rPr>
        <w:t>с</w:t>
      </w:r>
      <w:r w:rsidR="0068767D">
        <w:rPr>
          <w:rFonts w:ascii="Arial" w:hAnsi="Arial" w:cs="Arial"/>
          <w:sz w:val="24"/>
          <w:szCs w:val="28"/>
        </w:rPr>
        <w:t xml:space="preserve"> установк</w:t>
      </w:r>
      <w:r w:rsidR="00B94E51">
        <w:rPr>
          <w:rFonts w:ascii="Arial" w:hAnsi="Arial" w:cs="Arial"/>
          <w:sz w:val="24"/>
          <w:szCs w:val="28"/>
        </w:rPr>
        <w:t>ой</w:t>
      </w:r>
      <w:r w:rsidR="0068767D">
        <w:rPr>
          <w:rFonts w:ascii="Arial" w:hAnsi="Arial" w:cs="Arial"/>
          <w:sz w:val="24"/>
          <w:szCs w:val="28"/>
        </w:rPr>
        <w:t xml:space="preserve"> на штанге – для подвода материала в полост</w:t>
      </w:r>
      <w:r w:rsidR="00431774">
        <w:rPr>
          <w:rFonts w:ascii="Arial" w:hAnsi="Arial" w:cs="Arial"/>
          <w:sz w:val="24"/>
          <w:szCs w:val="28"/>
        </w:rPr>
        <w:t>ь</w:t>
      </w:r>
      <w:r>
        <w:rPr>
          <w:rFonts w:ascii="Arial" w:hAnsi="Arial" w:cs="Arial"/>
          <w:sz w:val="24"/>
          <w:szCs w:val="28"/>
        </w:rPr>
        <w:t>.</w:t>
      </w:r>
    </w:p>
    <w:p w14:paraId="23285497" w14:textId="77A9EACD" w:rsidR="00D94ABD" w:rsidRPr="00D94ABD" w:rsidRDefault="00D94ABD" w:rsidP="00B0590F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D94ABD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8C3C6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D94AB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D763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81F6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D7639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981F6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D94ABD">
        <w:rPr>
          <w:rFonts w:ascii="Arial" w:eastAsia="Times New Roman" w:hAnsi="Arial" w:cs="Arial"/>
          <w:sz w:val="24"/>
          <w:szCs w:val="24"/>
          <w:lang w:eastAsia="ru-RU"/>
        </w:rPr>
        <w:t>Лазерный луч обеспечивает возможность проведения процесса</w:t>
      </w:r>
      <w:r w:rsidR="00A51B3B">
        <w:rPr>
          <w:rFonts w:ascii="Arial" w:eastAsia="Times New Roman" w:hAnsi="Arial" w:cs="Arial"/>
          <w:sz w:val="24"/>
          <w:szCs w:val="24"/>
          <w:lang w:eastAsia="ru-RU"/>
        </w:rPr>
        <w:t xml:space="preserve"> АП</w:t>
      </w:r>
      <w:r w:rsidRPr="00D94ABD">
        <w:rPr>
          <w:rFonts w:ascii="Arial" w:eastAsia="Times New Roman" w:hAnsi="Arial" w:cs="Arial"/>
          <w:sz w:val="24"/>
          <w:szCs w:val="24"/>
          <w:lang w:eastAsia="ru-RU"/>
        </w:rPr>
        <w:t xml:space="preserve"> в различны</w:t>
      </w:r>
      <w:r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D94ABD">
        <w:rPr>
          <w:rFonts w:ascii="Arial" w:eastAsia="Times New Roman" w:hAnsi="Arial" w:cs="Arial"/>
          <w:sz w:val="24"/>
          <w:szCs w:val="24"/>
          <w:lang w:eastAsia="ru-RU"/>
        </w:rPr>
        <w:t xml:space="preserve"> пространственных положениях практически без </w:t>
      </w:r>
      <w:r w:rsidR="00646122">
        <w:rPr>
          <w:rFonts w:ascii="Arial" w:hAnsi="Arial" w:cs="Arial"/>
          <w:sz w:val="24"/>
        </w:rPr>
        <w:t>существенного изменения</w:t>
      </w:r>
      <w:r w:rsidRPr="00D94ABD">
        <w:rPr>
          <w:rFonts w:ascii="Arial" w:hAnsi="Arial" w:cs="Arial"/>
          <w:sz w:val="24"/>
        </w:rPr>
        <w:t xml:space="preserve"> геометрии проплавления.</w:t>
      </w:r>
      <w:r w:rsidR="00D26B5F">
        <w:rPr>
          <w:rFonts w:ascii="Arial" w:hAnsi="Arial" w:cs="Arial"/>
          <w:sz w:val="24"/>
        </w:rPr>
        <w:t xml:space="preserve"> Возможность использования пространственных положений, отличных от вертикальных определяется конструкцией сопла подачи порошка.</w:t>
      </w:r>
    </w:p>
    <w:p w14:paraId="7B53C1AC" w14:textId="71AF939A" w:rsidR="00D94ABD" w:rsidRDefault="00D94ABD" w:rsidP="00B0590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D94ABD">
        <w:rPr>
          <w:rFonts w:ascii="Arial" w:hAnsi="Arial" w:cs="Arial"/>
          <w:sz w:val="24"/>
          <w:szCs w:val="28"/>
        </w:rPr>
        <w:t>5.</w:t>
      </w:r>
      <w:r w:rsidR="008C3C6A">
        <w:rPr>
          <w:rFonts w:ascii="Arial" w:hAnsi="Arial" w:cs="Arial"/>
          <w:sz w:val="24"/>
          <w:szCs w:val="28"/>
        </w:rPr>
        <w:t>3</w:t>
      </w:r>
      <w:r w:rsidRPr="00D94ABD">
        <w:rPr>
          <w:rFonts w:ascii="Arial" w:hAnsi="Arial" w:cs="Arial"/>
          <w:sz w:val="24"/>
          <w:szCs w:val="28"/>
        </w:rPr>
        <w:t>.</w:t>
      </w:r>
      <w:r w:rsidR="00FD7639">
        <w:rPr>
          <w:rFonts w:ascii="Arial" w:hAnsi="Arial" w:cs="Arial"/>
          <w:sz w:val="24"/>
          <w:szCs w:val="28"/>
        </w:rPr>
        <w:t>2</w:t>
      </w:r>
      <w:r w:rsidR="00981F68">
        <w:rPr>
          <w:rFonts w:ascii="Arial" w:hAnsi="Arial" w:cs="Arial"/>
          <w:sz w:val="24"/>
          <w:szCs w:val="28"/>
        </w:rPr>
        <w:t>.</w:t>
      </w:r>
      <w:r w:rsidR="00FD7639">
        <w:rPr>
          <w:rFonts w:ascii="Arial" w:hAnsi="Arial" w:cs="Arial"/>
          <w:sz w:val="24"/>
          <w:szCs w:val="28"/>
        </w:rPr>
        <w:t>10</w:t>
      </w:r>
      <w:r w:rsidR="00981F68">
        <w:rPr>
          <w:rFonts w:ascii="Arial" w:hAnsi="Arial" w:cs="Arial"/>
          <w:sz w:val="24"/>
          <w:szCs w:val="28"/>
        </w:rPr>
        <w:t> </w:t>
      </w:r>
      <w:r w:rsidRPr="00D94ABD">
        <w:rPr>
          <w:rFonts w:ascii="Arial" w:hAnsi="Arial" w:cs="Arial"/>
          <w:sz w:val="24"/>
          <w:szCs w:val="28"/>
        </w:rPr>
        <w:t xml:space="preserve">Для увеличения производительности возможно </w:t>
      </w:r>
      <w:r w:rsidR="0081024D">
        <w:rPr>
          <w:rFonts w:ascii="Arial" w:hAnsi="Arial" w:cs="Arial"/>
          <w:sz w:val="24"/>
          <w:szCs w:val="28"/>
        </w:rPr>
        <w:t xml:space="preserve">одновременное </w:t>
      </w:r>
      <w:r w:rsidRPr="00D94ABD">
        <w:rPr>
          <w:rFonts w:ascii="Arial" w:hAnsi="Arial" w:cs="Arial"/>
          <w:sz w:val="24"/>
          <w:szCs w:val="28"/>
        </w:rPr>
        <w:t>использование</w:t>
      </w:r>
      <w:r w:rsidR="0081024D">
        <w:rPr>
          <w:rFonts w:ascii="Arial" w:hAnsi="Arial" w:cs="Arial"/>
          <w:sz w:val="24"/>
          <w:szCs w:val="28"/>
        </w:rPr>
        <w:t xml:space="preserve"> нескольких технологических инструментов</w:t>
      </w:r>
      <w:r w:rsidR="00775EF8">
        <w:rPr>
          <w:rFonts w:ascii="Arial" w:hAnsi="Arial" w:cs="Arial"/>
          <w:sz w:val="24"/>
          <w:szCs w:val="28"/>
        </w:rPr>
        <w:t>.</w:t>
      </w:r>
    </w:p>
    <w:p w14:paraId="3CA69466" w14:textId="2E5EFDEF" w:rsidR="001E3564" w:rsidRDefault="001E3564" w:rsidP="00CE697A">
      <w:pPr>
        <w:spacing w:before="200" w:after="12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8C3C6A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E697A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D3FE1" w:rsidRPr="00CE697A">
        <w:rPr>
          <w:rFonts w:ascii="Arial" w:eastAsia="Times New Roman" w:hAnsi="Arial" w:cs="Arial"/>
          <w:sz w:val="24"/>
          <w:szCs w:val="24"/>
          <w:lang w:eastAsia="ru-RU"/>
        </w:rPr>
        <w:t>Электронный луч</w:t>
      </w:r>
      <w:r w:rsidRPr="0041737E">
        <w:rPr>
          <w:rFonts w:ascii="Arial" w:eastAsia="Times New Roman" w:hAnsi="Arial" w:cs="Arial"/>
          <w:sz w:val="24"/>
          <w:szCs w:val="24"/>
          <w:lang w:eastAsia="ru-RU"/>
        </w:rPr>
        <w:t xml:space="preserve"> в качестве источника энергии</w:t>
      </w:r>
      <w:r w:rsidR="00EF1A1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14:paraId="60A3A0DE" w14:textId="7C2F24C0" w:rsidR="00EB225B" w:rsidRDefault="00EB225B" w:rsidP="00EB225B">
      <w:pPr>
        <w:spacing w:after="12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8C3C6A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E697A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.1 </w:t>
      </w:r>
      <w:r w:rsidRPr="00D2549B">
        <w:rPr>
          <w:rFonts w:ascii="Arial" w:eastAsia="Times New Roman" w:hAnsi="Arial" w:cs="Arial"/>
          <w:sz w:val="24"/>
          <w:szCs w:val="24"/>
          <w:lang w:eastAsia="ru-RU"/>
        </w:rPr>
        <w:t>Схема проведения процесса</w:t>
      </w:r>
      <w:r w:rsidR="00AF6AD9">
        <w:rPr>
          <w:rFonts w:ascii="Arial" w:eastAsia="Times New Roman" w:hAnsi="Arial" w:cs="Arial"/>
          <w:sz w:val="24"/>
          <w:szCs w:val="24"/>
          <w:lang w:eastAsia="ru-RU"/>
        </w:rPr>
        <w:t xml:space="preserve"> с подводом проволоки</w:t>
      </w:r>
      <w:r w:rsidRPr="00D254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977C1">
        <w:rPr>
          <w:rFonts w:ascii="Arial" w:eastAsia="Times New Roman" w:hAnsi="Arial" w:cs="Arial"/>
          <w:sz w:val="24"/>
          <w:szCs w:val="24"/>
          <w:lang w:eastAsia="ru-RU"/>
        </w:rPr>
        <w:t xml:space="preserve">в качестве сырьевого материала </w:t>
      </w:r>
      <w:r w:rsidRPr="00D2549B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рисунком </w:t>
      </w:r>
      <w:r w:rsidR="008649B1"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93"/>
        <w:gridCol w:w="3562"/>
      </w:tblGrid>
      <w:tr w:rsidR="003977C1" w14:paraId="05E6A1AE" w14:textId="77777777" w:rsidTr="003977C1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6D7C87" w14:textId="174829D9" w:rsidR="00313B15" w:rsidRDefault="003977C1" w:rsidP="003977C1">
            <w:pPr>
              <w:spacing w:after="120" w:line="360" w:lineRule="auto"/>
              <w:ind w:left="-24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object w:dxaOrig="13260" w:dyaOrig="7395" w14:anchorId="698E83E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2.2pt;height:162.4pt" o:ole="">
                  <v:imagedata r:id="rId25" o:title=""/>
                </v:shape>
                <o:OLEObject Type="Embed" ProgID="PBrush" ShapeID="_x0000_i1025" DrawAspect="Content" ObjectID="_1670759241" r:id="rId26"/>
              </w:objec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664F290C" w14:textId="43E0C07A" w:rsidR="00313B15" w:rsidRDefault="009A317C" w:rsidP="00EB225B">
            <w:pPr>
              <w:spacing w:after="12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44E59C" wp14:editId="32ECC821">
                  <wp:extent cx="2125720" cy="2665144"/>
                  <wp:effectExtent l="0" t="0" r="8255" b="190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9393" cy="2694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7C1" w14:paraId="03B08685" w14:textId="77777777" w:rsidTr="003977C1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F7B24" w14:textId="26254B39" w:rsidR="009A317C" w:rsidRDefault="009A317C" w:rsidP="002404A8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3853D8CA" w14:textId="7FC3984E" w:rsidR="009A317C" w:rsidRDefault="009A317C" w:rsidP="002404A8">
            <w:pPr>
              <w:spacing w:after="120" w:line="36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б</w:t>
            </w:r>
          </w:p>
        </w:tc>
      </w:tr>
      <w:tr w:rsidR="00313B15" w14:paraId="0CE4C881" w14:textId="77777777" w:rsidTr="003977C1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D961E" w14:textId="3533D08B" w:rsidR="00313B15" w:rsidRDefault="009A317C" w:rsidP="003977C1">
            <w:pPr>
              <w:spacing w:after="12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Рисунок 4 </w:t>
            </w:r>
            <w:r>
              <w:rPr>
                <w:rFonts w:ascii="Arial" w:hAnsi="Arial" w:cs="Arial"/>
                <w:sz w:val="24"/>
              </w:rPr>
              <w:sym w:font="Symbol" w:char="F02D"/>
            </w:r>
            <w:r>
              <w:rPr>
                <w:rFonts w:ascii="Arial" w:hAnsi="Arial" w:cs="Arial"/>
                <w:sz w:val="24"/>
              </w:rPr>
              <w:t xml:space="preserve"> Схема аддитивного процесса с электронным лучом в качестве источника излучения</w:t>
            </w:r>
            <w:r w:rsidR="003977C1">
              <w:rPr>
                <w:rFonts w:ascii="Arial" w:hAnsi="Arial" w:cs="Arial"/>
                <w:sz w:val="24"/>
              </w:rPr>
              <w:t xml:space="preserve"> с боковой (а) и коаксиальной (б) системой подачи материала</w:t>
            </w:r>
          </w:p>
        </w:tc>
      </w:tr>
    </w:tbl>
    <w:p w14:paraId="412B81A0" w14:textId="0A990896" w:rsidR="009C51AC" w:rsidRDefault="00280FB4" w:rsidP="00646AFC">
      <w:pPr>
        <w:spacing w:before="24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762885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.3.</w:t>
      </w:r>
      <w:r w:rsidR="00A13FBB" w:rsidRPr="00A13FBB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5A6FF0">
        <w:rPr>
          <w:rFonts w:ascii="Arial" w:eastAsia="Times New Roman" w:hAnsi="Arial" w:cs="Arial"/>
          <w:sz w:val="24"/>
          <w:szCs w:val="24"/>
          <w:lang w:eastAsia="ru-RU"/>
        </w:rPr>
        <w:t>Высокая скорость кристаллизации при проведении процесса электронным лучом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обеспечивает формирование однородной мелкодисперсной структуры наплавленного слоя.</w:t>
      </w:r>
    </w:p>
    <w:p w14:paraId="383FFCF4" w14:textId="758E3310" w:rsidR="00646AFC" w:rsidRDefault="00280FB4" w:rsidP="00646AFC">
      <w:pPr>
        <w:spacing w:before="24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762885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.3.</w:t>
      </w:r>
      <w:r w:rsidR="00A13FBB" w:rsidRPr="00A13FBB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646AFC">
        <w:rPr>
          <w:rFonts w:ascii="Arial" w:eastAsia="Times New Roman" w:hAnsi="Arial" w:cs="Arial"/>
          <w:sz w:val="24"/>
          <w:szCs w:val="24"/>
          <w:lang w:eastAsia="ru-RU"/>
        </w:rPr>
        <w:t>В конструкции электронной пушки должна обеспечиваться герметичность и механическ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ая </w:t>
      </w:r>
      <w:r w:rsidR="00646AFC">
        <w:rPr>
          <w:rFonts w:ascii="Arial" w:eastAsia="Times New Roman" w:hAnsi="Arial" w:cs="Arial"/>
          <w:sz w:val="24"/>
          <w:szCs w:val="24"/>
          <w:lang w:eastAsia="ru-RU"/>
        </w:rPr>
        <w:t>прочность узлов</w:t>
      </w:r>
      <w:r w:rsidR="00812D04">
        <w:rPr>
          <w:rFonts w:ascii="Arial" w:eastAsia="Times New Roman" w:hAnsi="Arial" w:cs="Arial"/>
          <w:sz w:val="24"/>
          <w:szCs w:val="24"/>
          <w:lang w:eastAsia="ru-RU"/>
        </w:rPr>
        <w:t>, при этом э</w:t>
      </w:r>
      <w:r>
        <w:rPr>
          <w:rFonts w:ascii="Arial" w:eastAsia="Times New Roman" w:hAnsi="Arial" w:cs="Arial"/>
          <w:sz w:val="24"/>
          <w:szCs w:val="24"/>
          <w:lang w:eastAsia="ru-RU"/>
        </w:rPr>
        <w:t>миттер не требует специальных мер защиты.</w:t>
      </w:r>
    </w:p>
    <w:p w14:paraId="0FA829FA" w14:textId="0DB1E8A8" w:rsidR="00646AFC" w:rsidRDefault="00280FB4" w:rsidP="00646AFC">
      <w:pPr>
        <w:spacing w:before="24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762885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.3.</w:t>
      </w:r>
      <w:r w:rsidR="00A13FBB" w:rsidRPr="00A13FBB"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646AFC">
        <w:rPr>
          <w:rFonts w:ascii="Arial" w:eastAsia="Times New Roman" w:hAnsi="Arial" w:cs="Arial"/>
          <w:sz w:val="24"/>
          <w:szCs w:val="24"/>
          <w:lang w:eastAsia="ru-RU"/>
        </w:rPr>
        <w:t xml:space="preserve">Конструкция пушки </w:t>
      </w:r>
      <w:r w:rsidR="009C51AC">
        <w:rPr>
          <w:rFonts w:ascii="Arial" w:eastAsia="Times New Roman" w:hAnsi="Arial" w:cs="Arial"/>
          <w:sz w:val="24"/>
          <w:szCs w:val="24"/>
          <w:lang w:eastAsia="ru-RU"/>
        </w:rPr>
        <w:t xml:space="preserve">должна предусматривать </w:t>
      </w:r>
      <w:r w:rsidR="00BE168C">
        <w:rPr>
          <w:rFonts w:ascii="Arial" w:eastAsia="Times New Roman" w:hAnsi="Arial" w:cs="Arial"/>
          <w:sz w:val="24"/>
          <w:szCs w:val="24"/>
          <w:lang w:eastAsia="ru-RU"/>
        </w:rPr>
        <w:t xml:space="preserve">камерное исполнение </w:t>
      </w:r>
      <w:r w:rsidR="00646AFC">
        <w:rPr>
          <w:rFonts w:ascii="Arial" w:eastAsia="Times New Roman" w:hAnsi="Arial" w:cs="Arial"/>
          <w:sz w:val="24"/>
          <w:szCs w:val="24"/>
          <w:lang w:eastAsia="ru-RU"/>
        </w:rPr>
        <w:t xml:space="preserve">с обеспечением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свободного </w:t>
      </w:r>
      <w:r w:rsidR="00646AFC">
        <w:rPr>
          <w:rFonts w:ascii="Arial" w:eastAsia="Times New Roman" w:hAnsi="Arial" w:cs="Arial"/>
          <w:sz w:val="24"/>
          <w:szCs w:val="24"/>
          <w:lang w:eastAsia="ru-RU"/>
        </w:rPr>
        <w:t>доступа к катодному узлу для проведения периодического обслуживания.</w:t>
      </w:r>
    </w:p>
    <w:p w14:paraId="263D0DEA" w14:textId="46A9E574" w:rsidR="00B72C94" w:rsidRDefault="00280FB4" w:rsidP="001B75EA">
      <w:pPr>
        <w:spacing w:before="24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4AEA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762885" w:rsidRPr="00074AE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074AEA">
        <w:rPr>
          <w:rFonts w:ascii="Arial" w:eastAsia="Times New Roman" w:hAnsi="Arial" w:cs="Arial"/>
          <w:sz w:val="24"/>
          <w:szCs w:val="24"/>
          <w:lang w:eastAsia="ru-RU"/>
        </w:rPr>
        <w:t>.3.</w:t>
      </w:r>
      <w:r w:rsidR="00A13FBB" w:rsidRPr="00A13FBB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9C51AC" w:rsidRPr="00074AE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646AFC" w:rsidRPr="00074AEA">
        <w:rPr>
          <w:rFonts w:ascii="Arial" w:eastAsia="Times New Roman" w:hAnsi="Arial" w:cs="Arial"/>
          <w:sz w:val="24"/>
          <w:szCs w:val="24"/>
          <w:lang w:eastAsia="ru-RU"/>
        </w:rPr>
        <w:t xml:space="preserve">Для перемещения изделия </w:t>
      </w:r>
      <w:r w:rsidR="00BE168C" w:rsidRPr="00074AEA">
        <w:rPr>
          <w:rFonts w:ascii="Arial" w:eastAsia="Times New Roman" w:hAnsi="Arial" w:cs="Arial"/>
          <w:sz w:val="24"/>
          <w:szCs w:val="24"/>
          <w:lang w:eastAsia="ru-RU"/>
        </w:rPr>
        <w:t xml:space="preserve">относительно </w:t>
      </w:r>
      <w:r w:rsidR="00646AFC" w:rsidRPr="00074AEA">
        <w:rPr>
          <w:rFonts w:ascii="Arial" w:eastAsia="Times New Roman" w:hAnsi="Arial" w:cs="Arial"/>
          <w:sz w:val="24"/>
          <w:szCs w:val="24"/>
          <w:lang w:eastAsia="ru-RU"/>
        </w:rPr>
        <w:t>пушки или пушки относительно изделия (для крупногабаритных конструкций) возможна</w:t>
      </w:r>
      <w:r w:rsidRPr="00074AEA">
        <w:rPr>
          <w:rFonts w:ascii="Arial" w:eastAsia="Times New Roman" w:hAnsi="Arial" w:cs="Arial"/>
          <w:sz w:val="24"/>
          <w:szCs w:val="24"/>
          <w:lang w:eastAsia="ru-RU"/>
        </w:rPr>
        <w:t xml:space="preserve"> ее</w:t>
      </w:r>
      <w:r w:rsidR="00646AFC" w:rsidRPr="00074AEA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установка</w:t>
      </w:r>
      <w:r w:rsidRPr="00074A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46AFC" w:rsidRPr="00074AEA">
        <w:rPr>
          <w:rFonts w:ascii="Arial" w:eastAsia="Times New Roman" w:hAnsi="Arial" w:cs="Arial"/>
          <w:sz w:val="24"/>
          <w:szCs w:val="24"/>
          <w:lang w:eastAsia="ru-RU"/>
        </w:rPr>
        <w:t>на манипуляторе</w:t>
      </w:r>
      <w:r w:rsidR="00074AEA" w:rsidRPr="00074AEA">
        <w:rPr>
          <w:rFonts w:ascii="Arial" w:eastAsia="Times New Roman" w:hAnsi="Arial" w:cs="Arial"/>
          <w:sz w:val="24"/>
          <w:szCs w:val="24"/>
          <w:lang w:eastAsia="ru-RU"/>
        </w:rPr>
        <w:t>, монтируемом либо на потолке, либо на стенке вакуумной камеры, либо на подвижном или неподвижном портале</w:t>
      </w:r>
      <w:r w:rsidR="00646AFC" w:rsidRPr="00074AE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8DBF02D" w14:textId="34EA3BED" w:rsidR="00186EC0" w:rsidRDefault="00186EC0" w:rsidP="00CE697A">
      <w:pPr>
        <w:spacing w:before="24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36B61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76288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136B6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E697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C14F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13FBB" w:rsidRPr="00A13FBB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8C14F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136B61">
        <w:rPr>
          <w:rFonts w:ascii="Arial" w:eastAsia="Times New Roman" w:hAnsi="Arial" w:cs="Arial"/>
          <w:sz w:val="24"/>
          <w:szCs w:val="24"/>
          <w:lang w:eastAsia="ru-RU"/>
        </w:rPr>
        <w:t>Для проведения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технологического</w:t>
      </w:r>
      <w:r w:rsidRPr="00136B61">
        <w:rPr>
          <w:rFonts w:ascii="Arial" w:eastAsia="Times New Roman" w:hAnsi="Arial" w:cs="Arial"/>
          <w:sz w:val="24"/>
          <w:szCs w:val="24"/>
          <w:lang w:eastAsia="ru-RU"/>
        </w:rPr>
        <w:t xml:space="preserve"> процесса</w:t>
      </w:r>
      <w:r w:rsidR="00B72C94">
        <w:rPr>
          <w:rFonts w:ascii="Arial" w:eastAsia="Times New Roman" w:hAnsi="Arial" w:cs="Arial"/>
          <w:sz w:val="24"/>
          <w:szCs w:val="24"/>
          <w:lang w:eastAsia="ru-RU"/>
        </w:rPr>
        <w:t xml:space="preserve">, как правило, </w:t>
      </w:r>
      <w:r w:rsidRPr="00136B61">
        <w:rPr>
          <w:rFonts w:ascii="Arial" w:eastAsia="Times New Roman" w:hAnsi="Arial" w:cs="Arial"/>
          <w:sz w:val="24"/>
          <w:szCs w:val="24"/>
          <w:lang w:eastAsia="ru-RU"/>
        </w:rPr>
        <w:t>необходим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36B61">
        <w:rPr>
          <w:rFonts w:ascii="Arial" w:eastAsia="Times New Roman" w:hAnsi="Arial" w:cs="Arial"/>
          <w:sz w:val="24"/>
          <w:szCs w:val="24"/>
          <w:lang w:eastAsia="ru-RU"/>
        </w:rPr>
        <w:t xml:space="preserve"> вакуумная камера, параметры которой зависят от размеров изготавливаемого изделия</w:t>
      </w:r>
      <w:r w:rsidR="00DD365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1B75EA">
        <w:rPr>
          <w:rFonts w:ascii="Arial" w:eastAsia="Times New Roman" w:hAnsi="Arial" w:cs="Arial"/>
          <w:sz w:val="24"/>
          <w:szCs w:val="24"/>
          <w:lang w:eastAsia="ru-RU"/>
        </w:rPr>
        <w:t xml:space="preserve">а также определяются </w:t>
      </w:r>
      <w:r w:rsidR="00DD3650">
        <w:rPr>
          <w:rFonts w:ascii="Arial" w:eastAsia="Times New Roman" w:hAnsi="Arial" w:cs="Arial"/>
          <w:sz w:val="24"/>
          <w:szCs w:val="24"/>
          <w:lang w:eastAsia="ru-RU"/>
        </w:rPr>
        <w:t>номенклатурой электронной пушки и манипулятора</w:t>
      </w:r>
      <w:r w:rsidR="0085233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C10AD53" w14:textId="2904D97B" w:rsidR="00CD5C27" w:rsidRPr="00CD5C27" w:rsidRDefault="00136B61" w:rsidP="00CE69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bCs/>
          <w:sz w:val="24"/>
          <w:szCs w:val="28"/>
        </w:rPr>
      </w:pPr>
      <w:r w:rsidRPr="00136B61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76288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CD5C2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E697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C14F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13FBB" w:rsidRPr="00A13FBB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074AEA">
        <w:rPr>
          <w:rFonts w:ascii="Arial" w:hAnsi="Arial" w:cs="Arial"/>
          <w:sz w:val="24"/>
          <w:szCs w:val="24"/>
        </w:rPr>
        <w:t> </w:t>
      </w:r>
      <w:r w:rsidR="00CD5C27" w:rsidRPr="00CD5C27">
        <w:rPr>
          <w:rFonts w:ascii="Arial" w:hAnsi="Arial" w:cs="Arial"/>
          <w:sz w:val="24"/>
          <w:szCs w:val="24"/>
        </w:rPr>
        <w:t>Параметры наплавляемого валика (поперечное сечение, форма, структура металла) определяются следующими технологическими параметрами оборудования</w:t>
      </w:r>
      <w:r w:rsidR="00CD5C27" w:rsidRPr="00CD5C27">
        <w:rPr>
          <w:rFonts w:ascii="Arial" w:hAnsi="Arial" w:cs="Arial"/>
          <w:bCs/>
          <w:sz w:val="24"/>
          <w:szCs w:val="28"/>
        </w:rPr>
        <w:t xml:space="preserve">: </w:t>
      </w:r>
    </w:p>
    <w:p w14:paraId="64326744" w14:textId="128F6D10" w:rsidR="00CD5C27" w:rsidRPr="00CD5C27" w:rsidRDefault="00CD5C27" w:rsidP="00CD5C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5C27">
        <w:rPr>
          <w:rFonts w:ascii="Arial" w:hAnsi="Arial" w:cs="Arial"/>
          <w:bCs/>
          <w:sz w:val="24"/>
          <w:szCs w:val="28"/>
        </w:rPr>
        <w:t xml:space="preserve">- </w:t>
      </w:r>
      <w:r w:rsidRPr="00CD5C27">
        <w:rPr>
          <w:rFonts w:ascii="Arial" w:hAnsi="Arial" w:cs="Arial"/>
          <w:sz w:val="24"/>
          <w:szCs w:val="24"/>
        </w:rPr>
        <w:t xml:space="preserve">током </w:t>
      </w:r>
      <w:r w:rsidR="0085357A">
        <w:rPr>
          <w:rFonts w:ascii="Arial" w:hAnsi="Arial" w:cs="Arial"/>
          <w:sz w:val="24"/>
          <w:szCs w:val="24"/>
        </w:rPr>
        <w:t xml:space="preserve">и диаметром </w:t>
      </w:r>
      <w:r w:rsidRPr="00CD5C27">
        <w:rPr>
          <w:rFonts w:ascii="Arial" w:hAnsi="Arial" w:cs="Arial"/>
          <w:sz w:val="24"/>
          <w:szCs w:val="24"/>
        </w:rPr>
        <w:t>электронного луча;</w:t>
      </w:r>
    </w:p>
    <w:p w14:paraId="0E660E6F" w14:textId="4BFC1290" w:rsidR="00CD5C27" w:rsidRPr="00CD5C27" w:rsidRDefault="00CD5C27" w:rsidP="00CD5C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5C27">
        <w:rPr>
          <w:rFonts w:ascii="Arial" w:hAnsi="Arial" w:cs="Arial"/>
          <w:sz w:val="24"/>
          <w:szCs w:val="24"/>
        </w:rPr>
        <w:t>-</w:t>
      </w:r>
      <w:r w:rsidRPr="00CD5C27">
        <w:rPr>
          <w:rFonts w:ascii="Arial" w:hAnsi="Arial" w:cs="Arial"/>
          <w:sz w:val="24"/>
          <w:szCs w:val="24"/>
          <w:lang w:val="en-US"/>
        </w:rPr>
        <w:t> </w:t>
      </w:r>
      <w:r w:rsidRPr="00CD5C27">
        <w:rPr>
          <w:rFonts w:ascii="Arial" w:hAnsi="Arial" w:cs="Arial"/>
          <w:sz w:val="24"/>
          <w:szCs w:val="24"/>
        </w:rPr>
        <w:t xml:space="preserve">скоростью подачи </w:t>
      </w:r>
      <w:r w:rsidR="00852336">
        <w:rPr>
          <w:rFonts w:ascii="Arial" w:hAnsi="Arial" w:cs="Arial"/>
          <w:sz w:val="24"/>
          <w:szCs w:val="24"/>
        </w:rPr>
        <w:t>материала</w:t>
      </w:r>
      <w:r w:rsidR="001B75EA" w:rsidRPr="00CE2EAF">
        <w:rPr>
          <w:rFonts w:ascii="Arial" w:hAnsi="Arial" w:cs="Arial"/>
          <w:sz w:val="24"/>
          <w:szCs w:val="24"/>
        </w:rPr>
        <w:t>;</w:t>
      </w:r>
      <w:r w:rsidRPr="00CD5C27">
        <w:rPr>
          <w:rFonts w:ascii="Arial" w:hAnsi="Arial" w:cs="Arial"/>
          <w:sz w:val="24"/>
          <w:szCs w:val="24"/>
        </w:rPr>
        <w:t xml:space="preserve"> </w:t>
      </w:r>
    </w:p>
    <w:p w14:paraId="563F4F45" w14:textId="77777777" w:rsidR="00CD5C27" w:rsidRPr="00CD5C27" w:rsidRDefault="00CD5C27" w:rsidP="00CD5C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5C27">
        <w:rPr>
          <w:rFonts w:ascii="Arial" w:hAnsi="Arial" w:cs="Arial"/>
          <w:sz w:val="24"/>
          <w:szCs w:val="24"/>
        </w:rPr>
        <w:t>-</w:t>
      </w:r>
      <w:r w:rsidRPr="00CD5C27">
        <w:rPr>
          <w:rFonts w:ascii="Arial" w:hAnsi="Arial" w:cs="Arial"/>
          <w:sz w:val="24"/>
          <w:szCs w:val="24"/>
          <w:lang w:val="en-US"/>
        </w:rPr>
        <w:t> </w:t>
      </w:r>
      <w:r w:rsidRPr="00CD5C27">
        <w:rPr>
          <w:rFonts w:ascii="Arial" w:hAnsi="Arial" w:cs="Arial"/>
          <w:sz w:val="24"/>
          <w:szCs w:val="24"/>
        </w:rPr>
        <w:t>скоростью перемещения изделия или пушки,</w:t>
      </w:r>
    </w:p>
    <w:p w14:paraId="19B561B6" w14:textId="0949CB75" w:rsidR="00CD5C27" w:rsidRDefault="00CD5C27" w:rsidP="00CD5C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5C27">
        <w:rPr>
          <w:rFonts w:ascii="Arial" w:hAnsi="Arial" w:cs="Arial"/>
          <w:sz w:val="24"/>
          <w:szCs w:val="24"/>
        </w:rPr>
        <w:t>-</w:t>
      </w:r>
      <w:r w:rsidRPr="00CD5C27">
        <w:rPr>
          <w:rFonts w:ascii="Arial" w:hAnsi="Arial" w:cs="Arial"/>
          <w:sz w:val="24"/>
          <w:szCs w:val="24"/>
          <w:lang w:val="en-US"/>
        </w:rPr>
        <w:t> </w:t>
      </w:r>
      <w:r w:rsidRPr="00CD5C27">
        <w:rPr>
          <w:rFonts w:ascii="Arial" w:hAnsi="Arial" w:cs="Arial"/>
          <w:sz w:val="24"/>
          <w:szCs w:val="24"/>
        </w:rPr>
        <w:t xml:space="preserve">фокусировкой электронного луча и его разверткой. </w:t>
      </w:r>
    </w:p>
    <w:p w14:paraId="1E0A11A1" w14:textId="47854E22" w:rsidR="001D4880" w:rsidRDefault="0075223C" w:rsidP="001812EE">
      <w:pPr>
        <w:autoSpaceDE w:val="0"/>
        <w:autoSpaceDN w:val="0"/>
        <w:adjustRightInd w:val="0"/>
        <w:spacing w:before="20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76288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CE697A">
        <w:rPr>
          <w:rFonts w:ascii="Arial" w:hAnsi="Arial" w:cs="Arial"/>
          <w:sz w:val="24"/>
          <w:szCs w:val="24"/>
        </w:rPr>
        <w:t>3</w:t>
      </w:r>
      <w:r w:rsidR="00EF5C81">
        <w:rPr>
          <w:rFonts w:ascii="Arial" w:hAnsi="Arial" w:cs="Arial"/>
          <w:sz w:val="24"/>
          <w:szCs w:val="24"/>
        </w:rPr>
        <w:t>.</w:t>
      </w:r>
      <w:r w:rsidR="00A13FBB" w:rsidRPr="00A13FBB">
        <w:rPr>
          <w:rFonts w:ascii="Arial" w:hAnsi="Arial" w:cs="Arial"/>
          <w:sz w:val="24"/>
          <w:szCs w:val="24"/>
        </w:rPr>
        <w:t>8</w:t>
      </w:r>
      <w:r w:rsidR="006E6B9A">
        <w:rPr>
          <w:rFonts w:ascii="Arial" w:hAnsi="Arial" w:cs="Arial"/>
          <w:sz w:val="24"/>
          <w:szCs w:val="24"/>
        </w:rPr>
        <w:t xml:space="preserve"> К способам</w:t>
      </w:r>
      <w:r w:rsidR="00074AEA">
        <w:rPr>
          <w:rFonts w:ascii="Arial" w:hAnsi="Arial" w:cs="Arial"/>
          <w:sz w:val="24"/>
          <w:szCs w:val="24"/>
        </w:rPr>
        <w:t> </w:t>
      </w:r>
      <w:r w:rsidR="006E6B9A">
        <w:rPr>
          <w:rFonts w:ascii="Arial" w:hAnsi="Arial" w:cs="Arial"/>
          <w:sz w:val="24"/>
          <w:szCs w:val="24"/>
        </w:rPr>
        <w:t>р</w:t>
      </w:r>
      <w:r w:rsidR="00852336">
        <w:rPr>
          <w:rFonts w:ascii="Arial" w:hAnsi="Arial" w:cs="Arial"/>
          <w:sz w:val="24"/>
          <w:szCs w:val="24"/>
        </w:rPr>
        <w:t>егулировани</w:t>
      </w:r>
      <w:r w:rsidR="006E6B9A">
        <w:rPr>
          <w:rFonts w:ascii="Arial" w:hAnsi="Arial" w:cs="Arial"/>
          <w:sz w:val="24"/>
          <w:szCs w:val="24"/>
        </w:rPr>
        <w:t>я</w:t>
      </w:r>
      <w:r w:rsidR="00852336">
        <w:rPr>
          <w:rFonts w:ascii="Arial" w:hAnsi="Arial" w:cs="Arial"/>
          <w:sz w:val="24"/>
          <w:szCs w:val="24"/>
        </w:rPr>
        <w:t xml:space="preserve"> </w:t>
      </w:r>
      <w:r w:rsidR="009C133E">
        <w:rPr>
          <w:rFonts w:ascii="Arial" w:hAnsi="Arial" w:cs="Arial"/>
          <w:sz w:val="24"/>
          <w:szCs w:val="24"/>
        </w:rPr>
        <w:t>режима воздействия луча</w:t>
      </w:r>
      <w:r w:rsidR="001812EE">
        <w:rPr>
          <w:rFonts w:ascii="Arial" w:hAnsi="Arial" w:cs="Arial"/>
          <w:sz w:val="24"/>
          <w:szCs w:val="24"/>
        </w:rPr>
        <w:t xml:space="preserve"> </w:t>
      </w:r>
      <w:r w:rsidR="006E6B9A">
        <w:rPr>
          <w:rFonts w:ascii="Arial" w:hAnsi="Arial" w:cs="Arial"/>
          <w:sz w:val="24"/>
          <w:szCs w:val="24"/>
        </w:rPr>
        <w:t>относятся</w:t>
      </w:r>
      <w:r w:rsidR="006E6B9A" w:rsidRPr="006E6B9A">
        <w:rPr>
          <w:rFonts w:ascii="Arial" w:hAnsi="Arial" w:cs="Arial"/>
          <w:sz w:val="24"/>
          <w:szCs w:val="24"/>
        </w:rPr>
        <w:t>:</w:t>
      </w:r>
      <w:r w:rsidR="006E6B9A">
        <w:rPr>
          <w:rFonts w:ascii="Arial" w:hAnsi="Arial" w:cs="Arial"/>
          <w:sz w:val="24"/>
          <w:szCs w:val="24"/>
        </w:rPr>
        <w:t xml:space="preserve"> способ импульсной</w:t>
      </w:r>
      <w:r w:rsidR="001812EE">
        <w:rPr>
          <w:rFonts w:ascii="Arial" w:hAnsi="Arial" w:cs="Arial"/>
          <w:sz w:val="24"/>
          <w:szCs w:val="24"/>
        </w:rPr>
        <w:t xml:space="preserve"> модуляции тока электронного луча, </w:t>
      </w:r>
      <w:r w:rsidR="006E6B9A">
        <w:rPr>
          <w:rFonts w:ascii="Arial" w:hAnsi="Arial" w:cs="Arial"/>
          <w:sz w:val="24"/>
          <w:szCs w:val="24"/>
        </w:rPr>
        <w:t xml:space="preserve">осцилляция </w:t>
      </w:r>
      <w:r w:rsidR="001812EE">
        <w:rPr>
          <w:rFonts w:ascii="Arial" w:hAnsi="Arial" w:cs="Arial"/>
          <w:sz w:val="24"/>
          <w:szCs w:val="24"/>
        </w:rPr>
        <w:t xml:space="preserve">луча, </w:t>
      </w:r>
      <w:r w:rsidR="006E6B9A">
        <w:rPr>
          <w:rFonts w:ascii="Arial" w:hAnsi="Arial" w:cs="Arial"/>
          <w:sz w:val="24"/>
          <w:szCs w:val="24"/>
        </w:rPr>
        <w:lastRenderedPageBreak/>
        <w:t xml:space="preserve">многолучевая </w:t>
      </w:r>
      <w:r w:rsidR="001812EE">
        <w:rPr>
          <w:rFonts w:ascii="Arial" w:hAnsi="Arial" w:cs="Arial"/>
          <w:sz w:val="24"/>
          <w:szCs w:val="24"/>
        </w:rPr>
        <w:t xml:space="preserve">и </w:t>
      </w:r>
      <w:r w:rsidR="006E6B9A">
        <w:rPr>
          <w:rFonts w:ascii="Arial" w:hAnsi="Arial" w:cs="Arial"/>
          <w:sz w:val="24"/>
          <w:szCs w:val="24"/>
        </w:rPr>
        <w:t>фокусная наплавка</w:t>
      </w:r>
      <w:r w:rsidR="001812EE">
        <w:rPr>
          <w:rFonts w:ascii="Arial" w:hAnsi="Arial" w:cs="Arial"/>
          <w:sz w:val="24"/>
          <w:szCs w:val="24"/>
        </w:rPr>
        <w:t xml:space="preserve">, </w:t>
      </w:r>
      <w:r w:rsidR="006E6B9A">
        <w:rPr>
          <w:rFonts w:ascii="Arial" w:hAnsi="Arial" w:cs="Arial"/>
          <w:sz w:val="24"/>
          <w:szCs w:val="24"/>
        </w:rPr>
        <w:t>возможно</w:t>
      </w:r>
      <w:r w:rsidR="00825939">
        <w:rPr>
          <w:rFonts w:ascii="Arial" w:hAnsi="Arial" w:cs="Arial"/>
          <w:sz w:val="24"/>
          <w:szCs w:val="24"/>
        </w:rPr>
        <w:t xml:space="preserve"> также</w:t>
      </w:r>
      <w:r w:rsidR="006E6B9A">
        <w:rPr>
          <w:rFonts w:ascii="Arial" w:hAnsi="Arial" w:cs="Arial"/>
          <w:sz w:val="24"/>
          <w:szCs w:val="24"/>
        </w:rPr>
        <w:t xml:space="preserve"> комбинирование </w:t>
      </w:r>
      <w:r w:rsidR="001812EE">
        <w:rPr>
          <w:rFonts w:ascii="Arial" w:hAnsi="Arial" w:cs="Arial"/>
          <w:sz w:val="24"/>
          <w:szCs w:val="24"/>
        </w:rPr>
        <w:t>указанных способов</w:t>
      </w:r>
      <w:r w:rsidR="006E6B9A">
        <w:rPr>
          <w:rFonts w:ascii="Arial" w:hAnsi="Arial" w:cs="Arial"/>
          <w:sz w:val="24"/>
          <w:szCs w:val="24"/>
        </w:rPr>
        <w:t>.</w:t>
      </w:r>
    </w:p>
    <w:p w14:paraId="2EAA9887" w14:textId="1C1D1947" w:rsidR="00852336" w:rsidRDefault="00852336" w:rsidP="00CE697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76288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CE697A">
        <w:rPr>
          <w:rFonts w:ascii="Arial" w:hAnsi="Arial" w:cs="Arial"/>
          <w:sz w:val="24"/>
          <w:szCs w:val="24"/>
        </w:rPr>
        <w:t>3</w:t>
      </w:r>
      <w:r w:rsidR="00EF5C81">
        <w:rPr>
          <w:rFonts w:ascii="Arial" w:hAnsi="Arial" w:cs="Arial"/>
          <w:sz w:val="24"/>
          <w:szCs w:val="24"/>
        </w:rPr>
        <w:t>.</w:t>
      </w:r>
      <w:r w:rsidR="00A13FBB" w:rsidRPr="00A13FBB">
        <w:rPr>
          <w:rFonts w:ascii="Arial" w:hAnsi="Arial" w:cs="Arial"/>
          <w:sz w:val="24"/>
          <w:szCs w:val="24"/>
        </w:rPr>
        <w:t>9</w:t>
      </w:r>
      <w:r w:rsidR="0075223C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Контроль скорости подачи и скорости перемещения осуществляется контроллер</w:t>
      </w:r>
      <w:r w:rsidR="009223DA">
        <w:rPr>
          <w:rFonts w:ascii="Arial" w:hAnsi="Arial" w:cs="Arial"/>
          <w:sz w:val="24"/>
          <w:szCs w:val="24"/>
        </w:rPr>
        <w:t>ами</w:t>
      </w:r>
      <w:r>
        <w:rPr>
          <w:rFonts w:ascii="Arial" w:hAnsi="Arial" w:cs="Arial"/>
          <w:sz w:val="24"/>
          <w:szCs w:val="24"/>
        </w:rPr>
        <w:t xml:space="preserve"> электропривода механизма подачи и двигателя внутрикамерного манипулятора соответственно.</w:t>
      </w:r>
    </w:p>
    <w:p w14:paraId="1D65A5CA" w14:textId="217E2593" w:rsidR="00852336" w:rsidRDefault="00852336" w:rsidP="00CE697A">
      <w:pPr>
        <w:autoSpaceDE w:val="0"/>
        <w:autoSpaceDN w:val="0"/>
        <w:adjustRightInd w:val="0"/>
        <w:spacing w:before="20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76288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CE697A">
        <w:rPr>
          <w:rFonts w:ascii="Arial" w:hAnsi="Arial" w:cs="Arial"/>
          <w:sz w:val="24"/>
          <w:szCs w:val="24"/>
        </w:rPr>
        <w:t>3</w:t>
      </w:r>
      <w:r w:rsidR="00EF5C81">
        <w:rPr>
          <w:rFonts w:ascii="Arial" w:hAnsi="Arial" w:cs="Arial"/>
          <w:sz w:val="24"/>
          <w:szCs w:val="24"/>
        </w:rPr>
        <w:t>.</w:t>
      </w:r>
      <w:r w:rsidR="001B75EA" w:rsidRPr="001B75EA">
        <w:rPr>
          <w:rFonts w:ascii="Arial" w:hAnsi="Arial" w:cs="Arial"/>
          <w:sz w:val="24"/>
          <w:szCs w:val="24"/>
        </w:rPr>
        <w:t>1</w:t>
      </w:r>
      <w:r w:rsidR="00A13FBB" w:rsidRPr="00A13FBB">
        <w:rPr>
          <w:rFonts w:ascii="Arial" w:hAnsi="Arial" w:cs="Arial"/>
          <w:sz w:val="24"/>
          <w:szCs w:val="24"/>
        </w:rPr>
        <w:t>0</w:t>
      </w:r>
      <w:r w:rsidR="0075223C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Фокусировка и развертка луча задают</w:t>
      </w:r>
      <w:r w:rsidR="0022228F">
        <w:rPr>
          <w:rFonts w:ascii="Arial" w:hAnsi="Arial" w:cs="Arial"/>
          <w:sz w:val="24"/>
          <w:szCs w:val="24"/>
        </w:rPr>
        <w:t>ся</w:t>
      </w:r>
      <w:r>
        <w:rPr>
          <w:rFonts w:ascii="Arial" w:hAnsi="Arial" w:cs="Arial"/>
          <w:sz w:val="24"/>
          <w:szCs w:val="24"/>
        </w:rPr>
        <w:t xml:space="preserve"> программно в соответствующих источниках </w:t>
      </w:r>
      <w:r w:rsidR="00971BF8">
        <w:rPr>
          <w:rFonts w:ascii="Arial" w:hAnsi="Arial" w:cs="Arial"/>
          <w:sz w:val="24"/>
          <w:szCs w:val="24"/>
        </w:rPr>
        <w:t>питания</w:t>
      </w:r>
      <w:r>
        <w:rPr>
          <w:rFonts w:ascii="Arial" w:hAnsi="Arial" w:cs="Arial"/>
          <w:sz w:val="24"/>
          <w:szCs w:val="24"/>
        </w:rPr>
        <w:t xml:space="preserve">. </w:t>
      </w:r>
      <w:r w:rsidR="008D1171">
        <w:rPr>
          <w:rFonts w:ascii="Arial" w:hAnsi="Arial" w:cs="Arial"/>
          <w:sz w:val="24"/>
          <w:szCs w:val="24"/>
        </w:rPr>
        <w:t xml:space="preserve"> </w:t>
      </w:r>
      <w:r w:rsidR="008D1171" w:rsidRPr="008D1171">
        <w:rPr>
          <w:rFonts w:ascii="Arial" w:hAnsi="Arial" w:cs="Arial"/>
          <w:sz w:val="24"/>
          <w:szCs w:val="24"/>
        </w:rPr>
        <w:t xml:space="preserve">Концентрация удельной мощности электронно-лучевого пучка в плоскости прогрева синтезируемого изделия </w:t>
      </w:r>
      <w:r w:rsidR="00784667">
        <w:rPr>
          <w:rFonts w:ascii="Arial" w:hAnsi="Arial" w:cs="Arial"/>
          <w:sz w:val="24"/>
          <w:szCs w:val="24"/>
        </w:rPr>
        <w:t xml:space="preserve">должно </w:t>
      </w:r>
      <w:r w:rsidR="008D1171" w:rsidRPr="008D1171">
        <w:rPr>
          <w:rFonts w:ascii="Arial" w:hAnsi="Arial" w:cs="Arial"/>
          <w:sz w:val="24"/>
          <w:szCs w:val="24"/>
        </w:rPr>
        <w:t>обеспечива</w:t>
      </w:r>
      <w:r w:rsidR="00784667">
        <w:rPr>
          <w:rFonts w:ascii="Arial" w:hAnsi="Arial" w:cs="Arial"/>
          <w:sz w:val="24"/>
          <w:szCs w:val="24"/>
        </w:rPr>
        <w:t xml:space="preserve">ться </w:t>
      </w:r>
      <w:r w:rsidR="008D1171" w:rsidRPr="008D1171">
        <w:rPr>
          <w:rFonts w:ascii="Arial" w:hAnsi="Arial" w:cs="Arial"/>
          <w:sz w:val="24"/>
          <w:szCs w:val="24"/>
        </w:rPr>
        <w:t>фокусирующей системой.</w:t>
      </w:r>
    </w:p>
    <w:p w14:paraId="4CBECF64" w14:textId="0183DDD9" w:rsidR="00474C2F" w:rsidRDefault="00474C2F" w:rsidP="00CE697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76288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CE697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98427E" w:rsidRPr="0098427E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 Электронный</w:t>
      </w:r>
      <w:r w:rsidR="00CE69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луч в качестве источника энергии обеспечивает возможность плавной и точной</w:t>
      </w:r>
      <w:r w:rsidR="001B75EA" w:rsidRPr="001B75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регулировки </w:t>
      </w:r>
      <w:r w:rsidR="001B75EA">
        <w:rPr>
          <w:rFonts w:ascii="Arial" w:hAnsi="Arial" w:cs="Arial"/>
          <w:sz w:val="24"/>
          <w:szCs w:val="24"/>
        </w:rPr>
        <w:t xml:space="preserve">процесса </w:t>
      </w:r>
      <w:r>
        <w:rPr>
          <w:rFonts w:ascii="Arial" w:hAnsi="Arial" w:cs="Arial"/>
          <w:sz w:val="24"/>
          <w:szCs w:val="24"/>
        </w:rPr>
        <w:t>в широком диапазоне.</w:t>
      </w:r>
    </w:p>
    <w:p w14:paraId="0E5D6DAE" w14:textId="3A262B93" w:rsidR="00033E74" w:rsidRPr="004321AF" w:rsidRDefault="004321AF" w:rsidP="00AA6578">
      <w:pPr>
        <w:spacing w:before="240" w:after="240" w:line="36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4321AF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76288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4321A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220C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4321AF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033E74" w:rsidRPr="00AA6578">
        <w:rPr>
          <w:rFonts w:ascii="Arial" w:eastAsia="Times New Roman" w:hAnsi="Arial" w:cs="Arial"/>
          <w:sz w:val="24"/>
          <w:szCs w:val="24"/>
          <w:lang w:eastAsia="ru-RU"/>
        </w:rPr>
        <w:t>Плазма</w:t>
      </w:r>
      <w:r w:rsidRPr="004321AF">
        <w:rPr>
          <w:rFonts w:ascii="Arial" w:eastAsia="Times New Roman" w:hAnsi="Arial" w:cs="Arial"/>
          <w:sz w:val="24"/>
          <w:szCs w:val="24"/>
          <w:lang w:eastAsia="ru-RU"/>
        </w:rPr>
        <w:t xml:space="preserve"> в качестве источника </w:t>
      </w:r>
      <w:r w:rsidR="00D24EC1">
        <w:rPr>
          <w:rFonts w:ascii="Arial" w:eastAsia="Times New Roman" w:hAnsi="Arial" w:cs="Arial"/>
          <w:sz w:val="24"/>
          <w:szCs w:val="24"/>
          <w:lang w:eastAsia="ru-RU"/>
        </w:rPr>
        <w:t>энергии</w:t>
      </w:r>
    </w:p>
    <w:p w14:paraId="06FF1ED7" w14:textId="39AC7369" w:rsidR="004971A8" w:rsidRDefault="004971A8" w:rsidP="00F13AE9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762885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220CE"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>.1 </w:t>
      </w:r>
      <w:r w:rsidR="00786F11">
        <w:rPr>
          <w:rFonts w:ascii="Arial" w:eastAsia="Times New Roman" w:hAnsi="Arial" w:cs="Arial"/>
          <w:sz w:val="24"/>
          <w:szCs w:val="24"/>
          <w:lang w:eastAsia="ru-RU"/>
        </w:rPr>
        <w:t>Типовая с</w:t>
      </w:r>
      <w:r w:rsidRPr="00D2549B">
        <w:rPr>
          <w:rFonts w:ascii="Arial" w:eastAsia="Times New Roman" w:hAnsi="Arial" w:cs="Arial"/>
          <w:sz w:val="24"/>
          <w:szCs w:val="24"/>
          <w:lang w:eastAsia="ru-RU"/>
        </w:rPr>
        <w:t>хема проведения процесса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86F11">
        <w:rPr>
          <w:rFonts w:ascii="Arial" w:eastAsia="Times New Roman" w:hAnsi="Arial" w:cs="Arial"/>
          <w:sz w:val="24"/>
          <w:szCs w:val="24"/>
          <w:lang w:eastAsia="ru-RU"/>
        </w:rPr>
        <w:t>плазменной наплавки на примере МПК приведен</w:t>
      </w:r>
      <w:r w:rsidR="00FA21E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86F11">
        <w:rPr>
          <w:rFonts w:ascii="Arial" w:eastAsia="Times New Roman" w:hAnsi="Arial" w:cs="Arial"/>
          <w:sz w:val="24"/>
          <w:szCs w:val="24"/>
          <w:lang w:eastAsia="ru-RU"/>
        </w:rPr>
        <w:t xml:space="preserve"> на</w:t>
      </w:r>
      <w:r w:rsidRPr="00D2549B">
        <w:rPr>
          <w:rFonts w:ascii="Arial" w:eastAsia="Times New Roman" w:hAnsi="Arial" w:cs="Arial"/>
          <w:sz w:val="24"/>
          <w:szCs w:val="24"/>
          <w:lang w:eastAsia="ru-RU"/>
        </w:rPr>
        <w:t xml:space="preserve"> рисунк</w:t>
      </w:r>
      <w:r w:rsidR="00786F1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254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649B1">
        <w:rPr>
          <w:rFonts w:ascii="Arial" w:eastAsia="Times New Roman" w:hAnsi="Arial" w:cs="Arial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C7F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977C1" w14:paraId="4914161E" w14:textId="77777777" w:rsidTr="00031B0B">
        <w:tc>
          <w:tcPr>
            <w:tcW w:w="4672" w:type="dxa"/>
          </w:tcPr>
          <w:p w14:paraId="4BE9AE1F" w14:textId="5FBCFC06" w:rsidR="00641356" w:rsidRDefault="00641356" w:rsidP="00641356">
            <w:pPr>
              <w:spacing w:after="120"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0B0BF8D1" wp14:editId="312A549A">
                  <wp:extent cx="2182822" cy="2230402"/>
                  <wp:effectExtent l="0" t="0" r="825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069" cy="2250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3635CD5C" w14:textId="3DB5F14D" w:rsidR="00641356" w:rsidRDefault="00641356" w:rsidP="0084415F">
            <w:pPr>
              <w:spacing w:after="120" w:line="360" w:lineRule="auto"/>
              <w:ind w:left="-387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69F6E2B5" wp14:editId="2ACFBCD0">
                  <wp:extent cx="2211346" cy="2324366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196" cy="233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537" w14:paraId="13AE5922" w14:textId="77777777" w:rsidTr="00E21498">
        <w:tc>
          <w:tcPr>
            <w:tcW w:w="9345" w:type="dxa"/>
            <w:gridSpan w:val="2"/>
          </w:tcPr>
          <w:p w14:paraId="180BB1BD" w14:textId="655952B1" w:rsidR="00641356" w:rsidRPr="00641356" w:rsidRDefault="00D70537" w:rsidP="00641356">
            <w:pPr>
              <w:spacing w:after="120"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Рисунок 5 </w:t>
            </w:r>
            <w:r>
              <w:rPr>
                <w:rFonts w:ascii="Arial" w:hAnsi="Arial" w:cs="Arial"/>
                <w:sz w:val="24"/>
              </w:rPr>
              <w:sym w:font="Symbol" w:char="F02D"/>
            </w:r>
            <w:r>
              <w:rPr>
                <w:rFonts w:ascii="Arial" w:hAnsi="Arial" w:cs="Arial"/>
                <w:sz w:val="24"/>
              </w:rPr>
              <w:t xml:space="preserve"> Схема аддитивного процесса с плазмой в качестве источника энергии излучения прямого действия</w:t>
            </w:r>
            <w:r w:rsidR="002F0E8D">
              <w:rPr>
                <w:rFonts w:ascii="Arial" w:hAnsi="Arial" w:cs="Arial"/>
                <w:sz w:val="24"/>
              </w:rPr>
              <w:t xml:space="preserve"> (</w:t>
            </w:r>
            <w:r w:rsidR="00641356">
              <w:rPr>
                <w:rFonts w:ascii="Arial" w:hAnsi="Arial" w:cs="Arial"/>
                <w:sz w:val="24"/>
              </w:rPr>
              <w:t>аксиальная схема подачи</w:t>
            </w:r>
            <w:r w:rsidR="002F0E8D">
              <w:rPr>
                <w:rFonts w:ascii="Arial" w:hAnsi="Arial" w:cs="Arial"/>
                <w:sz w:val="24"/>
              </w:rPr>
              <w:t>)</w:t>
            </w:r>
            <w:r>
              <w:rPr>
                <w:rFonts w:ascii="Arial" w:hAnsi="Arial" w:cs="Arial"/>
                <w:sz w:val="24"/>
              </w:rPr>
              <w:t xml:space="preserve"> (а), косвенного </w:t>
            </w:r>
            <w:r w:rsidR="002F0E8D">
              <w:rPr>
                <w:rFonts w:ascii="Arial" w:hAnsi="Arial" w:cs="Arial"/>
                <w:sz w:val="24"/>
              </w:rPr>
              <w:t>(</w:t>
            </w:r>
            <w:r w:rsidR="00641356">
              <w:rPr>
                <w:rFonts w:ascii="Arial" w:hAnsi="Arial" w:cs="Arial"/>
                <w:sz w:val="24"/>
              </w:rPr>
              <w:t>тангенсальная</w:t>
            </w:r>
            <w:r w:rsidR="0084415F">
              <w:rPr>
                <w:rFonts w:ascii="Arial" w:hAnsi="Arial" w:cs="Arial"/>
                <w:sz w:val="24"/>
              </w:rPr>
              <w:t xml:space="preserve"> схема подачи</w:t>
            </w:r>
            <w:r w:rsidR="002F0E8D">
              <w:rPr>
                <w:rFonts w:ascii="Arial" w:hAnsi="Arial" w:cs="Arial"/>
                <w:sz w:val="24"/>
              </w:rPr>
              <w:t xml:space="preserve">) </w:t>
            </w:r>
            <w:r>
              <w:rPr>
                <w:rFonts w:ascii="Arial" w:hAnsi="Arial" w:cs="Arial"/>
                <w:sz w:val="24"/>
              </w:rPr>
              <w:t>(б)</w:t>
            </w:r>
          </w:p>
        </w:tc>
      </w:tr>
    </w:tbl>
    <w:p w14:paraId="3A9959A0" w14:textId="77777777" w:rsidR="0084415F" w:rsidRDefault="009C7FEF" w:rsidP="00F13AE9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C19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>3</w:t>
      </w:r>
      <w:r w:rsidRPr="00AB3C1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4.2 </w:t>
      </w:r>
      <w:r w:rsidRPr="00AB3C19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способам формирования присадочного электрического разряда действие</w:t>
      </w:r>
      <w:r w:rsidRPr="00AB3C19">
        <w:rPr>
          <w:rFonts w:ascii="Arial" w:hAnsi="Arial" w:cs="Arial"/>
          <w:sz w:val="24"/>
          <w:szCs w:val="24"/>
        </w:rPr>
        <w:t xml:space="preserve"> плазматрон</w:t>
      </w:r>
      <w:r>
        <w:rPr>
          <w:rFonts w:ascii="Arial" w:hAnsi="Arial" w:cs="Arial"/>
          <w:sz w:val="24"/>
          <w:szCs w:val="24"/>
        </w:rPr>
        <w:t>а</w:t>
      </w:r>
      <w:r w:rsidRPr="00AB3C19">
        <w:rPr>
          <w:rFonts w:ascii="Arial" w:hAnsi="Arial" w:cs="Arial"/>
          <w:sz w:val="24"/>
          <w:szCs w:val="24"/>
        </w:rPr>
        <w:t xml:space="preserve"> подразделя</w:t>
      </w:r>
      <w:r>
        <w:rPr>
          <w:rFonts w:ascii="Arial" w:hAnsi="Arial" w:cs="Arial"/>
          <w:sz w:val="24"/>
          <w:szCs w:val="24"/>
        </w:rPr>
        <w:t>е</w:t>
      </w:r>
      <w:r w:rsidRPr="00AB3C19">
        <w:rPr>
          <w:rFonts w:ascii="Arial" w:hAnsi="Arial" w:cs="Arial"/>
          <w:sz w:val="24"/>
          <w:szCs w:val="24"/>
        </w:rPr>
        <w:t>тся на прям</w:t>
      </w:r>
      <w:r>
        <w:rPr>
          <w:rFonts w:ascii="Arial" w:hAnsi="Arial" w:cs="Arial"/>
          <w:sz w:val="24"/>
          <w:szCs w:val="24"/>
        </w:rPr>
        <w:t>ое (образование заряда между плазмотроном и поверхностью построения)</w:t>
      </w:r>
      <w:r w:rsidRPr="00AB3C19">
        <w:rPr>
          <w:rFonts w:ascii="Arial" w:hAnsi="Arial" w:cs="Arial"/>
          <w:sz w:val="24"/>
          <w:szCs w:val="24"/>
        </w:rPr>
        <w:t xml:space="preserve"> и косвенн</w:t>
      </w:r>
      <w:r>
        <w:rPr>
          <w:rFonts w:ascii="Arial" w:hAnsi="Arial" w:cs="Arial"/>
          <w:sz w:val="24"/>
          <w:szCs w:val="24"/>
        </w:rPr>
        <w:t xml:space="preserve">ое (между электродом и </w:t>
      </w:r>
      <w:r>
        <w:rPr>
          <w:rFonts w:ascii="Arial" w:hAnsi="Arial" w:cs="Arial"/>
          <w:sz w:val="24"/>
          <w:szCs w:val="24"/>
        </w:rPr>
        <w:lastRenderedPageBreak/>
        <w:t>соплом с последующим подводом охлаждения). Также возможно комбинированное исполнение.</w:t>
      </w:r>
    </w:p>
    <w:p w14:paraId="140AF3DE" w14:textId="55E48399" w:rsidR="00CA1212" w:rsidRDefault="00820D42" w:rsidP="00F13AE9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762885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220C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4321A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C7FE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321AF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520A51">
        <w:rPr>
          <w:rFonts w:ascii="Arial" w:eastAsia="Times New Roman" w:hAnsi="Arial" w:cs="Arial"/>
          <w:sz w:val="24"/>
          <w:szCs w:val="24"/>
          <w:lang w:eastAsia="ru-RU"/>
        </w:rPr>
        <w:t xml:space="preserve">Процесс заключается в подаче присадочного материала </w:t>
      </w:r>
      <w:r w:rsidR="006B3C32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520A51">
        <w:rPr>
          <w:rFonts w:ascii="Arial" w:eastAsia="Times New Roman" w:hAnsi="Arial" w:cs="Arial"/>
          <w:sz w:val="24"/>
          <w:szCs w:val="24"/>
          <w:lang w:eastAsia="ru-RU"/>
        </w:rPr>
        <w:t xml:space="preserve">струю </w:t>
      </w:r>
      <w:r w:rsidR="001E0D2C">
        <w:rPr>
          <w:rFonts w:ascii="Arial" w:eastAsia="Times New Roman" w:hAnsi="Arial" w:cs="Arial"/>
          <w:sz w:val="24"/>
          <w:szCs w:val="24"/>
          <w:lang w:eastAsia="ru-RU"/>
        </w:rPr>
        <w:t>плазмы</w:t>
      </w:r>
      <w:r w:rsidR="005873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A6578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5873A8">
        <w:rPr>
          <w:rFonts w:ascii="Arial" w:eastAsia="Times New Roman" w:hAnsi="Arial" w:cs="Arial"/>
          <w:sz w:val="24"/>
          <w:szCs w:val="24"/>
          <w:lang w:eastAsia="ru-RU"/>
        </w:rPr>
        <w:t>последующим расплавлением</w:t>
      </w:r>
      <w:r w:rsidR="00AA6578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5873A8">
        <w:rPr>
          <w:rFonts w:ascii="Arial" w:eastAsia="Times New Roman" w:hAnsi="Arial" w:cs="Arial"/>
          <w:sz w:val="24"/>
          <w:szCs w:val="24"/>
          <w:lang w:eastAsia="ru-RU"/>
        </w:rPr>
        <w:t xml:space="preserve"> созд</w:t>
      </w:r>
      <w:r w:rsidR="00AA6578">
        <w:rPr>
          <w:rFonts w:ascii="Arial" w:eastAsia="Times New Roman" w:hAnsi="Arial" w:cs="Arial"/>
          <w:sz w:val="24"/>
          <w:szCs w:val="24"/>
          <w:lang w:eastAsia="ru-RU"/>
        </w:rPr>
        <w:t>анием</w:t>
      </w:r>
      <w:r w:rsidR="005873A8">
        <w:rPr>
          <w:rFonts w:ascii="Arial" w:eastAsia="Times New Roman" w:hAnsi="Arial" w:cs="Arial"/>
          <w:sz w:val="24"/>
          <w:szCs w:val="24"/>
          <w:lang w:eastAsia="ru-RU"/>
        </w:rPr>
        <w:t xml:space="preserve"> нов</w:t>
      </w:r>
      <w:r w:rsidR="00AA6578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="005873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3C32">
        <w:rPr>
          <w:rFonts w:ascii="Arial" w:eastAsia="Times New Roman" w:hAnsi="Arial" w:cs="Arial"/>
          <w:sz w:val="24"/>
          <w:szCs w:val="24"/>
          <w:lang w:eastAsia="ru-RU"/>
        </w:rPr>
        <w:t>наплавленн</w:t>
      </w:r>
      <w:r w:rsidR="00AA6578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="006B3C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73A8">
        <w:rPr>
          <w:rFonts w:ascii="Arial" w:eastAsia="Times New Roman" w:hAnsi="Arial" w:cs="Arial"/>
          <w:sz w:val="24"/>
          <w:szCs w:val="24"/>
          <w:lang w:eastAsia="ru-RU"/>
        </w:rPr>
        <w:t>сло</w:t>
      </w:r>
      <w:r w:rsidR="00AA6578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5873A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F4FDA34" w14:textId="31636590" w:rsidR="002275CB" w:rsidRPr="005873A8" w:rsidRDefault="00A94E31" w:rsidP="00F13AE9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762885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220C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4321A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C7FEF"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2275CB">
        <w:rPr>
          <w:rFonts w:ascii="Arial" w:eastAsia="Times New Roman" w:hAnsi="Arial" w:cs="Arial"/>
          <w:sz w:val="24"/>
          <w:szCs w:val="24"/>
          <w:lang w:eastAsia="ru-RU"/>
        </w:rPr>
        <w:t xml:space="preserve">Перед </w:t>
      </w:r>
      <w:r w:rsidR="00173E81">
        <w:rPr>
          <w:rFonts w:ascii="Arial" w:eastAsia="Times New Roman" w:hAnsi="Arial" w:cs="Arial"/>
          <w:sz w:val="24"/>
          <w:szCs w:val="24"/>
          <w:lang w:eastAsia="ru-RU"/>
        </w:rPr>
        <w:t>АП</w:t>
      </w:r>
      <w:r w:rsidR="002275CB"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необходима тщательная подготовка поверхности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в том числе </w:t>
      </w:r>
      <w:r w:rsidR="00154FC7">
        <w:rPr>
          <w:rFonts w:ascii="Arial" w:eastAsia="Times New Roman" w:hAnsi="Arial" w:cs="Arial"/>
          <w:sz w:val="24"/>
          <w:szCs w:val="24"/>
          <w:lang w:eastAsia="ru-RU"/>
        </w:rPr>
        <w:t>за</w:t>
      </w:r>
      <w:r>
        <w:rPr>
          <w:rFonts w:ascii="Arial" w:eastAsia="Times New Roman" w:hAnsi="Arial" w:cs="Arial"/>
          <w:sz w:val="24"/>
          <w:szCs w:val="24"/>
          <w:lang w:eastAsia="ru-RU"/>
        </w:rPr>
        <w:t>чистка, обезжиривание, механическая обработка, шлифование и др.</w:t>
      </w:r>
    </w:p>
    <w:p w14:paraId="1711E9A5" w14:textId="232141DF" w:rsidR="00FE2A89" w:rsidRPr="00FE2A89" w:rsidRDefault="00FE2A89" w:rsidP="00F13AE9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FE2A89">
        <w:rPr>
          <w:rFonts w:ascii="Arial" w:hAnsi="Arial" w:cs="Arial"/>
          <w:sz w:val="24"/>
          <w:szCs w:val="24"/>
        </w:rPr>
        <w:t>.</w:t>
      </w:r>
      <w:r w:rsidR="00762885">
        <w:rPr>
          <w:rFonts w:ascii="Arial" w:hAnsi="Arial" w:cs="Arial"/>
          <w:sz w:val="24"/>
          <w:szCs w:val="24"/>
        </w:rPr>
        <w:t>3</w:t>
      </w:r>
      <w:r w:rsidRPr="00FE2A89">
        <w:rPr>
          <w:rFonts w:ascii="Arial" w:hAnsi="Arial" w:cs="Arial"/>
          <w:sz w:val="24"/>
          <w:szCs w:val="24"/>
        </w:rPr>
        <w:t>.</w:t>
      </w:r>
      <w:r w:rsidR="00C220CE">
        <w:rPr>
          <w:rFonts w:ascii="Arial" w:hAnsi="Arial" w:cs="Arial"/>
          <w:sz w:val="24"/>
          <w:szCs w:val="24"/>
        </w:rPr>
        <w:t>4</w:t>
      </w:r>
      <w:r w:rsidR="004321AF">
        <w:rPr>
          <w:rFonts w:ascii="Arial" w:hAnsi="Arial" w:cs="Arial"/>
          <w:sz w:val="24"/>
          <w:szCs w:val="24"/>
        </w:rPr>
        <w:t>.</w:t>
      </w:r>
      <w:r w:rsidR="009C7FEF">
        <w:rPr>
          <w:rFonts w:ascii="Arial" w:hAnsi="Arial" w:cs="Arial"/>
          <w:sz w:val="24"/>
          <w:szCs w:val="24"/>
        </w:rPr>
        <w:t>5</w:t>
      </w:r>
      <w:r w:rsidRPr="00FE2A89">
        <w:rPr>
          <w:rFonts w:ascii="Arial" w:hAnsi="Arial" w:cs="Arial"/>
          <w:sz w:val="24"/>
          <w:szCs w:val="24"/>
        </w:rPr>
        <w:t xml:space="preserve"> В комплект плазменной установки</w:t>
      </w:r>
      <w:r w:rsidR="00A94E31">
        <w:rPr>
          <w:rFonts w:ascii="Arial" w:hAnsi="Arial" w:cs="Arial"/>
          <w:sz w:val="24"/>
          <w:szCs w:val="24"/>
        </w:rPr>
        <w:t xml:space="preserve">, как правило, </w:t>
      </w:r>
      <w:r w:rsidRPr="00FE2A89">
        <w:rPr>
          <w:rFonts w:ascii="Arial" w:hAnsi="Arial" w:cs="Arial"/>
          <w:sz w:val="24"/>
          <w:szCs w:val="24"/>
        </w:rPr>
        <w:t>входят:</w:t>
      </w:r>
    </w:p>
    <w:p w14:paraId="26186A51" w14:textId="209C6094" w:rsidR="00FE2A89" w:rsidRPr="00FE2A89" w:rsidRDefault="00FE2A89" w:rsidP="00FE2A89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E2A8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FE2A89">
        <w:rPr>
          <w:rFonts w:ascii="Arial" w:hAnsi="Arial" w:cs="Arial"/>
          <w:sz w:val="24"/>
          <w:szCs w:val="24"/>
        </w:rPr>
        <w:t>плазмотрон;</w:t>
      </w:r>
    </w:p>
    <w:p w14:paraId="689F7A5B" w14:textId="1D891BBA" w:rsidR="00FE2A89" w:rsidRPr="00FE2A89" w:rsidRDefault="00FE2A89" w:rsidP="00FE2A89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E2A8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FE2A89">
        <w:rPr>
          <w:rFonts w:ascii="Arial" w:hAnsi="Arial" w:cs="Arial"/>
          <w:sz w:val="24"/>
          <w:szCs w:val="24"/>
        </w:rPr>
        <w:t>источник питания;</w:t>
      </w:r>
    </w:p>
    <w:p w14:paraId="7FF35137" w14:textId="7969BA7D" w:rsidR="00FE2A89" w:rsidRDefault="00FE2A89" w:rsidP="00FE2A89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E2A8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FE2A89">
        <w:rPr>
          <w:rFonts w:ascii="Arial" w:hAnsi="Arial" w:cs="Arial"/>
          <w:sz w:val="24"/>
          <w:szCs w:val="24"/>
        </w:rPr>
        <w:t>механизм подачи материала;</w:t>
      </w:r>
    </w:p>
    <w:p w14:paraId="434C424D" w14:textId="59097D86" w:rsidR="00FE2A89" w:rsidRPr="00FE2A89" w:rsidRDefault="00FE2A89" w:rsidP="00FE2A89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E2A8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 </w:t>
      </w:r>
      <w:r w:rsidRPr="00FE2A89">
        <w:rPr>
          <w:rFonts w:ascii="Arial" w:hAnsi="Arial" w:cs="Arial"/>
          <w:sz w:val="24"/>
          <w:szCs w:val="24"/>
        </w:rPr>
        <w:t>механизм перемещения плазмотрона;</w:t>
      </w:r>
    </w:p>
    <w:p w14:paraId="654AF1A6" w14:textId="39D20841" w:rsidR="00FE2A89" w:rsidRDefault="00FE2A89" w:rsidP="009D5134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FE2A89">
        <w:rPr>
          <w:rFonts w:ascii="Arial" w:hAnsi="Arial" w:cs="Arial"/>
          <w:sz w:val="24"/>
          <w:szCs w:val="24"/>
        </w:rPr>
        <w:t>- системы управления электрическими и газовыми параметрами плазменной дуги</w:t>
      </w:r>
      <w:r>
        <w:rPr>
          <w:rFonts w:ascii="Times New Roman" w:hAnsi="Times New Roman" w:cs="Times New Roman"/>
          <w:bCs/>
          <w:sz w:val="24"/>
          <w:szCs w:val="28"/>
        </w:rPr>
        <w:t>.</w:t>
      </w:r>
    </w:p>
    <w:p w14:paraId="0B7448B5" w14:textId="4DE8C740" w:rsidR="001E43AE" w:rsidRDefault="00AB3C19" w:rsidP="00F13AE9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3C19">
        <w:rPr>
          <w:rFonts w:ascii="Arial" w:hAnsi="Arial" w:cs="Arial"/>
          <w:sz w:val="24"/>
          <w:szCs w:val="24"/>
        </w:rPr>
        <w:t>5.</w:t>
      </w:r>
      <w:r w:rsidR="00762885">
        <w:rPr>
          <w:rFonts w:ascii="Arial" w:hAnsi="Arial" w:cs="Arial"/>
          <w:sz w:val="24"/>
          <w:szCs w:val="24"/>
        </w:rPr>
        <w:t>3</w:t>
      </w:r>
      <w:r w:rsidRPr="00AB3C19">
        <w:rPr>
          <w:rFonts w:ascii="Arial" w:hAnsi="Arial" w:cs="Arial"/>
          <w:sz w:val="24"/>
          <w:szCs w:val="24"/>
        </w:rPr>
        <w:t>.</w:t>
      </w:r>
      <w:r w:rsidR="00C220CE">
        <w:rPr>
          <w:rFonts w:ascii="Arial" w:hAnsi="Arial" w:cs="Arial"/>
          <w:sz w:val="24"/>
          <w:szCs w:val="24"/>
        </w:rPr>
        <w:t>4</w:t>
      </w:r>
      <w:r w:rsidR="004321AF">
        <w:rPr>
          <w:rFonts w:ascii="Arial" w:hAnsi="Arial" w:cs="Arial"/>
          <w:sz w:val="24"/>
          <w:szCs w:val="24"/>
        </w:rPr>
        <w:t>.</w:t>
      </w:r>
      <w:r w:rsidR="009C7FEF">
        <w:rPr>
          <w:rFonts w:ascii="Arial" w:hAnsi="Arial" w:cs="Arial"/>
          <w:sz w:val="24"/>
          <w:szCs w:val="24"/>
        </w:rPr>
        <w:t>6</w:t>
      </w:r>
      <w:r w:rsidR="006E1887">
        <w:rPr>
          <w:rFonts w:ascii="Arial" w:hAnsi="Arial" w:cs="Arial"/>
          <w:sz w:val="24"/>
          <w:szCs w:val="24"/>
        </w:rPr>
        <w:t> </w:t>
      </w:r>
      <w:r w:rsidRPr="00AB3C19">
        <w:rPr>
          <w:rFonts w:ascii="Arial" w:hAnsi="Arial" w:cs="Arial"/>
          <w:sz w:val="24"/>
          <w:szCs w:val="24"/>
        </w:rPr>
        <w:t>По</w:t>
      </w:r>
      <w:r w:rsidR="001E0D2C">
        <w:rPr>
          <w:rFonts w:ascii="Arial" w:hAnsi="Arial" w:cs="Arial"/>
          <w:sz w:val="24"/>
          <w:szCs w:val="24"/>
        </w:rPr>
        <w:t xml:space="preserve"> способам формирования присадочного электрического разряда действие</w:t>
      </w:r>
      <w:r w:rsidRPr="00AB3C19">
        <w:rPr>
          <w:rFonts w:ascii="Arial" w:hAnsi="Arial" w:cs="Arial"/>
          <w:sz w:val="24"/>
          <w:szCs w:val="24"/>
        </w:rPr>
        <w:t xml:space="preserve"> плазматрон</w:t>
      </w:r>
      <w:r w:rsidR="001E0D2C">
        <w:rPr>
          <w:rFonts w:ascii="Arial" w:hAnsi="Arial" w:cs="Arial"/>
          <w:sz w:val="24"/>
          <w:szCs w:val="24"/>
        </w:rPr>
        <w:t>а</w:t>
      </w:r>
      <w:r w:rsidRPr="00AB3C19">
        <w:rPr>
          <w:rFonts w:ascii="Arial" w:hAnsi="Arial" w:cs="Arial"/>
          <w:sz w:val="24"/>
          <w:szCs w:val="24"/>
        </w:rPr>
        <w:t xml:space="preserve"> подразделя</w:t>
      </w:r>
      <w:r w:rsidR="001E0D2C">
        <w:rPr>
          <w:rFonts w:ascii="Arial" w:hAnsi="Arial" w:cs="Arial"/>
          <w:sz w:val="24"/>
          <w:szCs w:val="24"/>
        </w:rPr>
        <w:t>е</w:t>
      </w:r>
      <w:r w:rsidRPr="00AB3C19">
        <w:rPr>
          <w:rFonts w:ascii="Arial" w:hAnsi="Arial" w:cs="Arial"/>
          <w:sz w:val="24"/>
          <w:szCs w:val="24"/>
        </w:rPr>
        <w:t>тся на прям</w:t>
      </w:r>
      <w:r w:rsidR="001E0D2C">
        <w:rPr>
          <w:rFonts w:ascii="Arial" w:hAnsi="Arial" w:cs="Arial"/>
          <w:sz w:val="24"/>
          <w:szCs w:val="24"/>
        </w:rPr>
        <w:t>ое</w:t>
      </w:r>
      <w:r w:rsidR="00CA2AA8">
        <w:rPr>
          <w:rFonts w:ascii="Arial" w:hAnsi="Arial" w:cs="Arial"/>
          <w:sz w:val="24"/>
          <w:szCs w:val="24"/>
        </w:rPr>
        <w:t xml:space="preserve"> (</w:t>
      </w:r>
      <w:r w:rsidR="006B22FB">
        <w:rPr>
          <w:rFonts w:ascii="Arial" w:hAnsi="Arial" w:cs="Arial"/>
          <w:sz w:val="24"/>
          <w:szCs w:val="24"/>
        </w:rPr>
        <w:t>образование заряда между плазмотроном и поверхностью построения</w:t>
      </w:r>
      <w:r w:rsidR="00CA2AA8">
        <w:rPr>
          <w:rFonts w:ascii="Arial" w:hAnsi="Arial" w:cs="Arial"/>
          <w:sz w:val="24"/>
          <w:szCs w:val="24"/>
        </w:rPr>
        <w:t>)</w:t>
      </w:r>
      <w:r w:rsidRPr="00AB3C19">
        <w:rPr>
          <w:rFonts w:ascii="Arial" w:hAnsi="Arial" w:cs="Arial"/>
          <w:sz w:val="24"/>
          <w:szCs w:val="24"/>
        </w:rPr>
        <w:t xml:space="preserve"> и косвенн</w:t>
      </w:r>
      <w:r w:rsidR="001E0D2C">
        <w:rPr>
          <w:rFonts w:ascii="Arial" w:hAnsi="Arial" w:cs="Arial"/>
          <w:sz w:val="24"/>
          <w:szCs w:val="24"/>
        </w:rPr>
        <w:t>ое</w:t>
      </w:r>
      <w:r w:rsidR="00CA2AA8">
        <w:rPr>
          <w:rFonts w:ascii="Arial" w:hAnsi="Arial" w:cs="Arial"/>
          <w:sz w:val="24"/>
          <w:szCs w:val="24"/>
        </w:rPr>
        <w:t xml:space="preserve"> (</w:t>
      </w:r>
      <w:r w:rsidR="006B22FB">
        <w:rPr>
          <w:rFonts w:ascii="Arial" w:hAnsi="Arial" w:cs="Arial"/>
          <w:sz w:val="24"/>
          <w:szCs w:val="24"/>
        </w:rPr>
        <w:t>между электродом и соплом с последующим подводом охлаждения</w:t>
      </w:r>
      <w:r w:rsidR="00CA2AA8">
        <w:rPr>
          <w:rFonts w:ascii="Arial" w:hAnsi="Arial" w:cs="Arial"/>
          <w:sz w:val="24"/>
          <w:szCs w:val="24"/>
        </w:rPr>
        <w:t>)</w:t>
      </w:r>
      <w:r w:rsidR="00C9337B">
        <w:rPr>
          <w:rFonts w:ascii="Arial" w:hAnsi="Arial" w:cs="Arial"/>
          <w:sz w:val="24"/>
          <w:szCs w:val="24"/>
        </w:rPr>
        <w:t>.</w:t>
      </w:r>
      <w:r w:rsidR="00154FC7">
        <w:rPr>
          <w:rFonts w:ascii="Arial" w:hAnsi="Arial" w:cs="Arial"/>
          <w:sz w:val="24"/>
          <w:szCs w:val="24"/>
        </w:rPr>
        <w:t xml:space="preserve"> </w:t>
      </w:r>
    </w:p>
    <w:p w14:paraId="3F3A220E" w14:textId="7630C7C6" w:rsidR="00F54ECD" w:rsidRDefault="00F54ECD" w:rsidP="00F54ECD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76288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C220C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 w:rsidR="009C7FEF">
        <w:rPr>
          <w:rFonts w:ascii="Arial" w:hAnsi="Arial" w:cs="Arial"/>
          <w:sz w:val="24"/>
          <w:szCs w:val="24"/>
        </w:rPr>
        <w:t>7</w:t>
      </w:r>
      <w:r w:rsidR="00D928C2">
        <w:rPr>
          <w:rFonts w:ascii="Arial" w:hAnsi="Arial" w:cs="Arial"/>
          <w:sz w:val="24"/>
          <w:szCs w:val="24"/>
        </w:rPr>
        <w:t> Предусмотрена возможность</w:t>
      </w:r>
      <w:r>
        <w:rPr>
          <w:rFonts w:ascii="Arial" w:hAnsi="Arial" w:cs="Arial"/>
          <w:sz w:val="24"/>
          <w:szCs w:val="24"/>
        </w:rPr>
        <w:t xml:space="preserve"> проведени</w:t>
      </w:r>
      <w:r w:rsidR="000E32C7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 процесса током обратной полярности.</w:t>
      </w:r>
    </w:p>
    <w:p w14:paraId="2EC27E0D" w14:textId="486CFBDA" w:rsidR="00DB66FA" w:rsidRDefault="006E1887" w:rsidP="00F13AE9">
      <w:pPr>
        <w:spacing w:before="20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76288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C220CE">
        <w:rPr>
          <w:rFonts w:ascii="Arial" w:hAnsi="Arial" w:cs="Arial"/>
          <w:sz w:val="24"/>
          <w:szCs w:val="24"/>
        </w:rPr>
        <w:t>4</w:t>
      </w:r>
      <w:r w:rsidR="004321AF">
        <w:rPr>
          <w:rFonts w:ascii="Arial" w:hAnsi="Arial" w:cs="Arial"/>
          <w:sz w:val="24"/>
          <w:szCs w:val="24"/>
        </w:rPr>
        <w:t>.</w:t>
      </w:r>
      <w:r w:rsidR="009C7FEF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 Применение плазмы подразумевает</w:t>
      </w:r>
      <w:r w:rsidR="00DB66FA">
        <w:rPr>
          <w:rFonts w:ascii="Arial" w:hAnsi="Arial" w:cs="Arial"/>
          <w:sz w:val="24"/>
          <w:szCs w:val="24"/>
        </w:rPr>
        <w:t xml:space="preserve"> наличие защитной газовой атмосфер</w:t>
      </w:r>
      <w:r>
        <w:rPr>
          <w:rFonts w:ascii="Arial" w:hAnsi="Arial" w:cs="Arial"/>
          <w:sz w:val="24"/>
          <w:szCs w:val="24"/>
        </w:rPr>
        <w:t>ы в составе оборудования.</w:t>
      </w:r>
    </w:p>
    <w:p w14:paraId="0C1402E4" w14:textId="1806BD07" w:rsidR="00586DC6" w:rsidRDefault="00586DC6" w:rsidP="00F13A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76288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C220CE">
        <w:rPr>
          <w:rFonts w:ascii="Arial" w:hAnsi="Arial" w:cs="Arial"/>
          <w:sz w:val="24"/>
          <w:szCs w:val="24"/>
        </w:rPr>
        <w:t>4</w:t>
      </w:r>
      <w:r w:rsidR="004321AF">
        <w:rPr>
          <w:rFonts w:ascii="Arial" w:hAnsi="Arial" w:cs="Arial"/>
          <w:sz w:val="24"/>
          <w:szCs w:val="24"/>
        </w:rPr>
        <w:t>.</w:t>
      </w:r>
      <w:r w:rsidR="009C7FE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Метод применим для широкого спектра материалов, в том числе и тугоплавких.</w:t>
      </w:r>
    </w:p>
    <w:p w14:paraId="13E60405" w14:textId="03ACDCC6" w:rsidR="00154FC7" w:rsidRDefault="00586DC6" w:rsidP="00F13AE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76288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C220CE">
        <w:rPr>
          <w:rFonts w:ascii="Arial" w:hAnsi="Arial" w:cs="Arial"/>
          <w:sz w:val="24"/>
          <w:szCs w:val="24"/>
        </w:rPr>
        <w:t>4</w:t>
      </w:r>
      <w:r w:rsidR="004321AF">
        <w:rPr>
          <w:rFonts w:ascii="Arial" w:hAnsi="Arial" w:cs="Arial"/>
          <w:sz w:val="24"/>
          <w:szCs w:val="24"/>
        </w:rPr>
        <w:t>.</w:t>
      </w:r>
      <w:r w:rsidR="009C7FEF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 </w:t>
      </w:r>
      <w:r w:rsidR="00B53BCD">
        <w:rPr>
          <w:rFonts w:ascii="Arial" w:hAnsi="Arial" w:cs="Arial"/>
          <w:sz w:val="24"/>
          <w:szCs w:val="24"/>
        </w:rPr>
        <w:t>При использовании МПК в</w:t>
      </w:r>
      <w:r w:rsidR="00154FC7">
        <w:rPr>
          <w:rFonts w:ascii="Arial" w:hAnsi="Arial" w:cs="Arial"/>
          <w:sz w:val="24"/>
          <w:szCs w:val="24"/>
        </w:rPr>
        <w:t xml:space="preserve"> качестве присадочного</w:t>
      </w:r>
      <w:r w:rsidR="00046192">
        <w:rPr>
          <w:rFonts w:ascii="Arial" w:hAnsi="Arial" w:cs="Arial"/>
          <w:sz w:val="24"/>
          <w:szCs w:val="24"/>
        </w:rPr>
        <w:t xml:space="preserve"> материала</w:t>
      </w:r>
      <w:r w:rsidR="00FC528F">
        <w:rPr>
          <w:rFonts w:ascii="Arial" w:hAnsi="Arial" w:cs="Arial"/>
          <w:sz w:val="24"/>
          <w:szCs w:val="24"/>
        </w:rPr>
        <w:t>,</w:t>
      </w:r>
      <w:r w:rsidR="00154FC7">
        <w:rPr>
          <w:rFonts w:ascii="Arial" w:hAnsi="Arial" w:cs="Arial"/>
          <w:sz w:val="24"/>
          <w:szCs w:val="24"/>
        </w:rPr>
        <w:t xml:space="preserve"> </w:t>
      </w:r>
      <w:r w:rsidR="00D41CCC">
        <w:rPr>
          <w:rFonts w:ascii="Arial" w:hAnsi="Arial" w:cs="Arial"/>
          <w:sz w:val="24"/>
          <w:szCs w:val="24"/>
        </w:rPr>
        <w:t xml:space="preserve">его подача </w:t>
      </w:r>
      <w:r w:rsidR="00154FC7">
        <w:rPr>
          <w:rFonts w:ascii="Arial" w:hAnsi="Arial" w:cs="Arial"/>
          <w:sz w:val="24"/>
          <w:szCs w:val="24"/>
        </w:rPr>
        <w:t xml:space="preserve">в плазмотрон осуществляется </w:t>
      </w:r>
      <w:r w:rsidR="0098086D">
        <w:rPr>
          <w:rFonts w:ascii="Arial" w:hAnsi="Arial" w:cs="Arial"/>
          <w:sz w:val="24"/>
          <w:szCs w:val="24"/>
        </w:rPr>
        <w:t>газовым потоком</w:t>
      </w:r>
      <w:r w:rsidR="00154FC7">
        <w:rPr>
          <w:rFonts w:ascii="Arial" w:hAnsi="Arial" w:cs="Arial"/>
          <w:sz w:val="24"/>
          <w:szCs w:val="24"/>
        </w:rPr>
        <w:t xml:space="preserve"> через питатель.</w:t>
      </w:r>
    </w:p>
    <w:p w14:paraId="6857F7AB" w14:textId="56BB2FD2" w:rsidR="00586DC6" w:rsidRDefault="00AB3C19" w:rsidP="00F13AE9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3C19">
        <w:rPr>
          <w:rFonts w:ascii="Arial" w:hAnsi="Arial" w:cs="Arial"/>
          <w:sz w:val="24"/>
          <w:szCs w:val="24"/>
        </w:rPr>
        <w:t>5.</w:t>
      </w:r>
      <w:r w:rsidR="00762885">
        <w:rPr>
          <w:rFonts w:ascii="Arial" w:hAnsi="Arial" w:cs="Arial"/>
          <w:sz w:val="24"/>
          <w:szCs w:val="24"/>
        </w:rPr>
        <w:t>3</w:t>
      </w:r>
      <w:r w:rsidR="00C220CE">
        <w:rPr>
          <w:rFonts w:ascii="Arial" w:hAnsi="Arial" w:cs="Arial"/>
          <w:sz w:val="24"/>
          <w:szCs w:val="24"/>
        </w:rPr>
        <w:t>.4</w:t>
      </w:r>
      <w:r w:rsidR="004321AF">
        <w:rPr>
          <w:rFonts w:ascii="Arial" w:hAnsi="Arial" w:cs="Arial"/>
          <w:sz w:val="24"/>
          <w:szCs w:val="24"/>
        </w:rPr>
        <w:t>.</w:t>
      </w:r>
      <w:r w:rsidR="001D72A9">
        <w:rPr>
          <w:rFonts w:ascii="Arial" w:hAnsi="Arial" w:cs="Arial"/>
          <w:sz w:val="24"/>
          <w:szCs w:val="24"/>
        </w:rPr>
        <w:t>1</w:t>
      </w:r>
      <w:r w:rsidR="009C7FEF">
        <w:rPr>
          <w:rFonts w:ascii="Arial" w:hAnsi="Arial" w:cs="Arial"/>
          <w:sz w:val="24"/>
          <w:szCs w:val="24"/>
        </w:rPr>
        <w:t>1</w:t>
      </w:r>
      <w:r w:rsidR="001D72A9">
        <w:rPr>
          <w:rFonts w:ascii="Arial" w:hAnsi="Arial" w:cs="Arial"/>
          <w:sz w:val="24"/>
          <w:szCs w:val="24"/>
        </w:rPr>
        <w:t> </w:t>
      </w:r>
      <w:r w:rsidR="002963E7">
        <w:rPr>
          <w:rFonts w:ascii="Arial" w:hAnsi="Arial" w:cs="Arial"/>
          <w:sz w:val="24"/>
          <w:szCs w:val="24"/>
        </w:rPr>
        <w:t>Для в</w:t>
      </w:r>
      <w:r w:rsidR="00651485">
        <w:rPr>
          <w:rFonts w:ascii="Arial" w:hAnsi="Arial" w:cs="Arial"/>
          <w:sz w:val="24"/>
          <w:szCs w:val="24"/>
        </w:rPr>
        <w:t>озможн</w:t>
      </w:r>
      <w:r w:rsidR="002963E7">
        <w:rPr>
          <w:rFonts w:ascii="Arial" w:hAnsi="Arial" w:cs="Arial"/>
          <w:sz w:val="24"/>
          <w:szCs w:val="24"/>
        </w:rPr>
        <w:t>ости регулирования состава и характеристик сло</w:t>
      </w:r>
      <w:r w:rsidR="00154FC7">
        <w:rPr>
          <w:rFonts w:ascii="Arial" w:hAnsi="Arial" w:cs="Arial"/>
          <w:sz w:val="24"/>
          <w:szCs w:val="24"/>
        </w:rPr>
        <w:t>я</w:t>
      </w:r>
      <w:r w:rsidR="001B2A7E">
        <w:rPr>
          <w:rFonts w:ascii="Arial" w:hAnsi="Arial" w:cs="Arial"/>
          <w:sz w:val="24"/>
          <w:szCs w:val="24"/>
        </w:rPr>
        <w:t xml:space="preserve"> </w:t>
      </w:r>
      <w:r w:rsidR="00F54ECD">
        <w:rPr>
          <w:rFonts w:ascii="Arial" w:hAnsi="Arial" w:cs="Arial"/>
          <w:sz w:val="24"/>
          <w:szCs w:val="24"/>
        </w:rPr>
        <w:t>возможно</w:t>
      </w:r>
      <w:r w:rsidR="00154FC7">
        <w:rPr>
          <w:rFonts w:ascii="Arial" w:hAnsi="Arial" w:cs="Arial"/>
          <w:sz w:val="24"/>
          <w:szCs w:val="24"/>
        </w:rPr>
        <w:t xml:space="preserve"> </w:t>
      </w:r>
      <w:r w:rsidR="002963E7">
        <w:rPr>
          <w:rFonts w:ascii="Arial" w:hAnsi="Arial" w:cs="Arial"/>
          <w:sz w:val="24"/>
          <w:szCs w:val="24"/>
        </w:rPr>
        <w:t>примен</w:t>
      </w:r>
      <w:r w:rsidR="00F54ECD">
        <w:rPr>
          <w:rFonts w:ascii="Arial" w:hAnsi="Arial" w:cs="Arial"/>
          <w:sz w:val="24"/>
          <w:szCs w:val="24"/>
        </w:rPr>
        <w:t>ение</w:t>
      </w:r>
      <w:r w:rsidR="00651485">
        <w:rPr>
          <w:rFonts w:ascii="Arial" w:hAnsi="Arial" w:cs="Arial"/>
          <w:sz w:val="24"/>
          <w:szCs w:val="24"/>
        </w:rPr>
        <w:t xml:space="preserve"> </w:t>
      </w:r>
      <w:r w:rsidR="00651485" w:rsidRPr="00194C21">
        <w:rPr>
          <w:rFonts w:ascii="Arial" w:hAnsi="Arial" w:cs="Arial"/>
          <w:sz w:val="24"/>
          <w:szCs w:val="24"/>
        </w:rPr>
        <w:t>комбинированн</w:t>
      </w:r>
      <w:r w:rsidR="00F54ECD">
        <w:rPr>
          <w:rFonts w:ascii="Arial" w:hAnsi="Arial" w:cs="Arial"/>
          <w:sz w:val="24"/>
          <w:szCs w:val="24"/>
        </w:rPr>
        <w:t>ой</w:t>
      </w:r>
      <w:r w:rsidR="00651485" w:rsidRPr="00194C21">
        <w:rPr>
          <w:rFonts w:ascii="Arial" w:hAnsi="Arial" w:cs="Arial"/>
          <w:sz w:val="24"/>
          <w:szCs w:val="24"/>
        </w:rPr>
        <w:t xml:space="preserve"> </w:t>
      </w:r>
      <w:r w:rsidR="00651485">
        <w:rPr>
          <w:rFonts w:ascii="Arial" w:hAnsi="Arial" w:cs="Arial"/>
          <w:sz w:val="24"/>
          <w:szCs w:val="24"/>
        </w:rPr>
        <w:t>подач</w:t>
      </w:r>
      <w:r w:rsidR="001D72A9">
        <w:rPr>
          <w:rFonts w:ascii="Arial" w:hAnsi="Arial" w:cs="Arial"/>
          <w:sz w:val="24"/>
          <w:szCs w:val="24"/>
        </w:rPr>
        <w:t>и</w:t>
      </w:r>
      <w:r w:rsidR="00651485">
        <w:rPr>
          <w:rFonts w:ascii="Arial" w:hAnsi="Arial" w:cs="Arial"/>
          <w:sz w:val="24"/>
          <w:szCs w:val="24"/>
        </w:rPr>
        <w:t xml:space="preserve"> в зону плавления</w:t>
      </w:r>
      <w:r w:rsidR="00651485" w:rsidRPr="00651485">
        <w:rPr>
          <w:rFonts w:ascii="Arial" w:hAnsi="Arial" w:cs="Arial"/>
          <w:sz w:val="24"/>
          <w:szCs w:val="24"/>
        </w:rPr>
        <w:t xml:space="preserve"> </w:t>
      </w:r>
      <w:r w:rsidR="00651485">
        <w:rPr>
          <w:rFonts w:ascii="Arial" w:hAnsi="Arial" w:cs="Arial"/>
          <w:sz w:val="24"/>
          <w:szCs w:val="24"/>
        </w:rPr>
        <w:t xml:space="preserve">материала порошка и проволоки. При этом газонасыщенная МПК подается через канал сопла, а электродная проволока </w:t>
      </w:r>
      <w:r w:rsidR="001B2A7E">
        <w:rPr>
          <w:rFonts w:ascii="Arial" w:hAnsi="Arial" w:cs="Arial"/>
          <w:sz w:val="24"/>
          <w:szCs w:val="24"/>
        </w:rPr>
        <w:t xml:space="preserve">- </w:t>
      </w:r>
      <w:r w:rsidR="00651485">
        <w:rPr>
          <w:rFonts w:ascii="Arial" w:hAnsi="Arial" w:cs="Arial"/>
          <w:sz w:val="24"/>
          <w:szCs w:val="24"/>
        </w:rPr>
        <w:t>через подающий механизм.</w:t>
      </w:r>
    </w:p>
    <w:p w14:paraId="55B790A6" w14:textId="6626601B" w:rsidR="00522AB8" w:rsidRDefault="00522AB8" w:rsidP="00F13AE9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3149">
        <w:rPr>
          <w:rFonts w:ascii="Arial" w:hAnsi="Arial" w:cs="Arial"/>
          <w:color w:val="646464"/>
          <w:sz w:val="24"/>
          <w:szCs w:val="24"/>
          <w:shd w:val="clear" w:color="auto" w:fill="FFFFFF"/>
        </w:rPr>
        <w:lastRenderedPageBreak/>
        <w:t>5.</w:t>
      </w:r>
      <w:r w:rsidR="00762885">
        <w:rPr>
          <w:rFonts w:ascii="Arial" w:hAnsi="Arial" w:cs="Arial"/>
          <w:sz w:val="24"/>
          <w:szCs w:val="24"/>
        </w:rPr>
        <w:t>3</w:t>
      </w:r>
      <w:r w:rsidRPr="00522AB8">
        <w:rPr>
          <w:rFonts w:ascii="Arial" w:hAnsi="Arial" w:cs="Arial"/>
          <w:sz w:val="24"/>
          <w:szCs w:val="24"/>
        </w:rPr>
        <w:t>.</w:t>
      </w:r>
      <w:r w:rsidR="00C220CE">
        <w:rPr>
          <w:rFonts w:ascii="Arial" w:hAnsi="Arial" w:cs="Arial"/>
          <w:sz w:val="24"/>
          <w:szCs w:val="24"/>
        </w:rPr>
        <w:t>4</w:t>
      </w:r>
      <w:r w:rsidRPr="00522AB8">
        <w:rPr>
          <w:rFonts w:ascii="Arial" w:hAnsi="Arial" w:cs="Arial"/>
          <w:sz w:val="24"/>
          <w:szCs w:val="24"/>
        </w:rPr>
        <w:t>.</w:t>
      </w:r>
      <w:r w:rsidR="001D72A9">
        <w:rPr>
          <w:rFonts w:ascii="Arial" w:hAnsi="Arial" w:cs="Arial"/>
          <w:sz w:val="24"/>
          <w:szCs w:val="24"/>
        </w:rPr>
        <w:t>1</w:t>
      </w:r>
      <w:r w:rsidR="009C7FEF">
        <w:rPr>
          <w:rFonts w:ascii="Arial" w:hAnsi="Arial" w:cs="Arial"/>
          <w:sz w:val="24"/>
          <w:szCs w:val="24"/>
        </w:rPr>
        <w:t>2</w:t>
      </w:r>
      <w:r w:rsidRPr="00522AB8">
        <w:rPr>
          <w:rFonts w:ascii="Arial" w:hAnsi="Arial" w:cs="Arial"/>
          <w:sz w:val="24"/>
          <w:szCs w:val="24"/>
        </w:rPr>
        <w:t> При</w:t>
      </w:r>
      <w:r w:rsidR="007A02DB">
        <w:rPr>
          <w:rFonts w:ascii="Arial" w:hAnsi="Arial" w:cs="Arial"/>
          <w:sz w:val="24"/>
          <w:szCs w:val="24"/>
        </w:rPr>
        <w:t xml:space="preserve"> проведении</w:t>
      </w:r>
      <w:r w:rsidRPr="00522AB8">
        <w:rPr>
          <w:rFonts w:ascii="Arial" w:hAnsi="Arial" w:cs="Arial"/>
          <w:sz w:val="24"/>
          <w:szCs w:val="24"/>
        </w:rPr>
        <w:t xml:space="preserve"> плазменных аддитивны</w:t>
      </w:r>
      <w:r>
        <w:rPr>
          <w:rFonts w:ascii="Arial" w:hAnsi="Arial" w:cs="Arial"/>
          <w:sz w:val="24"/>
          <w:szCs w:val="24"/>
        </w:rPr>
        <w:t>х</w:t>
      </w:r>
      <w:r w:rsidRPr="00522AB8">
        <w:rPr>
          <w:rFonts w:ascii="Arial" w:hAnsi="Arial" w:cs="Arial"/>
          <w:sz w:val="24"/>
          <w:szCs w:val="24"/>
        </w:rPr>
        <w:t xml:space="preserve"> процесс</w:t>
      </w:r>
      <w:r w:rsidR="007A02DB">
        <w:rPr>
          <w:rFonts w:ascii="Arial" w:hAnsi="Arial" w:cs="Arial"/>
          <w:sz w:val="24"/>
          <w:szCs w:val="24"/>
        </w:rPr>
        <w:t xml:space="preserve">ов </w:t>
      </w:r>
      <w:r w:rsidR="000E142B">
        <w:rPr>
          <w:rFonts w:ascii="Arial" w:hAnsi="Arial" w:cs="Arial"/>
          <w:sz w:val="24"/>
          <w:szCs w:val="24"/>
        </w:rPr>
        <w:t xml:space="preserve">формируемые </w:t>
      </w:r>
      <w:r w:rsidR="007C2FA2" w:rsidRPr="00522AB8">
        <w:rPr>
          <w:rFonts w:ascii="Arial" w:hAnsi="Arial" w:cs="Arial"/>
          <w:sz w:val="24"/>
          <w:szCs w:val="24"/>
        </w:rPr>
        <w:t>изделия</w:t>
      </w:r>
      <w:r w:rsidR="007C2FA2">
        <w:rPr>
          <w:rFonts w:ascii="Arial" w:hAnsi="Arial" w:cs="Arial"/>
          <w:sz w:val="24"/>
          <w:szCs w:val="24"/>
        </w:rPr>
        <w:t xml:space="preserve"> отличаются</w:t>
      </w:r>
      <w:r w:rsidRPr="00522AB8">
        <w:rPr>
          <w:rFonts w:ascii="Arial" w:hAnsi="Arial" w:cs="Arial"/>
          <w:sz w:val="24"/>
          <w:szCs w:val="24"/>
        </w:rPr>
        <w:t xml:space="preserve"> низкой адгезионной прочностью и пористостью.</w:t>
      </w:r>
    </w:p>
    <w:p w14:paraId="7ADC756E" w14:textId="6941DD53" w:rsidR="002F707B" w:rsidRDefault="002F707B" w:rsidP="00F13AE9">
      <w:pPr>
        <w:spacing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76288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C220C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.1</w:t>
      </w:r>
      <w:r w:rsidR="009C7FE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 К преимуществам плазменной наплавки можно отнести высокую производительность процесса, гибкое</w:t>
      </w:r>
      <w:r w:rsidRPr="002F70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управление глубиной и шириной проплавления, структурой, составом и свойствами формируемого материала за счет возможности регулирования в широких пределах параметров теплопередачи.</w:t>
      </w:r>
    </w:p>
    <w:p w14:paraId="29A9F0E8" w14:textId="650CC18A" w:rsidR="00E93FCA" w:rsidRDefault="00D24EC1" w:rsidP="00DD4C12">
      <w:pPr>
        <w:spacing w:before="20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4EC1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762885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D24EC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220C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D24EC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5F27F6">
        <w:rPr>
          <w:rFonts w:ascii="Arial" w:eastAsia="Times New Roman" w:hAnsi="Arial" w:cs="Arial"/>
          <w:sz w:val="24"/>
          <w:szCs w:val="24"/>
          <w:lang w:eastAsia="ru-RU"/>
        </w:rPr>
        <w:t>Тепловая энергия дуги</w:t>
      </w:r>
      <w:r w:rsidRPr="00D24EC1">
        <w:rPr>
          <w:rFonts w:ascii="Arial" w:eastAsia="Times New Roman" w:hAnsi="Arial" w:cs="Arial"/>
          <w:sz w:val="24"/>
          <w:szCs w:val="24"/>
          <w:lang w:eastAsia="ru-RU"/>
        </w:rPr>
        <w:t xml:space="preserve"> в качестве источника энергии (электродуговое выращивание)</w:t>
      </w:r>
    </w:p>
    <w:p w14:paraId="74CDD732" w14:textId="317D4F89" w:rsidR="005F27F6" w:rsidRDefault="005F27F6" w:rsidP="005F27F6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762885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220CE">
        <w:rPr>
          <w:rFonts w:ascii="Arial" w:eastAsia="Times New Roman" w:hAnsi="Arial" w:cs="Arial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sz w:val="24"/>
          <w:szCs w:val="24"/>
          <w:lang w:eastAsia="ru-RU"/>
        </w:rPr>
        <w:t>.1 </w:t>
      </w:r>
      <w:r w:rsidRPr="00D2549B">
        <w:rPr>
          <w:rFonts w:ascii="Arial" w:eastAsia="Times New Roman" w:hAnsi="Arial" w:cs="Arial"/>
          <w:sz w:val="24"/>
          <w:szCs w:val="24"/>
          <w:lang w:eastAsia="ru-RU"/>
        </w:rPr>
        <w:t>Схема проведения процесса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 подводом МПК и проволоки</w:t>
      </w:r>
      <w:r w:rsidRPr="00D254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показаны на</w:t>
      </w:r>
      <w:r w:rsidRPr="00D2549B">
        <w:rPr>
          <w:rFonts w:ascii="Arial" w:eastAsia="Times New Roman" w:hAnsi="Arial" w:cs="Arial"/>
          <w:sz w:val="24"/>
          <w:szCs w:val="24"/>
          <w:lang w:eastAsia="ru-RU"/>
        </w:rPr>
        <w:t xml:space="preserve"> рисунк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 </w:t>
      </w:r>
      <w:r w:rsidR="008649B1">
        <w:rPr>
          <w:rFonts w:ascii="Arial" w:eastAsia="Times New Roman" w:hAnsi="Arial" w:cs="Arial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E1986E3" w14:textId="77A991CC" w:rsidR="005F27F6" w:rsidRDefault="005F27F6" w:rsidP="00BD1F9E">
      <w:pPr>
        <w:spacing w:after="0" w:line="360" w:lineRule="auto"/>
        <w:ind w:left="-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4775BED5" wp14:editId="76A4C520">
            <wp:extent cx="6296847" cy="2554014"/>
            <wp:effectExtent l="0" t="0" r="889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413" cy="257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B3413" w14:textId="11B682BB" w:rsidR="00390507" w:rsidRDefault="00390507" w:rsidP="005035B1">
      <w:pPr>
        <w:spacing w:after="0" w:line="360" w:lineRule="auto"/>
        <w:ind w:left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035B1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>б</w:t>
      </w:r>
    </w:p>
    <w:p w14:paraId="3AB9CB12" w14:textId="717B2279" w:rsidR="005F27F6" w:rsidRDefault="005F27F6" w:rsidP="00573A24">
      <w:pPr>
        <w:spacing w:before="120" w:line="36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Рисунок</w:t>
      </w:r>
      <w:r w:rsidR="008649B1">
        <w:rPr>
          <w:rFonts w:ascii="Arial" w:eastAsia="Times New Roman" w:hAnsi="Arial" w:cs="Arial"/>
          <w:sz w:val="24"/>
          <w:szCs w:val="24"/>
          <w:lang w:eastAsia="ru-RU"/>
        </w:rPr>
        <w:t xml:space="preserve"> 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</w:rPr>
        <w:t>Схема аддитивного процесса электродугового выращивания</w:t>
      </w:r>
      <w:r w:rsidR="00390507">
        <w:rPr>
          <w:rFonts w:ascii="Arial" w:hAnsi="Arial" w:cs="Arial"/>
          <w:sz w:val="24"/>
        </w:rPr>
        <w:t xml:space="preserve"> с присадочным материалом МПК (а) и проволока (б)</w:t>
      </w:r>
    </w:p>
    <w:p w14:paraId="0A0956E2" w14:textId="3AC4CFA8" w:rsidR="000F1CC2" w:rsidRDefault="006635D6" w:rsidP="00573A24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F53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074FC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8B5F5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220C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D24EC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73A24">
        <w:rPr>
          <w:rFonts w:ascii="Arial" w:eastAsia="Times New Roman" w:hAnsi="Arial" w:cs="Arial"/>
          <w:sz w:val="24"/>
          <w:szCs w:val="24"/>
          <w:lang w:eastAsia="ru-RU"/>
        </w:rPr>
        <w:t>2 Электродуговое выращивание п</w:t>
      </w:r>
      <w:r w:rsidR="000F1CC2" w:rsidRPr="008B5F53">
        <w:rPr>
          <w:rFonts w:ascii="Arial" w:eastAsia="Times New Roman" w:hAnsi="Arial" w:cs="Arial"/>
          <w:sz w:val="24"/>
          <w:szCs w:val="24"/>
          <w:lang w:eastAsia="ru-RU"/>
        </w:rPr>
        <w:t xml:space="preserve">редставляет собой контролируемый процесс наплавки металла плавящимся </w:t>
      </w:r>
      <w:r w:rsidR="004A2187">
        <w:rPr>
          <w:rFonts w:ascii="Arial" w:eastAsia="Times New Roman" w:hAnsi="Arial" w:cs="Arial"/>
          <w:sz w:val="24"/>
          <w:szCs w:val="24"/>
          <w:lang w:eastAsia="ru-RU"/>
        </w:rPr>
        <w:t xml:space="preserve">или неплавящимся </w:t>
      </w:r>
      <w:r w:rsidR="000F1CC2" w:rsidRPr="008B5F53">
        <w:rPr>
          <w:rFonts w:ascii="Arial" w:eastAsia="Times New Roman" w:hAnsi="Arial" w:cs="Arial"/>
          <w:sz w:val="24"/>
          <w:szCs w:val="24"/>
          <w:lang w:eastAsia="ru-RU"/>
        </w:rPr>
        <w:t>электродом</w:t>
      </w:r>
      <w:r w:rsidR="00EF3D7B">
        <w:rPr>
          <w:rFonts w:ascii="Arial" w:eastAsia="Times New Roman" w:hAnsi="Arial" w:cs="Arial"/>
          <w:sz w:val="24"/>
          <w:szCs w:val="24"/>
          <w:lang w:eastAsia="ru-RU"/>
        </w:rPr>
        <w:t xml:space="preserve"> за счет тепловой энергии дуги</w:t>
      </w:r>
      <w:r w:rsidR="000F1CC2" w:rsidRPr="008B5F5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C2F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48D1044E" w14:textId="7EC616FB" w:rsidR="00EF3D7B" w:rsidRDefault="00EF3D7B" w:rsidP="00573A24">
      <w:pPr>
        <w:spacing w:before="20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3D7B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074FC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EF3D7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220C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D24EC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73A24">
        <w:rPr>
          <w:rFonts w:ascii="Arial" w:eastAsia="Times New Roman" w:hAnsi="Arial" w:cs="Arial"/>
          <w:sz w:val="24"/>
          <w:szCs w:val="24"/>
          <w:lang w:eastAsia="ru-RU"/>
        </w:rPr>
        <w:t>3 </w:t>
      </w:r>
      <w:r w:rsidRPr="00EF3D7B">
        <w:rPr>
          <w:rFonts w:ascii="Arial" w:eastAsia="Times New Roman" w:hAnsi="Arial" w:cs="Arial"/>
          <w:sz w:val="24"/>
          <w:szCs w:val="24"/>
          <w:lang w:eastAsia="ru-RU"/>
        </w:rPr>
        <w:t>Процесс горения дуги в защитном газе и подача проволоки организуются через сварочную горелку.</w:t>
      </w:r>
    </w:p>
    <w:p w14:paraId="0E4820B2" w14:textId="33D3BCA5" w:rsidR="00B50C2B" w:rsidRDefault="00B50C2B" w:rsidP="00573A24">
      <w:pPr>
        <w:spacing w:before="20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F53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074FC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8B5F5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220C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D24EC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73A24">
        <w:rPr>
          <w:rFonts w:ascii="Arial" w:eastAsia="Times New Roman" w:hAnsi="Arial" w:cs="Arial"/>
          <w:sz w:val="24"/>
          <w:szCs w:val="24"/>
          <w:lang w:eastAsia="ru-RU"/>
        </w:rPr>
        <w:t>4 </w:t>
      </w:r>
      <w:r w:rsidRPr="000F1CC2">
        <w:rPr>
          <w:rFonts w:ascii="Arial" w:eastAsia="Times New Roman" w:hAnsi="Arial" w:cs="Arial"/>
          <w:sz w:val="24"/>
          <w:szCs w:val="24"/>
          <w:lang w:eastAsia="ru-RU"/>
        </w:rPr>
        <w:t>К основным параметрам режима процесса</w:t>
      </w:r>
      <w:r w:rsidR="00F340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F1CC2">
        <w:rPr>
          <w:rFonts w:ascii="Arial" w:eastAsia="Times New Roman" w:hAnsi="Arial" w:cs="Arial"/>
          <w:sz w:val="24"/>
          <w:szCs w:val="24"/>
          <w:lang w:eastAsia="ru-RU"/>
        </w:rPr>
        <w:t>относятся: диаметр электрода или электродной проволоки, род и полярность тока, напряжение дуги, скорость подачи электродной и присадочной проволоки</w:t>
      </w:r>
      <w:r w:rsidR="007C2FA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0F1CC2">
        <w:rPr>
          <w:rFonts w:ascii="Arial" w:eastAsia="Times New Roman" w:hAnsi="Arial" w:cs="Arial"/>
          <w:sz w:val="24"/>
          <w:szCs w:val="24"/>
          <w:lang w:eastAsia="ru-RU"/>
        </w:rPr>
        <w:t xml:space="preserve"> скорость процесса.</w:t>
      </w:r>
    </w:p>
    <w:p w14:paraId="0DFE8BF7" w14:textId="048A7C1B" w:rsidR="00122402" w:rsidRDefault="00122402" w:rsidP="00573A24">
      <w:pPr>
        <w:spacing w:before="20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</w:t>
      </w:r>
      <w:r w:rsidR="00074FC4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220CE">
        <w:rPr>
          <w:rFonts w:ascii="Arial" w:eastAsia="Times New Roman" w:hAnsi="Arial" w:cs="Arial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.5 К дуговому выращиванию </w:t>
      </w:r>
      <w:r w:rsidR="0057159C">
        <w:rPr>
          <w:rFonts w:ascii="Arial" w:eastAsia="Times New Roman" w:hAnsi="Arial" w:cs="Arial"/>
          <w:sz w:val="24"/>
          <w:szCs w:val="24"/>
          <w:lang w:eastAsia="ru-RU"/>
        </w:rPr>
        <w:t xml:space="preserve">должны </w:t>
      </w:r>
      <w:r>
        <w:rPr>
          <w:rFonts w:ascii="Arial" w:eastAsia="Times New Roman" w:hAnsi="Arial" w:cs="Arial"/>
          <w:sz w:val="24"/>
          <w:szCs w:val="24"/>
          <w:lang w:eastAsia="ru-RU"/>
        </w:rPr>
        <w:t>предъявля</w:t>
      </w:r>
      <w:r w:rsidR="0057159C">
        <w:rPr>
          <w:rFonts w:ascii="Arial" w:eastAsia="Times New Roman" w:hAnsi="Arial" w:cs="Arial"/>
          <w:sz w:val="24"/>
          <w:szCs w:val="24"/>
          <w:lang w:eastAsia="ru-RU"/>
        </w:rPr>
        <w:t>ться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высокие требования к подготовке присадочного материала и к производственным условиям (температура, влажность, скорость воздуха и проч.)</w:t>
      </w:r>
      <w:r w:rsidR="004B777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547CC1D" w14:textId="6C990BD9" w:rsidR="00E855FA" w:rsidRPr="008B5F53" w:rsidRDefault="00E855FA" w:rsidP="00573A24">
      <w:pPr>
        <w:spacing w:before="20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5F53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074FC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8B5F5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220C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D24EC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55940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573A24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B5F53">
        <w:rPr>
          <w:rFonts w:ascii="Arial" w:eastAsia="Times New Roman" w:hAnsi="Arial" w:cs="Arial"/>
          <w:sz w:val="24"/>
          <w:szCs w:val="24"/>
          <w:lang w:eastAsia="ru-RU"/>
        </w:rPr>
        <w:t xml:space="preserve">К основным требованиям </w:t>
      </w:r>
      <w:r w:rsidR="00EF3D7B">
        <w:rPr>
          <w:rFonts w:ascii="Arial" w:eastAsia="Times New Roman" w:hAnsi="Arial" w:cs="Arial"/>
          <w:sz w:val="24"/>
          <w:szCs w:val="24"/>
          <w:lang w:eastAsia="ru-RU"/>
        </w:rPr>
        <w:t xml:space="preserve">аддитивного процесса прямого подвода энергии и материала за счет </w:t>
      </w:r>
      <w:r w:rsidR="009161D3">
        <w:rPr>
          <w:rFonts w:ascii="Arial" w:eastAsia="Times New Roman" w:hAnsi="Arial" w:cs="Arial"/>
          <w:sz w:val="24"/>
          <w:szCs w:val="24"/>
          <w:lang w:eastAsia="ru-RU"/>
        </w:rPr>
        <w:t>энергии дуги</w:t>
      </w:r>
      <w:r w:rsidR="00EF3D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5F53">
        <w:rPr>
          <w:rFonts w:ascii="Arial" w:eastAsia="Times New Roman" w:hAnsi="Arial" w:cs="Arial"/>
          <w:sz w:val="24"/>
          <w:szCs w:val="24"/>
          <w:lang w:eastAsia="ru-RU"/>
        </w:rPr>
        <w:t xml:space="preserve">относят: </w:t>
      </w:r>
      <w:r w:rsidR="00EF3D7B">
        <w:rPr>
          <w:rFonts w:ascii="Arial" w:eastAsia="Times New Roman" w:hAnsi="Arial" w:cs="Arial"/>
          <w:sz w:val="24"/>
          <w:szCs w:val="24"/>
          <w:lang w:eastAsia="ru-RU"/>
        </w:rPr>
        <w:t xml:space="preserve">использование </w:t>
      </w:r>
      <w:r w:rsidRPr="008B5F53">
        <w:rPr>
          <w:rFonts w:ascii="Arial" w:eastAsia="Times New Roman" w:hAnsi="Arial" w:cs="Arial"/>
          <w:sz w:val="24"/>
          <w:szCs w:val="24"/>
          <w:lang w:eastAsia="ru-RU"/>
        </w:rPr>
        <w:t>высок</w:t>
      </w:r>
      <w:r w:rsidR="00EF3D7B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8B5F53">
        <w:rPr>
          <w:rFonts w:ascii="Arial" w:eastAsia="Times New Roman" w:hAnsi="Arial" w:cs="Arial"/>
          <w:sz w:val="24"/>
          <w:szCs w:val="24"/>
          <w:lang w:eastAsia="ru-RU"/>
        </w:rPr>
        <w:t xml:space="preserve"> уровн</w:t>
      </w:r>
      <w:r w:rsidR="00EF3D7B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8B5F53">
        <w:rPr>
          <w:rFonts w:ascii="Arial" w:eastAsia="Times New Roman" w:hAnsi="Arial" w:cs="Arial"/>
          <w:sz w:val="24"/>
          <w:szCs w:val="24"/>
          <w:lang w:eastAsia="ru-RU"/>
        </w:rPr>
        <w:t xml:space="preserve"> роботизации</w:t>
      </w:r>
      <w:r w:rsidR="00EF3D7B">
        <w:rPr>
          <w:rFonts w:ascii="Arial" w:eastAsia="Times New Roman" w:hAnsi="Arial" w:cs="Arial"/>
          <w:sz w:val="24"/>
          <w:szCs w:val="24"/>
          <w:lang w:eastAsia="ru-RU"/>
        </w:rPr>
        <w:t xml:space="preserve">, обеспечение повторяемости процесса за счет </w:t>
      </w:r>
      <w:r w:rsidR="006D6767">
        <w:rPr>
          <w:rFonts w:ascii="Arial" w:eastAsia="Times New Roman" w:hAnsi="Arial" w:cs="Arial"/>
          <w:sz w:val="24"/>
          <w:szCs w:val="24"/>
          <w:lang w:eastAsia="ru-RU"/>
        </w:rPr>
        <w:t>численного моделирования</w:t>
      </w:r>
      <w:r w:rsidR="00EF3D7B">
        <w:rPr>
          <w:rFonts w:ascii="Arial" w:eastAsia="Times New Roman" w:hAnsi="Arial" w:cs="Arial"/>
          <w:sz w:val="24"/>
          <w:szCs w:val="24"/>
          <w:lang w:eastAsia="ru-RU"/>
        </w:rPr>
        <w:t xml:space="preserve"> и контроль движения сварочной горелки.</w:t>
      </w:r>
    </w:p>
    <w:p w14:paraId="4534961F" w14:textId="329B3F39" w:rsidR="00E855FA" w:rsidRPr="008B5F53" w:rsidRDefault="00F849F8" w:rsidP="00F34049">
      <w:pPr>
        <w:spacing w:before="20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074FC4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220C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D24EC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55940">
        <w:rPr>
          <w:rFonts w:ascii="Arial" w:eastAsia="Times New Roman" w:hAnsi="Arial" w:cs="Arial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156C59">
        <w:rPr>
          <w:rFonts w:ascii="Arial" w:eastAsia="Times New Roman" w:hAnsi="Arial" w:cs="Arial"/>
          <w:sz w:val="24"/>
          <w:szCs w:val="24"/>
          <w:lang w:eastAsia="ru-RU"/>
        </w:rPr>
        <w:t xml:space="preserve">Роботизация процесса </w:t>
      </w:r>
      <w:r w:rsidR="00671316">
        <w:rPr>
          <w:rFonts w:ascii="Arial" w:eastAsia="Times New Roman" w:hAnsi="Arial" w:cs="Arial"/>
          <w:sz w:val="24"/>
          <w:szCs w:val="24"/>
          <w:lang w:eastAsia="ru-RU"/>
        </w:rPr>
        <w:t xml:space="preserve">позволит </w:t>
      </w:r>
      <w:r w:rsidR="00156C59">
        <w:rPr>
          <w:rFonts w:ascii="Arial" w:eastAsia="Times New Roman" w:hAnsi="Arial" w:cs="Arial"/>
          <w:sz w:val="24"/>
          <w:szCs w:val="24"/>
          <w:lang w:eastAsia="ru-RU"/>
        </w:rPr>
        <w:t>обеспечи</w:t>
      </w:r>
      <w:r w:rsidR="00671316">
        <w:rPr>
          <w:rFonts w:ascii="Arial" w:eastAsia="Times New Roman" w:hAnsi="Arial" w:cs="Arial"/>
          <w:sz w:val="24"/>
          <w:szCs w:val="24"/>
          <w:lang w:eastAsia="ru-RU"/>
        </w:rPr>
        <w:t>ть</w:t>
      </w:r>
      <w:r w:rsidR="00E855FA" w:rsidRPr="00156C59">
        <w:rPr>
          <w:rFonts w:ascii="Arial" w:eastAsia="Times New Roman" w:hAnsi="Arial" w:cs="Arial"/>
          <w:sz w:val="24"/>
          <w:szCs w:val="24"/>
          <w:lang w:eastAsia="ru-RU"/>
        </w:rPr>
        <w:t xml:space="preserve"> гибкость движения, </w:t>
      </w:r>
      <w:r w:rsidR="00156C59" w:rsidRPr="00156C59">
        <w:rPr>
          <w:rFonts w:ascii="Arial" w:eastAsia="Times New Roman" w:hAnsi="Arial" w:cs="Arial"/>
          <w:sz w:val="24"/>
          <w:szCs w:val="24"/>
          <w:lang w:eastAsia="ru-RU"/>
        </w:rPr>
        <w:t>наличие рабочего</w:t>
      </w:r>
      <w:r w:rsidR="00E855FA" w:rsidRPr="00156C59">
        <w:rPr>
          <w:rFonts w:ascii="Arial" w:eastAsia="Times New Roman" w:hAnsi="Arial" w:cs="Arial"/>
          <w:sz w:val="24"/>
          <w:szCs w:val="24"/>
          <w:lang w:eastAsia="ru-RU"/>
        </w:rPr>
        <w:t xml:space="preserve"> объём</w:t>
      </w:r>
      <w:r w:rsidR="00156C59" w:rsidRPr="00156C5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855FA" w:rsidRPr="00156C59">
        <w:rPr>
          <w:rFonts w:ascii="Arial" w:eastAsia="Times New Roman" w:hAnsi="Arial" w:cs="Arial"/>
          <w:sz w:val="24"/>
          <w:szCs w:val="24"/>
          <w:lang w:eastAsia="ru-RU"/>
        </w:rPr>
        <w:t xml:space="preserve"> пространства </w:t>
      </w:r>
      <w:r w:rsidR="00F34049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E855FA" w:rsidRPr="00156C59">
        <w:rPr>
          <w:rFonts w:ascii="Arial" w:eastAsia="Times New Roman" w:hAnsi="Arial" w:cs="Arial"/>
          <w:sz w:val="24"/>
          <w:szCs w:val="24"/>
          <w:lang w:eastAsia="ru-RU"/>
        </w:rPr>
        <w:t>расположения головы робота, высок</w:t>
      </w:r>
      <w:r w:rsidR="00156C59" w:rsidRPr="00156C59">
        <w:rPr>
          <w:rFonts w:ascii="Arial" w:eastAsia="Times New Roman" w:hAnsi="Arial" w:cs="Arial"/>
          <w:sz w:val="24"/>
          <w:szCs w:val="24"/>
          <w:lang w:eastAsia="ru-RU"/>
        </w:rPr>
        <w:t xml:space="preserve">ую </w:t>
      </w:r>
      <w:r w:rsidR="00E855FA" w:rsidRPr="00156C59">
        <w:rPr>
          <w:rFonts w:ascii="Arial" w:eastAsia="Times New Roman" w:hAnsi="Arial" w:cs="Arial"/>
          <w:sz w:val="24"/>
          <w:szCs w:val="24"/>
          <w:lang w:eastAsia="ru-RU"/>
        </w:rPr>
        <w:t>точность движения и повторяемость одной координаты</w:t>
      </w:r>
      <w:r w:rsidR="00156C59" w:rsidRPr="00156C59">
        <w:rPr>
          <w:rFonts w:ascii="Arial" w:eastAsia="Times New Roman" w:hAnsi="Arial" w:cs="Arial"/>
          <w:sz w:val="24"/>
          <w:szCs w:val="24"/>
          <w:lang w:eastAsia="ru-RU"/>
        </w:rPr>
        <w:t xml:space="preserve"> с </w:t>
      </w:r>
      <w:r w:rsidR="00E855FA" w:rsidRPr="00156C59">
        <w:rPr>
          <w:rFonts w:ascii="Arial" w:eastAsia="Times New Roman" w:hAnsi="Arial" w:cs="Arial"/>
          <w:sz w:val="24"/>
          <w:szCs w:val="24"/>
          <w:lang w:eastAsia="ru-RU"/>
        </w:rPr>
        <w:t>обратн</w:t>
      </w:r>
      <w:r w:rsidR="00156C59" w:rsidRPr="00156C59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="00E855FA" w:rsidRPr="00156C59">
        <w:rPr>
          <w:rFonts w:ascii="Arial" w:eastAsia="Times New Roman" w:hAnsi="Arial" w:cs="Arial"/>
          <w:sz w:val="24"/>
          <w:szCs w:val="24"/>
          <w:lang w:eastAsia="ru-RU"/>
        </w:rPr>
        <w:t xml:space="preserve"> связь</w:t>
      </w:r>
      <w:r w:rsidR="00156C59" w:rsidRPr="00156C59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E855FA" w:rsidRPr="00156C59">
        <w:rPr>
          <w:rFonts w:ascii="Arial" w:eastAsia="Times New Roman" w:hAnsi="Arial" w:cs="Arial"/>
          <w:sz w:val="24"/>
          <w:szCs w:val="24"/>
          <w:lang w:eastAsia="ru-RU"/>
        </w:rPr>
        <w:t xml:space="preserve"> по столкновениям и нарушениям процесса.</w:t>
      </w:r>
    </w:p>
    <w:p w14:paraId="1F46F245" w14:textId="760A5B5A" w:rsidR="000F4598" w:rsidRPr="000F4598" w:rsidRDefault="000F4598" w:rsidP="00F34049">
      <w:pPr>
        <w:autoSpaceDE w:val="0"/>
        <w:autoSpaceDN w:val="0"/>
        <w:adjustRightInd w:val="0"/>
        <w:spacing w:before="20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598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074FC4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220C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D24EC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55940">
        <w:rPr>
          <w:rFonts w:ascii="Arial" w:eastAsia="Times New Roman" w:hAnsi="Arial" w:cs="Arial"/>
          <w:sz w:val="24"/>
          <w:szCs w:val="24"/>
          <w:lang w:eastAsia="ru-RU"/>
        </w:rPr>
        <w:t>8</w:t>
      </w: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F34049">
        <w:rPr>
          <w:rFonts w:ascii="Arial" w:eastAsia="Times New Roman" w:hAnsi="Arial" w:cs="Arial"/>
          <w:sz w:val="24"/>
          <w:szCs w:val="24"/>
          <w:lang w:eastAsia="ru-RU"/>
        </w:rPr>
        <w:t>Подбор д</w:t>
      </w:r>
      <w:r w:rsidRPr="000F4598">
        <w:rPr>
          <w:rFonts w:ascii="Arial" w:eastAsia="Times New Roman" w:hAnsi="Arial" w:cs="Arial"/>
          <w:sz w:val="24"/>
          <w:szCs w:val="24"/>
          <w:lang w:eastAsia="ru-RU"/>
        </w:rPr>
        <w:t>иаметр</w:t>
      </w:r>
      <w:r w:rsidR="00F3404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F4598">
        <w:rPr>
          <w:rFonts w:ascii="Arial" w:eastAsia="Times New Roman" w:hAnsi="Arial" w:cs="Arial"/>
          <w:sz w:val="24"/>
          <w:szCs w:val="24"/>
          <w:lang w:eastAsia="ru-RU"/>
        </w:rPr>
        <w:t xml:space="preserve"> электрода и проволоки </w:t>
      </w:r>
      <w:r w:rsidR="00F34049">
        <w:rPr>
          <w:rFonts w:ascii="Arial" w:eastAsia="Times New Roman" w:hAnsi="Arial" w:cs="Arial"/>
          <w:sz w:val="24"/>
          <w:szCs w:val="24"/>
          <w:lang w:eastAsia="ru-RU"/>
        </w:rPr>
        <w:t>производят</w:t>
      </w:r>
      <w:r w:rsidRPr="000F4598">
        <w:rPr>
          <w:rFonts w:ascii="Arial" w:eastAsia="Times New Roman" w:hAnsi="Arial" w:cs="Arial"/>
          <w:sz w:val="24"/>
          <w:szCs w:val="24"/>
          <w:lang w:eastAsia="ru-RU"/>
        </w:rPr>
        <w:t xml:space="preserve"> исходя из требуемой толщины стенки получаемого изделия.</w:t>
      </w:r>
    </w:p>
    <w:p w14:paraId="1B4EDE0E" w14:textId="190E392C" w:rsidR="000F4598" w:rsidRPr="000F4598" w:rsidRDefault="000F4598" w:rsidP="00F34049">
      <w:pPr>
        <w:autoSpaceDE w:val="0"/>
        <w:autoSpaceDN w:val="0"/>
        <w:adjustRightInd w:val="0"/>
        <w:spacing w:before="20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074FC4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220C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D55940">
        <w:rPr>
          <w:rFonts w:ascii="Arial" w:eastAsia="Times New Roman" w:hAnsi="Arial" w:cs="Arial"/>
          <w:sz w:val="24"/>
          <w:szCs w:val="24"/>
          <w:lang w:eastAsia="ru-RU"/>
        </w:rPr>
        <w:t>.9</w:t>
      </w:r>
      <w:r w:rsidR="00D24EC1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0F4598">
        <w:rPr>
          <w:rFonts w:ascii="Arial" w:eastAsia="Times New Roman" w:hAnsi="Arial" w:cs="Arial"/>
          <w:sz w:val="24"/>
          <w:szCs w:val="24"/>
          <w:lang w:eastAsia="ru-RU"/>
        </w:rPr>
        <w:t>Скорость подачи проволоки стоит устанавливать с расчетом</w:t>
      </w:r>
      <w:r w:rsidR="00854F69">
        <w:rPr>
          <w:rFonts w:ascii="Arial" w:eastAsia="Times New Roman" w:hAnsi="Arial" w:cs="Arial"/>
          <w:sz w:val="24"/>
          <w:szCs w:val="24"/>
          <w:lang w:eastAsia="ru-RU"/>
        </w:rPr>
        <w:t xml:space="preserve"> отсутствия возникновения</w:t>
      </w:r>
      <w:r w:rsidRPr="000F4598">
        <w:rPr>
          <w:rFonts w:ascii="Arial" w:eastAsia="Times New Roman" w:hAnsi="Arial" w:cs="Arial"/>
          <w:sz w:val="24"/>
          <w:szCs w:val="24"/>
          <w:lang w:eastAsia="ru-RU"/>
        </w:rPr>
        <w:t xml:space="preserve"> коротких замыканий, обрывов дуги и плавление электрода</w:t>
      </w:r>
      <w:r w:rsidR="007C4FCB">
        <w:rPr>
          <w:rFonts w:ascii="Arial" w:eastAsia="Times New Roman" w:hAnsi="Arial" w:cs="Arial"/>
          <w:sz w:val="24"/>
          <w:szCs w:val="24"/>
          <w:lang w:eastAsia="ru-RU"/>
        </w:rPr>
        <w:t xml:space="preserve"> должно быть</w:t>
      </w:r>
      <w:r w:rsidRPr="000F4598">
        <w:rPr>
          <w:rFonts w:ascii="Arial" w:eastAsia="Times New Roman" w:hAnsi="Arial" w:cs="Arial"/>
          <w:sz w:val="24"/>
          <w:szCs w:val="24"/>
          <w:lang w:eastAsia="ru-RU"/>
        </w:rPr>
        <w:t xml:space="preserve"> устойчивым.</w:t>
      </w:r>
    </w:p>
    <w:p w14:paraId="3BA99268" w14:textId="3A467FA5" w:rsidR="000F4598" w:rsidRDefault="000F4598" w:rsidP="001A3A5B">
      <w:pPr>
        <w:autoSpaceDE w:val="0"/>
        <w:autoSpaceDN w:val="0"/>
        <w:adjustRightInd w:val="0"/>
        <w:spacing w:before="20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4598">
        <w:rPr>
          <w:rFonts w:ascii="Arial" w:eastAsia="Times New Roman" w:hAnsi="Arial" w:cs="Arial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74FC4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220C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D24EC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55940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1A3A5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0F4598">
        <w:rPr>
          <w:rFonts w:ascii="Arial" w:eastAsia="Times New Roman" w:hAnsi="Arial" w:cs="Arial"/>
          <w:sz w:val="24"/>
          <w:szCs w:val="24"/>
          <w:lang w:eastAsia="ru-RU"/>
        </w:rPr>
        <w:t>Контроль силы тока</w:t>
      </w:r>
      <w:r w:rsidR="001A3A5B">
        <w:rPr>
          <w:rFonts w:ascii="Arial" w:eastAsia="Times New Roman" w:hAnsi="Arial" w:cs="Arial"/>
          <w:sz w:val="24"/>
          <w:szCs w:val="24"/>
          <w:lang w:eastAsia="ru-RU"/>
        </w:rPr>
        <w:t xml:space="preserve"> во время проведения процесса</w:t>
      </w:r>
      <w:r w:rsidRPr="000F4598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осуществлять скоростью подачи проволоки, </w:t>
      </w:r>
      <w:r w:rsidR="001A3A5B">
        <w:rPr>
          <w:rFonts w:ascii="Arial" w:eastAsia="Times New Roman" w:hAnsi="Arial" w:cs="Arial"/>
          <w:sz w:val="24"/>
          <w:szCs w:val="24"/>
          <w:lang w:eastAsia="ru-RU"/>
        </w:rPr>
        <w:t xml:space="preserve">при этом </w:t>
      </w:r>
      <w:r w:rsidRPr="000F4598">
        <w:rPr>
          <w:rFonts w:ascii="Arial" w:eastAsia="Times New Roman" w:hAnsi="Arial" w:cs="Arial"/>
          <w:sz w:val="24"/>
          <w:szCs w:val="24"/>
          <w:lang w:eastAsia="ru-RU"/>
        </w:rPr>
        <w:t>определяя параметры ток</w:t>
      </w:r>
      <w:r w:rsidR="00630B1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F4598">
        <w:rPr>
          <w:rFonts w:ascii="Arial" w:eastAsia="Times New Roman" w:hAnsi="Arial" w:cs="Arial"/>
          <w:sz w:val="24"/>
          <w:szCs w:val="24"/>
          <w:lang w:eastAsia="ru-RU"/>
        </w:rPr>
        <w:t xml:space="preserve"> и его полярности материал</w:t>
      </w:r>
      <w:r w:rsidR="00630B17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Pr="000F4598">
        <w:rPr>
          <w:rFonts w:ascii="Arial" w:eastAsia="Times New Roman" w:hAnsi="Arial" w:cs="Arial"/>
          <w:sz w:val="24"/>
          <w:szCs w:val="24"/>
          <w:lang w:eastAsia="ru-RU"/>
        </w:rPr>
        <w:t xml:space="preserve"> электрода и изделия.</w:t>
      </w:r>
    </w:p>
    <w:p w14:paraId="0266C6E3" w14:textId="5E8D2431" w:rsidR="00300C1A" w:rsidRDefault="00300C1A" w:rsidP="001A3A5B">
      <w:pPr>
        <w:autoSpaceDE w:val="0"/>
        <w:autoSpaceDN w:val="0"/>
        <w:adjustRightInd w:val="0"/>
        <w:spacing w:before="20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074FC4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220CE">
        <w:rPr>
          <w:rFonts w:ascii="Arial" w:eastAsia="Times New Roman" w:hAnsi="Arial" w:cs="Arial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A3A5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5594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1A3A5B">
        <w:rPr>
          <w:rFonts w:ascii="Arial" w:eastAsia="Times New Roman" w:hAnsi="Arial" w:cs="Arial"/>
          <w:sz w:val="24"/>
          <w:szCs w:val="24"/>
          <w:lang w:eastAsia="ru-RU"/>
        </w:rPr>
        <w:t> Дуговой источник энергии обеспечивает</w:t>
      </w:r>
      <w:r w:rsidR="00187218">
        <w:rPr>
          <w:rFonts w:ascii="Arial" w:eastAsia="Times New Roman" w:hAnsi="Arial" w:cs="Arial"/>
          <w:sz w:val="24"/>
          <w:szCs w:val="24"/>
          <w:lang w:eastAsia="ru-RU"/>
        </w:rPr>
        <w:t xml:space="preserve"> относительно малую плотность мощности в столбе дуги и низкие скорости процесса.</w:t>
      </w:r>
    </w:p>
    <w:p w14:paraId="57057AB4" w14:textId="3F5F9CA5" w:rsidR="00C41A83" w:rsidRDefault="00C41A83" w:rsidP="001A3A5B">
      <w:pPr>
        <w:autoSpaceDE w:val="0"/>
        <w:autoSpaceDN w:val="0"/>
        <w:adjustRightInd w:val="0"/>
        <w:spacing w:before="20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074FC4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220CE">
        <w:rPr>
          <w:rFonts w:ascii="Arial" w:eastAsia="Times New Roman" w:hAnsi="Arial" w:cs="Arial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D55940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> Оборудование позволяет обеспечить режим работы на обратной полярности для катодной очистки зоны построения.</w:t>
      </w:r>
    </w:p>
    <w:p w14:paraId="5406D32F" w14:textId="4EC5F47E" w:rsidR="0089500A" w:rsidRDefault="0089500A" w:rsidP="001A3A5B">
      <w:pPr>
        <w:autoSpaceDE w:val="0"/>
        <w:autoSpaceDN w:val="0"/>
        <w:adjustRightInd w:val="0"/>
        <w:spacing w:before="20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074FC4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220CE">
        <w:rPr>
          <w:rFonts w:ascii="Arial" w:eastAsia="Times New Roman" w:hAnsi="Arial" w:cs="Arial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D55940">
        <w:rPr>
          <w:rFonts w:ascii="Arial" w:eastAsia="Times New Roman" w:hAnsi="Arial" w:cs="Arial"/>
          <w:sz w:val="24"/>
          <w:szCs w:val="24"/>
          <w:lang w:eastAsia="ru-RU"/>
        </w:rPr>
        <w:t>3 </w:t>
      </w:r>
      <w:r>
        <w:rPr>
          <w:rFonts w:ascii="Arial" w:eastAsia="Times New Roman" w:hAnsi="Arial" w:cs="Arial"/>
          <w:sz w:val="24"/>
          <w:szCs w:val="24"/>
          <w:lang w:eastAsia="ru-RU"/>
        </w:rPr>
        <w:t>К ограничениям, связанны</w:t>
      </w:r>
      <w:r w:rsidR="001C75C6">
        <w:rPr>
          <w:rFonts w:ascii="Arial" w:eastAsia="Times New Roman" w:hAnsi="Arial" w:cs="Arial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 процессом, можно отнести низкую производительность процесса при наплавке толстостенных сечений</w:t>
      </w:r>
      <w:r w:rsidR="00E11381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375DB2">
        <w:rPr>
          <w:rFonts w:ascii="Arial" w:eastAsia="Times New Roman" w:hAnsi="Arial" w:cs="Arial"/>
          <w:sz w:val="24"/>
          <w:szCs w:val="24"/>
          <w:lang w:eastAsia="ru-RU"/>
        </w:rPr>
        <w:t xml:space="preserve">в виду </w:t>
      </w:r>
      <w:r w:rsidR="00E11381">
        <w:rPr>
          <w:rFonts w:ascii="Arial" w:eastAsia="Times New Roman" w:hAnsi="Arial" w:cs="Arial"/>
          <w:sz w:val="24"/>
          <w:szCs w:val="24"/>
          <w:lang w:eastAsia="ru-RU"/>
        </w:rPr>
        <w:t>сложност</w:t>
      </w:r>
      <w:r w:rsidR="00375DB2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11381">
        <w:rPr>
          <w:rFonts w:ascii="Arial" w:eastAsia="Times New Roman" w:hAnsi="Arial" w:cs="Arial"/>
          <w:sz w:val="24"/>
          <w:szCs w:val="24"/>
          <w:lang w:eastAsia="ru-RU"/>
        </w:rPr>
        <w:t xml:space="preserve"> поддержания требуемых тепловых</w:t>
      </w:r>
      <w:r w:rsidR="00375DB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11381">
        <w:rPr>
          <w:rFonts w:ascii="Arial" w:eastAsia="Times New Roman" w:hAnsi="Arial" w:cs="Arial"/>
          <w:sz w:val="24"/>
          <w:szCs w:val="24"/>
          <w:lang w:eastAsia="ru-RU"/>
        </w:rPr>
        <w:t>режимов и удержания ванны расплава)</w:t>
      </w:r>
      <w:r>
        <w:rPr>
          <w:rFonts w:ascii="Arial" w:eastAsia="Times New Roman" w:hAnsi="Arial" w:cs="Arial"/>
          <w:sz w:val="24"/>
          <w:szCs w:val="24"/>
          <w:lang w:eastAsia="ru-RU"/>
        </w:rPr>
        <w:t>, возникновение повышенной дефектности по границам сплавления, возможность возникновения анизотропии свойств наплавленного металла.</w:t>
      </w:r>
      <w:r w:rsidR="00E1138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59AFBFDD" w14:textId="00311E89" w:rsidR="007A0878" w:rsidRDefault="008649B1" w:rsidP="007A0878">
      <w:pPr>
        <w:spacing w:before="200" w:line="36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C13C25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074FC4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C13C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Классификация</w:t>
      </w:r>
      <w:r w:rsidR="00DC3722" w:rsidRPr="00C13C25">
        <w:rPr>
          <w:rFonts w:ascii="Arial" w:eastAsia="Times New Roman" w:hAnsi="Arial" w:cs="Arial"/>
          <w:sz w:val="24"/>
          <w:szCs w:val="24"/>
          <w:lang w:eastAsia="ru-RU"/>
        </w:rPr>
        <w:t xml:space="preserve"> оборудования по </w:t>
      </w:r>
      <w:r w:rsidR="00074FC4">
        <w:rPr>
          <w:rFonts w:ascii="Arial" w:eastAsia="Times New Roman" w:hAnsi="Arial" w:cs="Arial"/>
          <w:sz w:val="24"/>
          <w:szCs w:val="24"/>
          <w:lang w:eastAsia="ru-RU"/>
        </w:rPr>
        <w:t xml:space="preserve">виду </w:t>
      </w:r>
      <w:r w:rsidR="00BE168C">
        <w:rPr>
          <w:rFonts w:ascii="Arial" w:eastAsia="Times New Roman" w:hAnsi="Arial" w:cs="Arial"/>
          <w:sz w:val="24"/>
          <w:szCs w:val="24"/>
          <w:lang w:eastAsia="ru-RU"/>
        </w:rPr>
        <w:t xml:space="preserve">присадочного </w:t>
      </w:r>
      <w:r w:rsidR="00074FC4">
        <w:rPr>
          <w:rFonts w:ascii="Arial" w:eastAsia="Times New Roman" w:hAnsi="Arial" w:cs="Arial"/>
          <w:sz w:val="24"/>
          <w:szCs w:val="24"/>
          <w:lang w:eastAsia="ru-RU"/>
        </w:rPr>
        <w:t>материала</w:t>
      </w:r>
    </w:p>
    <w:p w14:paraId="3C71B6D8" w14:textId="10A2C5F2" w:rsidR="0075017A" w:rsidRPr="007A0878" w:rsidRDefault="003E0648" w:rsidP="005375A0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</w:t>
      </w:r>
      <w:r w:rsidR="00C2372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BF3871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1 </w:t>
      </w:r>
      <w:r w:rsidR="0075017A">
        <w:rPr>
          <w:rFonts w:ascii="Arial" w:eastAsia="Times New Roman" w:hAnsi="Arial" w:cs="Arial"/>
          <w:sz w:val="24"/>
          <w:szCs w:val="24"/>
          <w:lang w:eastAsia="ru-RU"/>
        </w:rPr>
        <w:t xml:space="preserve">Вид присадочного материала определяет технологические </w:t>
      </w:r>
      <w:r w:rsidR="0075017A" w:rsidRPr="007A0878">
        <w:rPr>
          <w:rFonts w:ascii="Arial" w:eastAsia="Times New Roman" w:hAnsi="Arial" w:cs="Arial"/>
          <w:sz w:val="24"/>
          <w:szCs w:val="24"/>
          <w:lang w:eastAsia="ru-RU"/>
        </w:rPr>
        <w:t xml:space="preserve">возможности </w:t>
      </w:r>
      <w:r w:rsidR="00B91D09" w:rsidRPr="007A0878">
        <w:rPr>
          <w:rFonts w:ascii="Arial" w:eastAsia="Times New Roman" w:hAnsi="Arial" w:cs="Arial"/>
          <w:sz w:val="24"/>
          <w:szCs w:val="24"/>
          <w:lang w:eastAsia="ru-RU"/>
        </w:rPr>
        <w:t xml:space="preserve">всего </w:t>
      </w:r>
      <w:r w:rsidR="0075017A" w:rsidRPr="007A0878">
        <w:rPr>
          <w:rFonts w:ascii="Arial" w:eastAsia="Times New Roman" w:hAnsi="Arial" w:cs="Arial"/>
          <w:sz w:val="24"/>
          <w:szCs w:val="24"/>
          <w:lang w:eastAsia="ru-RU"/>
        </w:rPr>
        <w:t>аддитивного процесса</w:t>
      </w:r>
      <w:r w:rsidR="00191514" w:rsidRPr="007A0878">
        <w:rPr>
          <w:rFonts w:ascii="Arial" w:eastAsia="Times New Roman" w:hAnsi="Arial" w:cs="Arial"/>
          <w:sz w:val="24"/>
          <w:szCs w:val="24"/>
          <w:lang w:eastAsia="ru-RU"/>
        </w:rPr>
        <w:t xml:space="preserve"> прямого подвода энергии и материала</w:t>
      </w:r>
      <w:r w:rsidR="0075017A" w:rsidRPr="007A087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233AFDD" w14:textId="67FC74AC" w:rsidR="00DC3722" w:rsidRDefault="007A0878" w:rsidP="007A0878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A0878">
        <w:rPr>
          <w:rFonts w:ascii="Arial" w:hAnsi="Arial" w:cs="Arial"/>
          <w:sz w:val="24"/>
          <w:szCs w:val="24"/>
          <w:shd w:val="clear" w:color="auto" w:fill="FFFFFF"/>
        </w:rPr>
        <w:t>5</w:t>
      </w:r>
      <w:r w:rsidR="00C23722">
        <w:rPr>
          <w:rFonts w:ascii="Arial" w:hAnsi="Arial" w:cs="Arial"/>
          <w:sz w:val="24"/>
          <w:szCs w:val="24"/>
          <w:shd w:val="clear" w:color="auto" w:fill="FFFFFF"/>
        </w:rPr>
        <w:t>.4</w:t>
      </w:r>
      <w:r w:rsidRPr="007A0878">
        <w:rPr>
          <w:rFonts w:ascii="Arial" w:hAnsi="Arial" w:cs="Arial"/>
          <w:sz w:val="24"/>
          <w:szCs w:val="24"/>
          <w:shd w:val="clear" w:color="auto" w:fill="FFFFFF"/>
        </w:rPr>
        <w:t xml:space="preserve">.2 Выбор наплавляемого </w:t>
      </w:r>
      <w:r w:rsidR="00BE168C">
        <w:rPr>
          <w:rFonts w:ascii="Arial" w:hAnsi="Arial" w:cs="Arial"/>
          <w:sz w:val="24"/>
          <w:szCs w:val="24"/>
          <w:shd w:val="clear" w:color="auto" w:fill="FFFFFF"/>
        </w:rPr>
        <w:t xml:space="preserve">присадочного </w:t>
      </w:r>
      <w:r w:rsidRPr="007A0878">
        <w:rPr>
          <w:rFonts w:ascii="Arial" w:hAnsi="Arial" w:cs="Arial"/>
          <w:sz w:val="24"/>
          <w:szCs w:val="24"/>
          <w:shd w:val="clear" w:color="auto" w:fill="FFFFFF"/>
        </w:rPr>
        <w:t>материала про</w:t>
      </w:r>
      <w:r w:rsidR="005C1CC2">
        <w:rPr>
          <w:rFonts w:ascii="Arial" w:hAnsi="Arial" w:cs="Arial"/>
          <w:sz w:val="24"/>
          <w:szCs w:val="24"/>
          <w:shd w:val="clear" w:color="auto" w:fill="FFFFFF"/>
        </w:rPr>
        <w:t>из</w:t>
      </w:r>
      <w:r w:rsidRPr="007A0878">
        <w:rPr>
          <w:rFonts w:ascii="Arial" w:hAnsi="Arial" w:cs="Arial"/>
          <w:sz w:val="24"/>
          <w:szCs w:val="24"/>
          <w:shd w:val="clear" w:color="auto" w:fill="FFFFFF"/>
        </w:rPr>
        <w:t>водят с учетом эксплуатационных требований и свариваемости</w:t>
      </w:r>
      <w:r w:rsidR="005C1CC2">
        <w:rPr>
          <w:rFonts w:ascii="Arial" w:hAnsi="Arial" w:cs="Arial"/>
          <w:sz w:val="24"/>
          <w:szCs w:val="24"/>
          <w:shd w:val="clear" w:color="auto" w:fill="FFFFFF"/>
        </w:rPr>
        <w:t>, а также</w:t>
      </w:r>
      <w:r w:rsidR="005375A0" w:rsidRPr="007A087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5C1CC2" w:rsidRPr="007A0878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</w:t>
      </w:r>
      <w:r w:rsidR="005C1CC2" w:rsidRPr="001417B4">
        <w:rPr>
          <w:rFonts w:ascii="Arial" w:eastAsia="Times New Roman" w:hAnsi="Arial" w:cs="Arial"/>
          <w:sz w:val="24"/>
          <w:szCs w:val="24"/>
          <w:lang w:eastAsia="ru-RU"/>
        </w:rPr>
        <w:t>нормативным документам</w:t>
      </w:r>
      <w:r w:rsidR="00DC3722" w:rsidRPr="001417B4">
        <w:rPr>
          <w:rFonts w:ascii="Arial" w:eastAsia="Times New Roman" w:hAnsi="Arial" w:cs="Arial"/>
          <w:sz w:val="24"/>
          <w:szCs w:val="24"/>
          <w:lang w:eastAsia="ru-RU"/>
        </w:rPr>
        <w:t xml:space="preserve"> на технологический процесс изготовления </w:t>
      </w:r>
      <w:r w:rsidR="005375A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DC0AB5">
        <w:rPr>
          <w:rFonts w:ascii="Arial" w:eastAsia="Times New Roman" w:hAnsi="Arial" w:cs="Arial"/>
          <w:sz w:val="24"/>
          <w:szCs w:val="24"/>
          <w:lang w:eastAsia="ru-RU"/>
        </w:rPr>
        <w:t xml:space="preserve"> применительно</w:t>
      </w:r>
      <w:r w:rsidR="005375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7161D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2315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C3722" w:rsidRPr="001417B4">
        <w:rPr>
          <w:rFonts w:ascii="Arial" w:eastAsia="Times New Roman" w:hAnsi="Arial" w:cs="Arial"/>
          <w:sz w:val="24"/>
          <w:szCs w:val="24"/>
          <w:lang w:eastAsia="ru-RU"/>
        </w:rPr>
        <w:t>конкретной групп</w:t>
      </w:r>
      <w:r w:rsidR="00C7161D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DC3722" w:rsidRPr="001417B4">
        <w:rPr>
          <w:rFonts w:ascii="Arial" w:eastAsia="Times New Roman" w:hAnsi="Arial" w:cs="Arial"/>
          <w:sz w:val="24"/>
          <w:szCs w:val="24"/>
          <w:lang w:eastAsia="ru-RU"/>
        </w:rPr>
        <w:t xml:space="preserve"> технологических устройств</w:t>
      </w:r>
      <w:r w:rsidR="00DC372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3EE6762" w14:textId="54AECEDB" w:rsidR="00DC3722" w:rsidRDefault="003E0648" w:rsidP="005375A0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C2372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BF3871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91D09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 Наплавляемый</w:t>
      </w:r>
      <w:r w:rsidR="00DC3722">
        <w:rPr>
          <w:rFonts w:ascii="Arial" w:eastAsia="Times New Roman" w:hAnsi="Arial" w:cs="Arial"/>
          <w:sz w:val="24"/>
          <w:szCs w:val="24"/>
          <w:lang w:eastAsia="ru-RU"/>
        </w:rPr>
        <w:t xml:space="preserve"> материал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113F">
        <w:rPr>
          <w:rFonts w:ascii="Arial" w:eastAsia="Times New Roman" w:hAnsi="Arial" w:cs="Arial"/>
          <w:sz w:val="24"/>
          <w:szCs w:val="24"/>
          <w:lang w:eastAsia="ru-RU"/>
        </w:rPr>
        <w:t xml:space="preserve">допускается </w:t>
      </w:r>
      <w:r>
        <w:rPr>
          <w:rFonts w:ascii="Arial" w:eastAsia="Times New Roman" w:hAnsi="Arial" w:cs="Arial"/>
          <w:sz w:val="24"/>
          <w:szCs w:val="24"/>
          <w:lang w:eastAsia="ru-RU"/>
        </w:rPr>
        <w:t>подавать в зону построения в виде порошка, присадочной проволоки</w:t>
      </w:r>
      <w:r w:rsidR="00534655">
        <w:rPr>
          <w:rFonts w:ascii="Arial" w:eastAsia="Times New Roman" w:hAnsi="Arial" w:cs="Arial"/>
          <w:sz w:val="24"/>
          <w:szCs w:val="24"/>
          <w:lang w:eastAsia="ru-RU"/>
        </w:rPr>
        <w:t xml:space="preserve"> (прутка)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3E1796">
        <w:rPr>
          <w:rFonts w:ascii="Arial" w:eastAsia="Times New Roman" w:hAnsi="Arial" w:cs="Arial"/>
          <w:sz w:val="24"/>
          <w:szCs w:val="24"/>
          <w:lang w:eastAsia="ru-RU"/>
        </w:rPr>
        <w:t xml:space="preserve">паст из МПК с неметаллическими связующими, </w:t>
      </w:r>
      <w:r w:rsidR="005375A0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>
        <w:rPr>
          <w:rFonts w:ascii="Arial" w:eastAsia="Times New Roman" w:hAnsi="Arial" w:cs="Arial"/>
          <w:sz w:val="24"/>
          <w:szCs w:val="24"/>
          <w:lang w:eastAsia="ru-RU"/>
        </w:rPr>
        <w:t>лент, в том числе порошковых.</w:t>
      </w:r>
    </w:p>
    <w:p w14:paraId="545F3C4F" w14:textId="5D0A96EE" w:rsidR="00830086" w:rsidRDefault="00830086" w:rsidP="00830086">
      <w:pPr>
        <w:spacing w:before="20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C23722"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>.4 </w:t>
      </w:r>
      <w:r w:rsidRPr="001A2B64">
        <w:rPr>
          <w:rFonts w:ascii="Arial" w:eastAsia="Times New Roman" w:hAnsi="Arial" w:cs="Arial"/>
          <w:sz w:val="24"/>
          <w:szCs w:val="24"/>
          <w:lang w:eastAsia="ru-RU"/>
        </w:rPr>
        <w:t>Для формирования качественных слоев построения механизм подачи должен обеспечивать равенство скорост</w:t>
      </w:r>
      <w:r w:rsidR="005C1CC2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Pr="001A2B64">
        <w:rPr>
          <w:rFonts w:ascii="Arial" w:eastAsia="Times New Roman" w:hAnsi="Arial" w:cs="Arial"/>
          <w:sz w:val="24"/>
          <w:szCs w:val="24"/>
          <w:lang w:eastAsia="ru-RU"/>
        </w:rPr>
        <w:t xml:space="preserve"> подачи и</w:t>
      </w:r>
      <w:r w:rsidR="005C1C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2B64">
        <w:rPr>
          <w:rFonts w:ascii="Arial" w:eastAsia="Times New Roman" w:hAnsi="Arial" w:cs="Arial"/>
          <w:sz w:val="24"/>
          <w:szCs w:val="24"/>
          <w:lang w:eastAsia="ru-RU"/>
        </w:rPr>
        <w:t xml:space="preserve">проплавления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материала</w:t>
      </w:r>
      <w:r w:rsidRPr="001A2B6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D1E652E" w14:textId="199D519E" w:rsidR="002E0D5F" w:rsidRDefault="002E0D5F" w:rsidP="002E0D5F">
      <w:pPr>
        <w:spacing w:before="20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C23722"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.5 Для аддитивных процессов рекомендовано использование проволоки </w:t>
      </w:r>
      <w:r w:rsidR="00081E1C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>
        <w:rPr>
          <w:rFonts w:ascii="Arial" w:eastAsia="Times New Roman" w:hAnsi="Arial" w:cs="Arial"/>
          <w:sz w:val="24"/>
          <w:szCs w:val="24"/>
          <w:lang w:eastAsia="ru-RU"/>
        </w:rPr>
        <w:t>ГОСТ 26101, ленты – по ГОСТ 26467. Процесс подачи осуществлять точно, с постоянной скоростью, обеспечивая плавное движение.</w:t>
      </w:r>
    </w:p>
    <w:p w14:paraId="22CA4AB1" w14:textId="59E01A0E" w:rsidR="001E3794" w:rsidRPr="009D75E2" w:rsidRDefault="001E3794" w:rsidP="001E3794">
      <w:pPr>
        <w:spacing w:before="240" w:after="360" w:line="259" w:lineRule="auto"/>
        <w:ind w:firstLine="708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6 Технические требования</w:t>
      </w:r>
    </w:p>
    <w:p w14:paraId="45A026DE" w14:textId="7736DE8F" w:rsidR="001E3794" w:rsidRPr="00407936" w:rsidRDefault="001E3794" w:rsidP="001E379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407936">
        <w:rPr>
          <w:rFonts w:ascii="Arial" w:hAnsi="Arial" w:cs="Arial"/>
          <w:sz w:val="24"/>
          <w:szCs w:val="24"/>
        </w:rPr>
        <w:t xml:space="preserve">.1 Подбор режимов прямого подвода энергии и материала в соответствии с технологией </w:t>
      </w:r>
      <w:r w:rsidR="00B74FDF">
        <w:rPr>
          <w:rFonts w:ascii="Arial" w:hAnsi="Arial" w:cs="Arial"/>
          <w:sz w:val="24"/>
          <w:szCs w:val="24"/>
        </w:rPr>
        <w:t>организации</w:t>
      </w:r>
      <w:r w:rsidRPr="00407936">
        <w:rPr>
          <w:rFonts w:ascii="Arial" w:hAnsi="Arial" w:cs="Arial"/>
          <w:sz w:val="24"/>
          <w:szCs w:val="24"/>
        </w:rPr>
        <w:t>-изготовителя оборудования.</w:t>
      </w:r>
    </w:p>
    <w:p w14:paraId="2BFFDFD3" w14:textId="05C540C5" w:rsidR="001E3794" w:rsidRDefault="001E3794" w:rsidP="001E3794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6.2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0F1CC2">
        <w:rPr>
          <w:rFonts w:ascii="Arial" w:eastAsia="Times New Roman" w:hAnsi="Arial" w:cs="Arial"/>
          <w:sz w:val="24"/>
          <w:szCs w:val="24"/>
          <w:lang w:eastAsia="ru-RU"/>
        </w:rPr>
        <w:t>Конструкция оборудования</w:t>
      </w:r>
      <w:r w:rsidRPr="0034337A">
        <w:rPr>
          <w:rFonts w:ascii="Arial" w:eastAsia="Times New Roman" w:hAnsi="Arial" w:cs="Arial"/>
          <w:sz w:val="24"/>
        </w:rPr>
        <w:t xml:space="preserve"> для проведения </w:t>
      </w:r>
      <w:r>
        <w:rPr>
          <w:rFonts w:ascii="Arial" w:eastAsia="Times New Roman" w:hAnsi="Arial" w:cs="Arial"/>
          <w:sz w:val="24"/>
        </w:rPr>
        <w:t>аддитивных процессов</w:t>
      </w:r>
      <w:r w:rsidRPr="0034337A">
        <w:rPr>
          <w:rFonts w:ascii="Arial" w:eastAsia="Times New Roman" w:hAnsi="Arial" w:cs="Arial"/>
          <w:sz w:val="24"/>
        </w:rPr>
        <w:t xml:space="preserve"> прямого подвода энергии и материала должна обеспечивать быструю переналадку технологических режимов, надежность, удобство обслуживания, безопасность работы</w:t>
      </w:r>
      <w:r w:rsidRPr="009F19EE">
        <w:rPr>
          <w:rFonts w:ascii="Arial" w:eastAsia="Times New Roman" w:hAnsi="Arial" w:cs="Arial"/>
          <w:sz w:val="24"/>
        </w:rPr>
        <w:t xml:space="preserve"> </w:t>
      </w:r>
      <w:r>
        <w:rPr>
          <w:rFonts w:ascii="Arial" w:eastAsia="Times New Roman" w:hAnsi="Arial" w:cs="Arial"/>
          <w:sz w:val="24"/>
        </w:rPr>
        <w:t>и возможность своевременной проверки</w:t>
      </w:r>
      <w:r w:rsidRPr="0034337A">
        <w:rPr>
          <w:rFonts w:ascii="Arial" w:eastAsia="Times New Roman" w:hAnsi="Arial" w:cs="Arial"/>
          <w:sz w:val="24"/>
        </w:rPr>
        <w:t>.</w:t>
      </w:r>
    </w:p>
    <w:p w14:paraId="123A7EF1" w14:textId="23B5C6CB" w:rsidR="001E3794" w:rsidRDefault="001E3794" w:rsidP="001E3794">
      <w:pPr>
        <w:tabs>
          <w:tab w:val="left" w:pos="709"/>
        </w:tabs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6</w:t>
      </w:r>
      <w:r w:rsidRPr="00603D46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3 </w:t>
      </w:r>
      <w:r w:rsidRPr="00603D46">
        <w:rPr>
          <w:rFonts w:ascii="Arial" w:eastAsia="Times New Roman" w:hAnsi="Arial" w:cs="Arial"/>
          <w:sz w:val="24"/>
          <w:szCs w:val="24"/>
          <w:lang w:eastAsia="ru-RU"/>
        </w:rPr>
        <w:t>Конструктивные и программно-аппаратные решения оборудования должны обеспечивать:</w:t>
      </w:r>
    </w:p>
    <w:p w14:paraId="69249C7E" w14:textId="77777777" w:rsidR="001E3794" w:rsidRDefault="001E3794" w:rsidP="00C17E5A">
      <w:pPr>
        <w:tabs>
          <w:tab w:val="left" w:pos="709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549C">
        <w:rPr>
          <w:rFonts w:ascii="Arial" w:eastAsia="Times New Roman" w:hAnsi="Arial" w:cs="Arial"/>
          <w:sz w:val="24"/>
          <w:szCs w:val="24"/>
          <w:lang w:eastAsia="ru-RU"/>
        </w:rPr>
        <w:t>- функционирование оборудования в соответствии с его технической документацией;</w:t>
      </w:r>
    </w:p>
    <w:p w14:paraId="3C948FC6" w14:textId="3BB33DE2" w:rsidR="001E3794" w:rsidRPr="00532BE4" w:rsidRDefault="001E3794" w:rsidP="00C17E5A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2BE4">
        <w:rPr>
          <w:rFonts w:ascii="Arial" w:hAnsi="Arial" w:cs="Arial"/>
          <w:sz w:val="24"/>
          <w:szCs w:val="24"/>
        </w:rPr>
        <w:t>- </w:t>
      </w:r>
      <w:r w:rsidR="00D26B5F">
        <w:rPr>
          <w:rFonts w:ascii="Arial" w:hAnsi="Arial" w:cs="Arial"/>
          <w:sz w:val="24"/>
          <w:szCs w:val="24"/>
        </w:rPr>
        <w:t xml:space="preserve">загрузку управляющих программ, подготовленных в специализированных </w:t>
      </w:r>
      <w:r w:rsidR="00F45520">
        <w:rPr>
          <w:rFonts w:ascii="Arial" w:hAnsi="Arial" w:cs="Arial"/>
          <w:sz w:val="24"/>
          <w:szCs w:val="24"/>
        </w:rPr>
        <w:t>системах автоматизированного проектирования (</w:t>
      </w:r>
      <w:r w:rsidR="00D26B5F">
        <w:rPr>
          <w:rFonts w:ascii="Arial" w:hAnsi="Arial" w:cs="Arial"/>
          <w:sz w:val="24"/>
          <w:szCs w:val="24"/>
          <w:lang w:val="en-US"/>
        </w:rPr>
        <w:t>CA</w:t>
      </w:r>
      <w:r w:rsidR="00F45520">
        <w:rPr>
          <w:rFonts w:ascii="Arial" w:hAnsi="Arial" w:cs="Arial"/>
          <w:sz w:val="24"/>
          <w:szCs w:val="24"/>
          <w:lang w:val="en-US"/>
        </w:rPr>
        <w:t>M</w:t>
      </w:r>
      <w:proofErr w:type="gramStart"/>
      <w:r w:rsidR="00F45520" w:rsidRPr="00F45520">
        <w:rPr>
          <w:rFonts w:ascii="Arial" w:hAnsi="Arial" w:cs="Arial"/>
          <w:sz w:val="24"/>
          <w:szCs w:val="24"/>
        </w:rPr>
        <w:t>)</w:t>
      </w:r>
      <w:r w:rsidR="007E29C6" w:rsidRPr="007E29C6">
        <w:rPr>
          <w:rFonts w:ascii="Arial" w:hAnsi="Arial" w:cs="Arial"/>
          <w:sz w:val="24"/>
          <w:szCs w:val="24"/>
        </w:rPr>
        <w:t xml:space="preserve"> </w:t>
      </w:r>
      <w:r w:rsidRPr="00532BE4">
        <w:rPr>
          <w:rFonts w:ascii="Arial" w:hAnsi="Arial" w:cs="Arial"/>
          <w:sz w:val="24"/>
          <w:szCs w:val="24"/>
        </w:rPr>
        <w:t>;</w:t>
      </w:r>
      <w:proofErr w:type="gramEnd"/>
    </w:p>
    <w:p w14:paraId="2A5C7E64" w14:textId="77777777" w:rsidR="001E3794" w:rsidRPr="008545F9" w:rsidRDefault="001E3794" w:rsidP="00C17E5A">
      <w:pPr>
        <w:tabs>
          <w:tab w:val="left" w:pos="709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7756">
        <w:rPr>
          <w:rFonts w:ascii="Times New Roman" w:hAnsi="Times New Roman" w:cs="Times New Roman"/>
          <w:sz w:val="24"/>
          <w:szCs w:val="24"/>
        </w:rPr>
        <w:t>- </w:t>
      </w:r>
      <w:r w:rsidRPr="008545F9">
        <w:rPr>
          <w:rFonts w:ascii="Arial" w:eastAsia="Times New Roman" w:hAnsi="Arial" w:cs="Arial"/>
          <w:sz w:val="24"/>
          <w:szCs w:val="24"/>
          <w:lang w:eastAsia="ru-RU"/>
        </w:rPr>
        <w:t>управление технологическими параметрами изготовления;</w:t>
      </w:r>
    </w:p>
    <w:p w14:paraId="3969858A" w14:textId="77777777" w:rsidR="001E3794" w:rsidRPr="008545F9" w:rsidRDefault="001E3794" w:rsidP="00C17E5A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545F9">
        <w:rPr>
          <w:rFonts w:ascii="Arial" w:hAnsi="Arial" w:cs="Arial"/>
          <w:sz w:val="24"/>
          <w:szCs w:val="24"/>
        </w:rPr>
        <w:t>- систему мониторинга процесса изготовления;</w:t>
      </w:r>
    </w:p>
    <w:p w14:paraId="2034D65A" w14:textId="52F2DBCF" w:rsidR="001E3794" w:rsidRDefault="001E3794" w:rsidP="00C17E5A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3E10">
        <w:rPr>
          <w:rFonts w:ascii="Arial" w:hAnsi="Arial" w:cs="Arial"/>
          <w:sz w:val="24"/>
          <w:szCs w:val="24"/>
        </w:rPr>
        <w:lastRenderedPageBreak/>
        <w:t xml:space="preserve">- контроль и управление параметрами защитной атмосферы (при </w:t>
      </w:r>
      <w:r>
        <w:rPr>
          <w:rFonts w:ascii="Arial" w:hAnsi="Arial" w:cs="Arial"/>
          <w:sz w:val="24"/>
          <w:szCs w:val="24"/>
        </w:rPr>
        <w:t>ее наличии</w:t>
      </w:r>
      <w:r w:rsidRPr="00173E1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в том числе фильтрацию сбрасываемой атмосферы от частиц МПК</w:t>
      </w:r>
      <w:r w:rsidR="006430D5">
        <w:rPr>
          <w:rFonts w:ascii="Arial" w:hAnsi="Arial" w:cs="Arial"/>
          <w:sz w:val="24"/>
          <w:szCs w:val="24"/>
        </w:rPr>
        <w:t xml:space="preserve"> и сварочных аэрозолей</w:t>
      </w:r>
      <w:r w:rsidRPr="00FD5549">
        <w:rPr>
          <w:rFonts w:ascii="Arial" w:hAnsi="Arial" w:cs="Arial"/>
          <w:sz w:val="24"/>
          <w:szCs w:val="24"/>
        </w:rPr>
        <w:t>;</w:t>
      </w:r>
    </w:p>
    <w:p w14:paraId="260FFEA8" w14:textId="77777777" w:rsidR="001E3794" w:rsidRPr="00173E10" w:rsidRDefault="001E3794" w:rsidP="00C17E5A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3E10">
        <w:rPr>
          <w:rFonts w:ascii="Arial" w:hAnsi="Arial" w:cs="Arial"/>
          <w:sz w:val="24"/>
          <w:szCs w:val="24"/>
        </w:rPr>
        <w:t>- наличие и автоматическое срабатывание основных и (или) резервных аварийных систем, а также наличие систем автоматических блокировок и сигнализаций для обеспечения безопасной работы</w:t>
      </w:r>
      <w:r w:rsidRPr="00173E10" w:rsidDel="002369F4">
        <w:rPr>
          <w:rFonts w:ascii="Arial" w:hAnsi="Arial" w:cs="Arial"/>
          <w:sz w:val="24"/>
          <w:szCs w:val="24"/>
        </w:rPr>
        <w:t xml:space="preserve"> </w:t>
      </w:r>
      <w:r w:rsidRPr="00173E10">
        <w:rPr>
          <w:rFonts w:ascii="Arial" w:hAnsi="Arial" w:cs="Arial"/>
          <w:sz w:val="24"/>
          <w:szCs w:val="24"/>
        </w:rPr>
        <w:t>оборудования;</w:t>
      </w:r>
    </w:p>
    <w:p w14:paraId="4EA94334" w14:textId="77777777" w:rsidR="001E3794" w:rsidRPr="0022230C" w:rsidRDefault="001E3794" w:rsidP="00C17E5A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230C">
        <w:rPr>
          <w:rFonts w:ascii="Arial" w:hAnsi="Arial" w:cs="Arial"/>
          <w:sz w:val="24"/>
          <w:szCs w:val="24"/>
        </w:rPr>
        <w:t>- возможность осуществления диагностики элементов оборудования, контрольно-измерительных приборов и средств автоматики;</w:t>
      </w:r>
    </w:p>
    <w:p w14:paraId="4E84095E" w14:textId="77777777" w:rsidR="001E3794" w:rsidRDefault="001E3794" w:rsidP="00C17E5A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1006">
        <w:rPr>
          <w:rFonts w:ascii="Arial" w:hAnsi="Arial" w:cs="Arial"/>
          <w:sz w:val="24"/>
          <w:szCs w:val="24"/>
        </w:rPr>
        <w:t>- накопление и использование базы данных технологических параметров (режимов) изготовления по типам используемых материалов</w:t>
      </w:r>
      <w:r>
        <w:rPr>
          <w:rFonts w:ascii="Arial" w:hAnsi="Arial" w:cs="Arial"/>
          <w:sz w:val="24"/>
          <w:szCs w:val="24"/>
        </w:rPr>
        <w:t xml:space="preserve"> (для последующей каталогизации).</w:t>
      </w:r>
    </w:p>
    <w:p w14:paraId="3A682F12" w14:textId="6BF53C39" w:rsidR="001E3794" w:rsidRDefault="001E3794" w:rsidP="00C17E5A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6.4 Оборудование должно обеспечивать </w:t>
      </w:r>
      <w:r w:rsidRPr="00CC6230">
        <w:rPr>
          <w:rFonts w:ascii="Arial" w:hAnsi="Arial" w:cs="Arial"/>
          <w:sz w:val="24"/>
          <w:szCs w:val="24"/>
        </w:rPr>
        <w:t>автоматизацию</w:t>
      </w:r>
      <w:r w:rsidR="00D26B5F">
        <w:rPr>
          <w:rFonts w:ascii="Arial" w:hAnsi="Arial" w:cs="Arial"/>
          <w:sz w:val="24"/>
          <w:szCs w:val="24"/>
        </w:rPr>
        <w:t>, стабильность</w:t>
      </w:r>
      <w:r w:rsidR="00E03C14">
        <w:rPr>
          <w:rFonts w:ascii="Arial" w:hAnsi="Arial" w:cs="Arial"/>
          <w:sz w:val="24"/>
          <w:szCs w:val="24"/>
        </w:rPr>
        <w:t xml:space="preserve"> и</w:t>
      </w:r>
      <w:r w:rsidR="00D26B5F">
        <w:rPr>
          <w:rFonts w:ascii="Arial" w:hAnsi="Arial" w:cs="Arial"/>
          <w:sz w:val="24"/>
          <w:szCs w:val="24"/>
        </w:rPr>
        <w:t xml:space="preserve"> повторяемость </w:t>
      </w:r>
      <w:r w:rsidR="00A97A10" w:rsidRPr="00CC6230">
        <w:rPr>
          <w:rFonts w:ascii="Arial" w:hAnsi="Arial" w:cs="Arial"/>
          <w:sz w:val="24"/>
          <w:szCs w:val="24"/>
        </w:rPr>
        <w:t>процесса</w:t>
      </w:r>
      <w:r w:rsidR="00A97A10">
        <w:rPr>
          <w:rFonts w:ascii="Arial" w:hAnsi="Arial" w:cs="Arial"/>
          <w:sz w:val="24"/>
          <w:szCs w:val="24"/>
        </w:rPr>
        <w:t>, возможность</w:t>
      </w:r>
      <w:r w:rsidR="00D26B5F">
        <w:rPr>
          <w:rFonts w:ascii="Arial" w:hAnsi="Arial" w:cs="Arial"/>
          <w:sz w:val="24"/>
          <w:szCs w:val="24"/>
        </w:rPr>
        <w:t xml:space="preserve"> проведения обслуживания технологического инструмента без нарушения процесса построения</w:t>
      </w:r>
      <w:r w:rsidR="00B614F7">
        <w:rPr>
          <w:rFonts w:ascii="Arial" w:hAnsi="Arial" w:cs="Arial"/>
          <w:sz w:val="24"/>
          <w:szCs w:val="24"/>
        </w:rPr>
        <w:t>, максимизацию коэффициента использования материала</w:t>
      </w:r>
      <w:r w:rsidR="00D26B5F">
        <w:rPr>
          <w:rFonts w:ascii="Arial" w:hAnsi="Arial" w:cs="Arial"/>
          <w:sz w:val="24"/>
          <w:szCs w:val="24"/>
        </w:rPr>
        <w:t>.</w:t>
      </w:r>
    </w:p>
    <w:p w14:paraId="49E289CC" w14:textId="16F219B8" w:rsidR="001E3794" w:rsidRDefault="001E3794" w:rsidP="00C17E5A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6.5 </w:t>
      </w:r>
      <w:r w:rsidRPr="00F844AA">
        <w:rPr>
          <w:rFonts w:ascii="Arial" w:hAnsi="Arial" w:cs="Arial"/>
          <w:sz w:val="24"/>
          <w:szCs w:val="24"/>
        </w:rPr>
        <w:t xml:space="preserve">Оборудование маркируется фирменной </w:t>
      </w:r>
      <w:r w:rsidR="0046552B">
        <w:rPr>
          <w:rFonts w:ascii="Arial" w:hAnsi="Arial" w:cs="Arial"/>
          <w:sz w:val="24"/>
          <w:szCs w:val="24"/>
        </w:rPr>
        <w:t xml:space="preserve">и паспортной табличкой </w:t>
      </w:r>
      <w:r w:rsidRPr="00F844AA">
        <w:rPr>
          <w:rFonts w:ascii="Arial" w:hAnsi="Arial" w:cs="Arial"/>
          <w:sz w:val="24"/>
          <w:szCs w:val="24"/>
        </w:rPr>
        <w:t>по ГОСТ</w:t>
      </w:r>
      <w:r>
        <w:rPr>
          <w:rFonts w:ascii="Arial" w:hAnsi="Arial" w:cs="Arial"/>
          <w:sz w:val="24"/>
          <w:szCs w:val="24"/>
        </w:rPr>
        <w:t> </w:t>
      </w:r>
      <w:r w:rsidRPr="00F844AA">
        <w:rPr>
          <w:rFonts w:ascii="Arial" w:hAnsi="Arial" w:cs="Arial"/>
          <w:sz w:val="24"/>
          <w:szCs w:val="24"/>
        </w:rPr>
        <w:t>129</w:t>
      </w:r>
      <w:r w:rsidR="0046552B">
        <w:rPr>
          <w:rFonts w:ascii="Arial" w:hAnsi="Arial" w:cs="Arial"/>
          <w:sz w:val="24"/>
          <w:szCs w:val="24"/>
        </w:rPr>
        <w:t xml:space="preserve">69. На фирменную табличку оборудования </w:t>
      </w:r>
      <w:r w:rsidRPr="00F844AA">
        <w:rPr>
          <w:rFonts w:ascii="Arial" w:hAnsi="Arial" w:cs="Arial"/>
          <w:sz w:val="24"/>
          <w:szCs w:val="24"/>
        </w:rPr>
        <w:t xml:space="preserve">должна быть нанесена информация о стране-изготовителе, товарный знак и наименование </w:t>
      </w:r>
      <w:r w:rsidR="00627286">
        <w:rPr>
          <w:rFonts w:ascii="Arial" w:hAnsi="Arial" w:cs="Arial"/>
          <w:sz w:val="24"/>
          <w:szCs w:val="24"/>
        </w:rPr>
        <w:t>организации</w:t>
      </w:r>
      <w:r w:rsidRPr="00F844AA">
        <w:rPr>
          <w:rFonts w:ascii="Arial" w:hAnsi="Arial" w:cs="Arial"/>
          <w:sz w:val="24"/>
          <w:szCs w:val="24"/>
        </w:rPr>
        <w:t>-изготовителя. Паспортная табличка должна содержать обозначение модели изделия, заводской номер, год выпуска. Допускается совмещение сведени</w:t>
      </w:r>
      <w:r w:rsidR="0046552B">
        <w:rPr>
          <w:rFonts w:ascii="Arial" w:hAnsi="Arial" w:cs="Arial"/>
          <w:sz w:val="24"/>
          <w:szCs w:val="24"/>
        </w:rPr>
        <w:t>й</w:t>
      </w:r>
      <w:r w:rsidRPr="00F844AA">
        <w:rPr>
          <w:rFonts w:ascii="Arial" w:hAnsi="Arial" w:cs="Arial"/>
          <w:sz w:val="24"/>
          <w:szCs w:val="24"/>
        </w:rPr>
        <w:t xml:space="preserve"> фирменной и паспортной табличек в одной.</w:t>
      </w:r>
    </w:p>
    <w:p w14:paraId="12CD4329" w14:textId="79300DD7" w:rsidR="001E3794" w:rsidRDefault="001E3794" w:rsidP="00C17E5A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6.6 </w:t>
      </w:r>
      <w:r w:rsidRPr="00F844AA">
        <w:rPr>
          <w:rFonts w:ascii="Arial" w:hAnsi="Arial" w:cs="Arial"/>
          <w:sz w:val="24"/>
          <w:szCs w:val="24"/>
        </w:rPr>
        <w:t>Требования к эксплуатационной документации оборудования определяются в соответствии с ГОСТ</w:t>
      </w:r>
      <w:r>
        <w:rPr>
          <w:rFonts w:ascii="Arial" w:hAnsi="Arial" w:cs="Arial"/>
          <w:sz w:val="24"/>
          <w:szCs w:val="24"/>
        </w:rPr>
        <w:t> Р </w:t>
      </w:r>
      <w:r w:rsidRPr="00F844AA">
        <w:rPr>
          <w:rFonts w:ascii="Arial" w:hAnsi="Arial" w:cs="Arial"/>
          <w:sz w:val="24"/>
          <w:szCs w:val="24"/>
        </w:rPr>
        <w:t>2.601.</w:t>
      </w:r>
    </w:p>
    <w:p w14:paraId="67962C85" w14:textId="5CEF3552" w:rsidR="001E3794" w:rsidRPr="00C164A8" w:rsidRDefault="001E3794" w:rsidP="00C17E5A">
      <w:pPr>
        <w:pStyle w:val="FORMATTEXT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6.7 </w:t>
      </w:r>
      <w:r w:rsidRPr="00C164A8">
        <w:rPr>
          <w:sz w:val="24"/>
          <w:szCs w:val="24"/>
        </w:rPr>
        <w:t>В комплект поставки оборудования прямого подвода энергии и материала, как правило</w:t>
      </w:r>
      <w:r w:rsidR="007E29C6">
        <w:rPr>
          <w:sz w:val="24"/>
          <w:szCs w:val="24"/>
        </w:rPr>
        <w:t>,</w:t>
      </w:r>
      <w:r w:rsidRPr="00C164A8">
        <w:rPr>
          <w:sz w:val="24"/>
          <w:szCs w:val="24"/>
        </w:rPr>
        <w:t xml:space="preserve"> входит:</w:t>
      </w:r>
    </w:p>
    <w:p w14:paraId="0736E61A" w14:textId="77777777" w:rsidR="001E3794" w:rsidRPr="00C164A8" w:rsidRDefault="001E3794" w:rsidP="00C17E5A">
      <w:pPr>
        <w:pStyle w:val="FORMATTEXT"/>
        <w:spacing w:line="360" w:lineRule="auto"/>
        <w:ind w:firstLine="708"/>
        <w:jc w:val="both"/>
        <w:rPr>
          <w:sz w:val="24"/>
          <w:szCs w:val="24"/>
        </w:rPr>
      </w:pPr>
      <w:r w:rsidRPr="00C164A8">
        <w:rPr>
          <w:sz w:val="24"/>
          <w:szCs w:val="24"/>
        </w:rPr>
        <w:t>- оборудование</w:t>
      </w:r>
      <w:r>
        <w:rPr>
          <w:sz w:val="24"/>
          <w:szCs w:val="24"/>
        </w:rPr>
        <w:t xml:space="preserve"> АП</w:t>
      </w:r>
      <w:r w:rsidRPr="00C164A8">
        <w:rPr>
          <w:sz w:val="24"/>
          <w:szCs w:val="24"/>
        </w:rPr>
        <w:t xml:space="preserve"> в сборе;</w:t>
      </w:r>
    </w:p>
    <w:p w14:paraId="6026299E" w14:textId="77777777" w:rsidR="001E3794" w:rsidRPr="00C164A8" w:rsidRDefault="001E3794" w:rsidP="00C17E5A">
      <w:pPr>
        <w:pStyle w:val="FORMATTEXT"/>
        <w:spacing w:line="360" w:lineRule="auto"/>
        <w:ind w:firstLine="708"/>
        <w:jc w:val="both"/>
        <w:rPr>
          <w:sz w:val="24"/>
          <w:szCs w:val="24"/>
        </w:rPr>
      </w:pPr>
      <w:r w:rsidRPr="00C164A8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C164A8">
        <w:rPr>
          <w:sz w:val="24"/>
          <w:szCs w:val="24"/>
        </w:rPr>
        <w:t>запасные части и приспособления в соответствии с требованиями заказчика;</w:t>
      </w:r>
    </w:p>
    <w:p w14:paraId="331778C0" w14:textId="77777777" w:rsidR="001E3794" w:rsidRPr="00C164A8" w:rsidRDefault="001E3794" w:rsidP="00C17E5A">
      <w:pPr>
        <w:pStyle w:val="FORMATTEXT"/>
        <w:spacing w:line="360" w:lineRule="auto"/>
        <w:ind w:firstLine="708"/>
        <w:jc w:val="both"/>
        <w:rPr>
          <w:sz w:val="24"/>
          <w:szCs w:val="24"/>
        </w:rPr>
      </w:pPr>
      <w:r w:rsidRPr="00C164A8">
        <w:rPr>
          <w:sz w:val="24"/>
          <w:szCs w:val="24"/>
        </w:rPr>
        <w:t>- эксплуатационная документация:</w:t>
      </w:r>
    </w:p>
    <w:p w14:paraId="26803C3D" w14:textId="77777777" w:rsidR="001E3794" w:rsidRPr="00C164A8" w:rsidRDefault="001E3794" w:rsidP="00C17E5A">
      <w:pPr>
        <w:pStyle w:val="FORMATTEXT"/>
        <w:spacing w:line="360" w:lineRule="auto"/>
        <w:ind w:firstLine="708"/>
        <w:jc w:val="both"/>
        <w:rPr>
          <w:sz w:val="24"/>
          <w:szCs w:val="24"/>
        </w:rPr>
      </w:pPr>
      <w:r w:rsidRPr="00C164A8">
        <w:rPr>
          <w:sz w:val="24"/>
          <w:szCs w:val="24"/>
        </w:rPr>
        <w:t>- чертежи и схемы;</w:t>
      </w:r>
    </w:p>
    <w:p w14:paraId="2093A583" w14:textId="77777777" w:rsidR="001E3794" w:rsidRPr="00C164A8" w:rsidRDefault="001E3794" w:rsidP="00C17E5A">
      <w:pPr>
        <w:pStyle w:val="FORMATTEXT"/>
        <w:spacing w:line="360" w:lineRule="auto"/>
        <w:ind w:firstLine="708"/>
        <w:jc w:val="both"/>
        <w:rPr>
          <w:sz w:val="24"/>
          <w:szCs w:val="24"/>
        </w:rPr>
      </w:pPr>
      <w:r w:rsidRPr="00C164A8">
        <w:rPr>
          <w:sz w:val="24"/>
          <w:szCs w:val="24"/>
        </w:rPr>
        <w:t>- руководство по эксплуатации на оборудование;</w:t>
      </w:r>
    </w:p>
    <w:p w14:paraId="5B4152A7" w14:textId="77777777" w:rsidR="001E3794" w:rsidRPr="00C164A8" w:rsidRDefault="001E3794" w:rsidP="00C17E5A">
      <w:pPr>
        <w:pStyle w:val="FORMATTEXT"/>
        <w:spacing w:line="360" w:lineRule="auto"/>
        <w:ind w:firstLine="708"/>
        <w:jc w:val="both"/>
        <w:rPr>
          <w:sz w:val="24"/>
          <w:szCs w:val="24"/>
        </w:rPr>
      </w:pPr>
      <w:r w:rsidRPr="00C164A8">
        <w:rPr>
          <w:sz w:val="24"/>
          <w:szCs w:val="24"/>
        </w:rPr>
        <w:t>- руководство оператора;</w:t>
      </w:r>
    </w:p>
    <w:p w14:paraId="740CB61E" w14:textId="77777777" w:rsidR="001E3794" w:rsidRDefault="001E3794" w:rsidP="00C17E5A">
      <w:pPr>
        <w:pStyle w:val="FORMATTEXT"/>
        <w:spacing w:line="360" w:lineRule="auto"/>
        <w:ind w:firstLine="708"/>
        <w:jc w:val="both"/>
        <w:rPr>
          <w:sz w:val="24"/>
          <w:szCs w:val="24"/>
        </w:rPr>
      </w:pPr>
      <w:r w:rsidRPr="00C164A8">
        <w:rPr>
          <w:sz w:val="24"/>
          <w:szCs w:val="24"/>
        </w:rPr>
        <w:t>- руководство по эксплуатации на энергосиловой комплекс.</w:t>
      </w:r>
    </w:p>
    <w:p w14:paraId="26B39ADB" w14:textId="7CE932BE" w:rsidR="001E3794" w:rsidRDefault="001E3794" w:rsidP="001E3794">
      <w:pPr>
        <w:pStyle w:val="FORMATTEXT"/>
        <w:spacing w:before="120" w:after="12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6.8 </w:t>
      </w:r>
      <w:r w:rsidRPr="000E0918">
        <w:rPr>
          <w:sz w:val="24"/>
          <w:szCs w:val="24"/>
        </w:rPr>
        <w:t xml:space="preserve">Система управления должна обеспечивать режим блокировки для </w:t>
      </w:r>
      <w:r w:rsidRPr="000E0918">
        <w:rPr>
          <w:sz w:val="24"/>
          <w:szCs w:val="24"/>
        </w:rPr>
        <w:lastRenderedPageBreak/>
        <w:t>безопасной работы всех узлов и элементов оборудования и перевод оборудования в безопасное состояние при возникновении внештатной ситуации.</w:t>
      </w:r>
    </w:p>
    <w:p w14:paraId="498C3496" w14:textId="25342426" w:rsidR="001E3794" w:rsidRPr="001E3794" w:rsidRDefault="001E3794" w:rsidP="00C17E5A">
      <w:pPr>
        <w:pStyle w:val="FORMATTEXT"/>
        <w:spacing w:before="120" w:after="20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EF1D4D">
        <w:rPr>
          <w:sz w:val="24"/>
          <w:szCs w:val="24"/>
        </w:rPr>
        <w:t>9</w:t>
      </w:r>
      <w:r>
        <w:rPr>
          <w:sz w:val="24"/>
          <w:szCs w:val="24"/>
        </w:rPr>
        <w:t> </w:t>
      </w:r>
      <w:r w:rsidRPr="000B6666">
        <w:rPr>
          <w:sz w:val="24"/>
          <w:szCs w:val="24"/>
        </w:rPr>
        <w:t xml:space="preserve">Горелки, плазматрон и </w:t>
      </w:r>
      <w:r>
        <w:rPr>
          <w:sz w:val="24"/>
          <w:szCs w:val="24"/>
        </w:rPr>
        <w:t>магистрали</w:t>
      </w:r>
      <w:r w:rsidRPr="000B66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подачи </w:t>
      </w:r>
      <w:r w:rsidRPr="000B6666">
        <w:rPr>
          <w:sz w:val="24"/>
          <w:szCs w:val="24"/>
        </w:rPr>
        <w:t xml:space="preserve">следует не реже </w:t>
      </w:r>
      <w:r>
        <w:rPr>
          <w:sz w:val="24"/>
          <w:szCs w:val="24"/>
        </w:rPr>
        <w:t>одного</w:t>
      </w:r>
      <w:r w:rsidRPr="000B6666">
        <w:rPr>
          <w:sz w:val="24"/>
          <w:szCs w:val="24"/>
        </w:rPr>
        <w:t xml:space="preserve"> раза в месяц промывать </w:t>
      </w:r>
      <w:r>
        <w:rPr>
          <w:sz w:val="24"/>
          <w:szCs w:val="24"/>
        </w:rPr>
        <w:t xml:space="preserve">спиртом </w:t>
      </w:r>
      <w:r w:rsidRPr="00404B3E">
        <w:rPr>
          <w:sz w:val="24"/>
          <w:szCs w:val="28"/>
        </w:rPr>
        <w:t>этиловы</w:t>
      </w:r>
      <w:r>
        <w:rPr>
          <w:sz w:val="24"/>
          <w:szCs w:val="28"/>
        </w:rPr>
        <w:t>м</w:t>
      </w:r>
      <w:r w:rsidRPr="00404B3E">
        <w:rPr>
          <w:sz w:val="24"/>
          <w:szCs w:val="28"/>
        </w:rPr>
        <w:t xml:space="preserve"> технически</w:t>
      </w:r>
      <w:r>
        <w:rPr>
          <w:sz w:val="24"/>
          <w:szCs w:val="28"/>
        </w:rPr>
        <w:t xml:space="preserve">м </w:t>
      </w:r>
      <w:r w:rsidRPr="00404B3E">
        <w:rPr>
          <w:sz w:val="24"/>
          <w:szCs w:val="28"/>
        </w:rPr>
        <w:t>гидролизны</w:t>
      </w:r>
      <w:r>
        <w:rPr>
          <w:sz w:val="24"/>
          <w:szCs w:val="28"/>
        </w:rPr>
        <w:t>м</w:t>
      </w:r>
      <w:r w:rsidRPr="00404B3E">
        <w:rPr>
          <w:sz w:val="24"/>
          <w:szCs w:val="28"/>
        </w:rPr>
        <w:t xml:space="preserve"> ректификованны</w:t>
      </w:r>
      <w:r>
        <w:rPr>
          <w:sz w:val="24"/>
          <w:szCs w:val="28"/>
        </w:rPr>
        <w:t>м</w:t>
      </w:r>
      <w:r>
        <w:rPr>
          <w:sz w:val="24"/>
          <w:szCs w:val="24"/>
        </w:rPr>
        <w:t xml:space="preserve"> по</w:t>
      </w:r>
      <w:r w:rsidRPr="000B6666">
        <w:rPr>
          <w:sz w:val="24"/>
          <w:szCs w:val="24"/>
        </w:rPr>
        <w:t xml:space="preserve"> </w:t>
      </w:r>
      <w:r w:rsidRPr="007A737F">
        <w:rPr>
          <w:sz w:val="24"/>
          <w:szCs w:val="28"/>
        </w:rPr>
        <w:t>ГОСТ</w:t>
      </w:r>
      <w:r>
        <w:rPr>
          <w:sz w:val="24"/>
          <w:szCs w:val="28"/>
        </w:rPr>
        <w:t> Р 55878</w:t>
      </w:r>
      <w:r w:rsidRPr="007A737F">
        <w:rPr>
          <w:sz w:val="24"/>
          <w:szCs w:val="28"/>
        </w:rPr>
        <w:t> </w:t>
      </w:r>
      <w:r w:rsidRPr="000B6666">
        <w:rPr>
          <w:sz w:val="24"/>
          <w:szCs w:val="24"/>
        </w:rPr>
        <w:t>с целью их очистки от загрязнений и влаги.</w:t>
      </w:r>
    </w:p>
    <w:p w14:paraId="403DB865" w14:textId="3F7A16A4" w:rsidR="007E5917" w:rsidRPr="00DF1DF0" w:rsidRDefault="001E3794" w:rsidP="00217F31">
      <w:pPr>
        <w:spacing w:after="360" w:line="259" w:lineRule="auto"/>
        <w:ind w:firstLine="708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7</w:t>
      </w:r>
      <w:r w:rsidR="007E5917" w:rsidRPr="00DF1DF0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Требования к защитной среде</w:t>
      </w:r>
    </w:p>
    <w:p w14:paraId="625E048E" w14:textId="5AF0D904" w:rsidR="00F00746" w:rsidRDefault="001E3794" w:rsidP="00287AA3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F00746">
        <w:rPr>
          <w:rFonts w:ascii="Arial" w:eastAsia="Times New Roman" w:hAnsi="Arial" w:cs="Arial"/>
          <w:sz w:val="24"/>
          <w:szCs w:val="24"/>
          <w:lang w:eastAsia="ru-RU"/>
        </w:rPr>
        <w:t>.1 </w:t>
      </w:r>
      <w:r w:rsidR="00F00746" w:rsidRPr="00F00746">
        <w:rPr>
          <w:rFonts w:ascii="Arial" w:eastAsia="Times New Roman" w:hAnsi="Arial" w:cs="Arial"/>
          <w:sz w:val="24"/>
          <w:szCs w:val="24"/>
          <w:lang w:eastAsia="ru-RU"/>
        </w:rPr>
        <w:t>Формирование защитной атмосферы проводится для обеспечения безопасности технологического процесса</w:t>
      </w:r>
      <w:r w:rsidR="00287AA3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8853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00746" w:rsidRPr="00F00746">
        <w:rPr>
          <w:rFonts w:ascii="Arial" w:eastAsia="Times New Roman" w:hAnsi="Arial" w:cs="Arial"/>
          <w:sz w:val="24"/>
          <w:szCs w:val="24"/>
          <w:lang w:eastAsia="ru-RU"/>
        </w:rPr>
        <w:t>получения заданных показателей изделия</w:t>
      </w:r>
      <w:r w:rsidR="008853A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287AA3">
        <w:rPr>
          <w:rFonts w:ascii="Arial" w:eastAsia="Times New Roman" w:hAnsi="Arial" w:cs="Arial"/>
          <w:sz w:val="24"/>
          <w:szCs w:val="24"/>
          <w:lang w:eastAsia="ru-RU"/>
        </w:rPr>
        <w:t>в том числе</w:t>
      </w:r>
      <w:r w:rsidR="008853A7">
        <w:rPr>
          <w:rFonts w:ascii="Arial" w:eastAsia="Times New Roman" w:hAnsi="Arial" w:cs="Arial"/>
          <w:sz w:val="24"/>
          <w:szCs w:val="24"/>
          <w:lang w:eastAsia="ru-RU"/>
        </w:rPr>
        <w:t xml:space="preserve"> защиты металла от окисления</w:t>
      </w:r>
      <w:r w:rsidR="000B7B1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5589AF1" w14:textId="0EA0DCCC" w:rsidR="00F00746" w:rsidRDefault="001E3794" w:rsidP="00CE602B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0B7B1C">
        <w:rPr>
          <w:rFonts w:ascii="Arial" w:eastAsia="Times New Roman" w:hAnsi="Arial" w:cs="Arial"/>
          <w:sz w:val="24"/>
          <w:szCs w:val="24"/>
          <w:lang w:eastAsia="ru-RU"/>
        </w:rPr>
        <w:t>.2 </w:t>
      </w:r>
      <w:r w:rsidR="000B7B1C" w:rsidRPr="000B7B1C">
        <w:rPr>
          <w:rFonts w:ascii="Arial" w:eastAsia="Times New Roman" w:hAnsi="Arial" w:cs="Arial"/>
          <w:sz w:val="24"/>
          <w:szCs w:val="24"/>
          <w:lang w:eastAsia="ru-RU"/>
        </w:rPr>
        <w:t>В качестве защитных газов, как правило</w:t>
      </w:r>
      <w:r w:rsidR="00CE602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B7B1C" w:rsidRPr="000B7B1C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</w:t>
      </w:r>
      <w:r w:rsidR="00BA00DD">
        <w:rPr>
          <w:rFonts w:ascii="Arial" w:eastAsia="Times New Roman" w:hAnsi="Arial" w:cs="Arial"/>
          <w:sz w:val="24"/>
          <w:szCs w:val="24"/>
          <w:lang w:eastAsia="ru-RU"/>
        </w:rPr>
        <w:t>уются</w:t>
      </w:r>
      <w:r w:rsidR="000B7B1C" w:rsidRPr="000B7B1C">
        <w:rPr>
          <w:rFonts w:ascii="Arial" w:eastAsia="Times New Roman" w:hAnsi="Arial" w:cs="Arial"/>
          <w:sz w:val="24"/>
          <w:szCs w:val="24"/>
          <w:lang w:eastAsia="ru-RU"/>
        </w:rPr>
        <w:t xml:space="preserve"> инертные газы (аргон, гелий и их смеси), не взаимодействующие с металлом при аддитивных процессах</w:t>
      </w:r>
      <w:r w:rsidR="001B420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B7B1C" w:rsidRPr="000B7B1C">
        <w:rPr>
          <w:rFonts w:ascii="Arial" w:eastAsia="Times New Roman" w:hAnsi="Arial" w:cs="Arial"/>
          <w:sz w:val="24"/>
          <w:szCs w:val="24"/>
          <w:lang w:eastAsia="ru-RU"/>
        </w:rPr>
        <w:t xml:space="preserve"> и активные газы (углекислый газ, азот, кислород, водород </w:t>
      </w:r>
      <w:r w:rsidR="00CE602B" w:rsidRPr="000B7B1C">
        <w:rPr>
          <w:rFonts w:ascii="Arial" w:eastAsia="Times New Roman" w:hAnsi="Arial" w:cs="Arial"/>
          <w:sz w:val="24"/>
          <w:szCs w:val="24"/>
          <w:lang w:eastAsia="ru-RU"/>
        </w:rPr>
        <w:t>и их смеси</w:t>
      </w:r>
      <w:r w:rsidR="000B7B1C" w:rsidRPr="000B7B1C">
        <w:rPr>
          <w:rFonts w:ascii="Arial" w:eastAsia="Times New Roman" w:hAnsi="Arial" w:cs="Arial"/>
          <w:sz w:val="24"/>
          <w:szCs w:val="24"/>
          <w:lang w:eastAsia="ru-RU"/>
        </w:rPr>
        <w:t>), взаимодействующие с металлом.</w:t>
      </w:r>
    </w:p>
    <w:p w14:paraId="712D707F" w14:textId="4A7B8606" w:rsidR="002F09FC" w:rsidRDefault="001E3794" w:rsidP="008C10F0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2F09FC" w:rsidRPr="002F09FC">
        <w:rPr>
          <w:rFonts w:ascii="Arial" w:eastAsia="Times New Roman" w:hAnsi="Arial" w:cs="Arial"/>
          <w:sz w:val="24"/>
          <w:szCs w:val="24"/>
          <w:lang w:eastAsia="ru-RU"/>
        </w:rPr>
        <w:t>.3 Теплофизические свойства защитных газов влия</w:t>
      </w:r>
      <w:r w:rsidR="00BA00DD">
        <w:rPr>
          <w:rFonts w:ascii="Arial" w:eastAsia="Times New Roman" w:hAnsi="Arial" w:cs="Arial"/>
          <w:sz w:val="24"/>
          <w:szCs w:val="24"/>
          <w:lang w:eastAsia="ru-RU"/>
        </w:rPr>
        <w:t>ют</w:t>
      </w:r>
      <w:r w:rsidR="002F09FC" w:rsidRPr="002F09FC">
        <w:rPr>
          <w:rFonts w:ascii="Arial" w:eastAsia="Times New Roman" w:hAnsi="Arial" w:cs="Arial"/>
          <w:sz w:val="24"/>
          <w:szCs w:val="24"/>
          <w:lang w:eastAsia="ru-RU"/>
        </w:rPr>
        <w:t xml:space="preserve"> на форму валика, получаемого в результате технологического процесса прямого подвода энергии и материала.</w:t>
      </w:r>
    </w:p>
    <w:p w14:paraId="119741EA" w14:textId="20FAC18B" w:rsidR="00246A80" w:rsidRPr="00246A80" w:rsidRDefault="001E3794" w:rsidP="008C10F0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246A80">
        <w:rPr>
          <w:rFonts w:ascii="Arial" w:eastAsia="Times New Roman" w:hAnsi="Arial" w:cs="Arial"/>
          <w:sz w:val="24"/>
          <w:szCs w:val="24"/>
          <w:lang w:eastAsia="ru-RU"/>
        </w:rPr>
        <w:t>.4 </w:t>
      </w:r>
      <w:r w:rsidR="00246A80" w:rsidRPr="00246A80">
        <w:rPr>
          <w:rFonts w:ascii="Arial" w:eastAsia="Times New Roman" w:hAnsi="Arial" w:cs="Arial"/>
          <w:sz w:val="24"/>
          <w:szCs w:val="24"/>
          <w:lang w:eastAsia="ru-RU"/>
        </w:rPr>
        <w:t>К основным преимуществам проведения процесса прямого подвода энергии и материала в защитной среде относятся:</w:t>
      </w:r>
    </w:p>
    <w:p w14:paraId="72C859D7" w14:textId="77777777" w:rsidR="00246A80" w:rsidRPr="00246A80" w:rsidRDefault="00246A80" w:rsidP="00246A80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6A80">
        <w:rPr>
          <w:rFonts w:ascii="Arial" w:eastAsia="Times New Roman" w:hAnsi="Arial" w:cs="Arial"/>
          <w:sz w:val="24"/>
          <w:szCs w:val="24"/>
          <w:lang w:eastAsia="ru-RU"/>
        </w:rPr>
        <w:t>- допустимость проведения процесса в различных пространственных положениях;</w:t>
      </w:r>
    </w:p>
    <w:p w14:paraId="0B2B70EA" w14:textId="25FA134C" w:rsidR="00246A80" w:rsidRPr="00246A80" w:rsidRDefault="00246A80" w:rsidP="00246A80">
      <w:pPr>
        <w:spacing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6A80">
        <w:rPr>
          <w:rFonts w:ascii="Arial" w:eastAsia="Times New Roman" w:hAnsi="Arial" w:cs="Arial"/>
          <w:sz w:val="24"/>
          <w:szCs w:val="24"/>
          <w:lang w:eastAsia="ru-RU"/>
        </w:rPr>
        <w:t xml:space="preserve">- возможность наблюдения за процессом </w:t>
      </w:r>
      <w:r w:rsidR="00CE2EAF">
        <w:rPr>
          <w:rFonts w:ascii="Arial" w:eastAsia="Times New Roman" w:hAnsi="Arial" w:cs="Arial"/>
          <w:sz w:val="24"/>
          <w:szCs w:val="24"/>
          <w:lang w:eastAsia="ru-RU"/>
        </w:rPr>
        <w:t>в случае</w:t>
      </w:r>
      <w:r w:rsidRPr="00246A80">
        <w:rPr>
          <w:rFonts w:ascii="Arial" w:eastAsia="Times New Roman" w:hAnsi="Arial" w:cs="Arial"/>
          <w:sz w:val="24"/>
          <w:szCs w:val="24"/>
          <w:lang w:eastAsia="ru-RU"/>
        </w:rPr>
        <w:t xml:space="preserve"> защитной камеры.</w:t>
      </w:r>
    </w:p>
    <w:p w14:paraId="1C977263" w14:textId="750DB306" w:rsidR="00246A80" w:rsidRPr="00246A80" w:rsidRDefault="001E3794" w:rsidP="0048628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246A80">
        <w:rPr>
          <w:rFonts w:ascii="Arial" w:eastAsia="Times New Roman" w:hAnsi="Arial" w:cs="Arial"/>
          <w:sz w:val="24"/>
          <w:szCs w:val="24"/>
          <w:lang w:eastAsia="ru-RU"/>
        </w:rPr>
        <w:t>.5 К о</w:t>
      </w:r>
      <w:r w:rsidR="00246A80" w:rsidRPr="00246A80">
        <w:rPr>
          <w:rFonts w:ascii="Arial" w:eastAsia="Times New Roman" w:hAnsi="Arial" w:cs="Arial"/>
          <w:sz w:val="24"/>
          <w:szCs w:val="24"/>
          <w:lang w:eastAsia="ru-RU"/>
        </w:rPr>
        <w:t xml:space="preserve">сновным недостатками </w:t>
      </w:r>
      <w:r w:rsidR="00193B20">
        <w:rPr>
          <w:rFonts w:ascii="Arial" w:eastAsia="Times New Roman" w:hAnsi="Arial" w:cs="Arial"/>
          <w:sz w:val="24"/>
          <w:szCs w:val="24"/>
          <w:lang w:eastAsia="ru-RU"/>
        </w:rPr>
        <w:t xml:space="preserve">применения защитной среды </w:t>
      </w:r>
      <w:r w:rsidR="00246A80">
        <w:rPr>
          <w:rFonts w:ascii="Arial" w:eastAsia="Times New Roman" w:hAnsi="Arial" w:cs="Arial"/>
          <w:sz w:val="24"/>
          <w:szCs w:val="24"/>
          <w:lang w:eastAsia="ru-RU"/>
        </w:rPr>
        <w:t>относятся</w:t>
      </w:r>
      <w:r w:rsidR="00246A80" w:rsidRPr="00246A8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790C0E56" w14:textId="4B4F7E7C" w:rsidR="00246A80" w:rsidRPr="00246A80" w:rsidRDefault="00246A80" w:rsidP="00B353B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6A80">
        <w:rPr>
          <w:rFonts w:ascii="Arial" w:eastAsia="Times New Roman" w:hAnsi="Arial" w:cs="Arial"/>
          <w:sz w:val="24"/>
          <w:szCs w:val="24"/>
          <w:lang w:eastAsia="ru-RU"/>
        </w:rPr>
        <w:tab/>
        <w:t>- необходимость применения защитных мер против радиации дуги;</w:t>
      </w:r>
    </w:p>
    <w:p w14:paraId="5E8EF94B" w14:textId="77777777" w:rsidR="00246A80" w:rsidRPr="00246A80" w:rsidRDefault="00246A80" w:rsidP="00B353B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6A80">
        <w:rPr>
          <w:rFonts w:ascii="Arial" w:eastAsia="Times New Roman" w:hAnsi="Arial" w:cs="Arial"/>
          <w:sz w:val="24"/>
          <w:szCs w:val="24"/>
          <w:lang w:eastAsia="ru-RU"/>
        </w:rPr>
        <w:tab/>
        <w:t>- возможность нарушения газовой защиты при сдувании струи;</w:t>
      </w:r>
    </w:p>
    <w:p w14:paraId="2DFE9C6C" w14:textId="462BB1FF" w:rsidR="00246A80" w:rsidRDefault="00246A80" w:rsidP="00B353B1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6A80">
        <w:rPr>
          <w:rFonts w:ascii="Arial" w:eastAsia="Times New Roman" w:hAnsi="Arial" w:cs="Arial"/>
          <w:sz w:val="24"/>
          <w:szCs w:val="24"/>
          <w:lang w:eastAsia="ru-RU"/>
        </w:rPr>
        <w:tab/>
        <w:t>- трудности охлаждения сопла.</w:t>
      </w:r>
    </w:p>
    <w:p w14:paraId="15585649" w14:textId="0DD08168" w:rsidR="001C7E3D" w:rsidRDefault="001E3794" w:rsidP="00193B20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1C7E3D">
        <w:rPr>
          <w:rFonts w:ascii="Arial" w:eastAsia="Times New Roman" w:hAnsi="Arial" w:cs="Arial"/>
          <w:sz w:val="24"/>
          <w:szCs w:val="24"/>
          <w:lang w:eastAsia="ru-RU"/>
        </w:rPr>
        <w:t>.6 </w:t>
      </w:r>
      <w:r w:rsidR="00193B20">
        <w:rPr>
          <w:rFonts w:ascii="Arial" w:eastAsia="Times New Roman" w:hAnsi="Arial" w:cs="Arial"/>
          <w:sz w:val="24"/>
          <w:szCs w:val="24"/>
          <w:lang w:eastAsia="ru-RU"/>
        </w:rPr>
        <w:t>Основные способы защиты подразделяются на</w:t>
      </w:r>
      <w:r w:rsidR="001C7E3D" w:rsidRPr="001C7E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C7E3D">
        <w:rPr>
          <w:rFonts w:ascii="Arial" w:eastAsia="Times New Roman" w:hAnsi="Arial" w:cs="Arial"/>
          <w:sz w:val="24"/>
          <w:szCs w:val="24"/>
          <w:lang w:eastAsia="ru-RU"/>
        </w:rPr>
        <w:t>струйн</w:t>
      </w:r>
      <w:r w:rsidR="00193B20">
        <w:rPr>
          <w:rFonts w:ascii="Arial" w:eastAsia="Times New Roman" w:hAnsi="Arial" w:cs="Arial"/>
          <w:sz w:val="24"/>
          <w:szCs w:val="24"/>
          <w:lang w:eastAsia="ru-RU"/>
        </w:rPr>
        <w:t xml:space="preserve">ую </w:t>
      </w:r>
      <w:r w:rsidR="001C7E3D">
        <w:rPr>
          <w:rFonts w:ascii="Arial" w:eastAsia="Times New Roman" w:hAnsi="Arial" w:cs="Arial"/>
          <w:sz w:val="24"/>
          <w:szCs w:val="24"/>
          <w:lang w:eastAsia="ru-RU"/>
        </w:rPr>
        <w:t>местн</w:t>
      </w:r>
      <w:r w:rsidR="00193B20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="001C7E3D">
        <w:rPr>
          <w:rFonts w:ascii="Arial" w:eastAsia="Times New Roman" w:hAnsi="Arial" w:cs="Arial"/>
          <w:sz w:val="24"/>
          <w:szCs w:val="24"/>
          <w:lang w:eastAsia="ru-RU"/>
        </w:rPr>
        <w:t xml:space="preserve"> защит</w:t>
      </w:r>
      <w:r w:rsidR="00193B20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1D3D9C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730C71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="00606232">
        <w:rPr>
          <w:rFonts w:ascii="Arial" w:eastAsia="Times New Roman" w:hAnsi="Arial" w:cs="Arial"/>
          <w:sz w:val="24"/>
          <w:szCs w:val="24"/>
          <w:lang w:eastAsia="ru-RU"/>
        </w:rPr>
        <w:t>вод</w:t>
      </w:r>
      <w:r w:rsidR="00730C71">
        <w:rPr>
          <w:rFonts w:ascii="Arial" w:eastAsia="Times New Roman" w:hAnsi="Arial" w:cs="Arial"/>
          <w:sz w:val="24"/>
          <w:szCs w:val="24"/>
          <w:lang w:eastAsia="ru-RU"/>
        </w:rPr>
        <w:t xml:space="preserve"> газового потока</w:t>
      </w:r>
      <w:r w:rsidR="00193B20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</w:t>
      </w:r>
      <w:r w:rsidR="00730C7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3D9C">
        <w:rPr>
          <w:rFonts w:ascii="Arial" w:eastAsia="Times New Roman" w:hAnsi="Arial" w:cs="Arial"/>
          <w:sz w:val="24"/>
          <w:szCs w:val="24"/>
          <w:lang w:eastAsia="ru-RU"/>
        </w:rPr>
        <w:t xml:space="preserve">непосредственно в </w:t>
      </w:r>
      <w:r w:rsidR="00730C71">
        <w:rPr>
          <w:rFonts w:ascii="Arial" w:eastAsia="Times New Roman" w:hAnsi="Arial" w:cs="Arial"/>
          <w:sz w:val="24"/>
          <w:szCs w:val="24"/>
          <w:lang w:eastAsia="ru-RU"/>
        </w:rPr>
        <w:t>зону построения</w:t>
      </w:r>
      <w:r w:rsidR="001D3D9C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60623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C7E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3B20">
        <w:rPr>
          <w:rFonts w:ascii="Arial" w:eastAsia="Times New Roman" w:hAnsi="Arial" w:cs="Arial"/>
          <w:sz w:val="24"/>
          <w:szCs w:val="24"/>
          <w:lang w:eastAsia="ru-RU"/>
        </w:rPr>
        <w:t xml:space="preserve">размещение в </w:t>
      </w:r>
      <w:r w:rsidR="001C7E3D">
        <w:rPr>
          <w:rFonts w:ascii="Arial" w:eastAsia="Times New Roman" w:hAnsi="Arial" w:cs="Arial"/>
          <w:sz w:val="24"/>
          <w:szCs w:val="24"/>
          <w:lang w:eastAsia="ru-RU"/>
        </w:rPr>
        <w:t>рабоч</w:t>
      </w:r>
      <w:r w:rsidR="005044F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93B20">
        <w:rPr>
          <w:rFonts w:ascii="Arial" w:eastAsia="Times New Roman" w:hAnsi="Arial" w:cs="Arial"/>
          <w:sz w:val="24"/>
          <w:szCs w:val="24"/>
          <w:lang w:eastAsia="ru-RU"/>
        </w:rPr>
        <w:t xml:space="preserve">х </w:t>
      </w:r>
      <w:r w:rsidR="001C7E3D">
        <w:rPr>
          <w:rFonts w:ascii="Arial" w:eastAsia="Times New Roman" w:hAnsi="Arial" w:cs="Arial"/>
          <w:sz w:val="24"/>
          <w:szCs w:val="24"/>
          <w:lang w:eastAsia="ru-RU"/>
        </w:rPr>
        <w:t>камер</w:t>
      </w:r>
      <w:r w:rsidR="00193B20">
        <w:rPr>
          <w:rFonts w:ascii="Arial" w:eastAsia="Times New Roman" w:hAnsi="Arial" w:cs="Arial"/>
          <w:sz w:val="24"/>
          <w:szCs w:val="24"/>
          <w:lang w:eastAsia="ru-RU"/>
        </w:rPr>
        <w:t>ах</w:t>
      </w:r>
      <w:r w:rsidR="007079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6232">
        <w:rPr>
          <w:rFonts w:ascii="Arial" w:eastAsia="Times New Roman" w:hAnsi="Arial" w:cs="Arial"/>
          <w:sz w:val="24"/>
          <w:szCs w:val="24"/>
          <w:lang w:eastAsia="ru-RU"/>
        </w:rPr>
        <w:t xml:space="preserve">с обеспечением вакуума </w:t>
      </w:r>
      <w:r w:rsidR="00707931">
        <w:rPr>
          <w:rFonts w:ascii="Arial" w:eastAsia="Times New Roman" w:hAnsi="Arial" w:cs="Arial"/>
          <w:sz w:val="24"/>
          <w:szCs w:val="24"/>
          <w:lang w:eastAsia="ru-RU"/>
        </w:rPr>
        <w:t>(стационарны</w:t>
      </w:r>
      <w:r w:rsidR="00193B20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="00707931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095695">
        <w:rPr>
          <w:rFonts w:ascii="Arial" w:eastAsia="Times New Roman" w:hAnsi="Arial" w:cs="Arial"/>
          <w:sz w:val="24"/>
          <w:szCs w:val="24"/>
          <w:lang w:eastAsia="ru-RU"/>
        </w:rPr>
        <w:t>ли</w:t>
      </w:r>
      <w:r w:rsidR="00707931">
        <w:rPr>
          <w:rFonts w:ascii="Arial" w:eastAsia="Times New Roman" w:hAnsi="Arial" w:cs="Arial"/>
          <w:sz w:val="24"/>
          <w:szCs w:val="24"/>
          <w:lang w:eastAsia="ru-RU"/>
        </w:rPr>
        <w:t xml:space="preserve"> переносны</w:t>
      </w:r>
      <w:r w:rsidR="00193B20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="00707931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606232">
        <w:rPr>
          <w:rFonts w:ascii="Arial" w:eastAsia="Times New Roman" w:hAnsi="Arial" w:cs="Arial"/>
          <w:sz w:val="24"/>
          <w:szCs w:val="24"/>
          <w:lang w:eastAsia="ru-RU"/>
        </w:rPr>
        <w:t xml:space="preserve">, также локальная защита зоны </w:t>
      </w:r>
      <w:r w:rsidR="0052338A">
        <w:rPr>
          <w:rFonts w:ascii="Arial" w:eastAsia="Times New Roman" w:hAnsi="Arial" w:cs="Arial"/>
          <w:sz w:val="24"/>
          <w:szCs w:val="24"/>
          <w:lang w:eastAsia="ru-RU"/>
        </w:rPr>
        <w:t>построения (для плазм</w:t>
      </w:r>
      <w:r w:rsidR="00BC549A">
        <w:rPr>
          <w:rFonts w:ascii="Arial" w:eastAsia="Times New Roman" w:hAnsi="Arial" w:cs="Arial"/>
          <w:sz w:val="24"/>
          <w:szCs w:val="24"/>
          <w:lang w:eastAsia="ru-RU"/>
        </w:rPr>
        <w:t>енной наплавки</w:t>
      </w:r>
      <w:r w:rsidR="0052338A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EF2A2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2DE0A6C" w14:textId="31A93B2C" w:rsidR="00DA3846" w:rsidRDefault="001E3794" w:rsidP="0021546E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7</w:t>
      </w:r>
      <w:r w:rsidR="00DA3846">
        <w:rPr>
          <w:rFonts w:ascii="Arial" w:eastAsia="Times New Roman" w:hAnsi="Arial" w:cs="Arial"/>
          <w:sz w:val="24"/>
          <w:szCs w:val="24"/>
          <w:lang w:eastAsia="ru-RU"/>
        </w:rPr>
        <w:t>.7 </w:t>
      </w:r>
      <w:r w:rsidR="00E07CC1">
        <w:rPr>
          <w:rFonts w:ascii="Arial" w:eastAsia="Times New Roman" w:hAnsi="Arial" w:cs="Arial"/>
          <w:sz w:val="24"/>
          <w:szCs w:val="24"/>
          <w:lang w:eastAsia="ru-RU"/>
        </w:rPr>
        <w:t xml:space="preserve">Подачу защитного газа в зону построения можно осуществлять </w:t>
      </w:r>
      <w:r w:rsidR="0021546E">
        <w:rPr>
          <w:rFonts w:ascii="Arial" w:eastAsia="Times New Roman" w:hAnsi="Arial" w:cs="Arial"/>
          <w:sz w:val="24"/>
          <w:szCs w:val="24"/>
          <w:lang w:eastAsia="ru-RU"/>
        </w:rPr>
        <w:t xml:space="preserve">как </w:t>
      </w:r>
      <w:r w:rsidR="00E07CC1">
        <w:rPr>
          <w:rFonts w:ascii="Arial" w:eastAsia="Times New Roman" w:hAnsi="Arial" w:cs="Arial"/>
          <w:sz w:val="24"/>
          <w:szCs w:val="24"/>
          <w:lang w:eastAsia="ru-RU"/>
        </w:rPr>
        <w:t>концентрично вокруг горения дуги</w:t>
      </w:r>
      <w:r w:rsidR="0021546E">
        <w:rPr>
          <w:rFonts w:ascii="Arial" w:eastAsia="Times New Roman" w:hAnsi="Arial" w:cs="Arial"/>
          <w:sz w:val="24"/>
          <w:szCs w:val="24"/>
          <w:lang w:eastAsia="ru-RU"/>
        </w:rPr>
        <w:t>, так и</w:t>
      </w:r>
      <w:r w:rsidR="00E07CC1">
        <w:rPr>
          <w:rFonts w:ascii="Arial" w:eastAsia="Times New Roman" w:hAnsi="Arial" w:cs="Arial"/>
          <w:sz w:val="24"/>
          <w:szCs w:val="24"/>
          <w:lang w:eastAsia="ru-RU"/>
        </w:rPr>
        <w:t xml:space="preserve"> сбоку.</w:t>
      </w:r>
    </w:p>
    <w:p w14:paraId="08DDB0BC" w14:textId="43CA9A5B" w:rsidR="00DF1143" w:rsidRDefault="001E3794" w:rsidP="00B50374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DF1143" w:rsidRPr="00325B41">
        <w:rPr>
          <w:rFonts w:ascii="Arial" w:eastAsia="Times New Roman" w:hAnsi="Arial" w:cs="Arial"/>
          <w:sz w:val="24"/>
          <w:szCs w:val="24"/>
          <w:lang w:eastAsia="ru-RU"/>
        </w:rPr>
        <w:t>.8 </w:t>
      </w:r>
      <w:r w:rsidR="00E07CC1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струйной защиты </w:t>
      </w:r>
      <w:r w:rsidR="00B50374">
        <w:rPr>
          <w:rFonts w:ascii="Arial" w:eastAsia="Times New Roman" w:hAnsi="Arial" w:cs="Arial"/>
          <w:sz w:val="24"/>
          <w:szCs w:val="24"/>
          <w:lang w:eastAsia="ru-RU"/>
        </w:rPr>
        <w:t xml:space="preserve">необходимо </w:t>
      </w:r>
      <w:r w:rsidR="00E07CC1" w:rsidRPr="00DA3846">
        <w:rPr>
          <w:rFonts w:ascii="Arial" w:eastAsia="Times New Roman" w:hAnsi="Arial" w:cs="Arial"/>
          <w:sz w:val="24"/>
          <w:szCs w:val="24"/>
          <w:lang w:eastAsia="ru-RU"/>
        </w:rPr>
        <w:t>обеспечивать ламинарное течение</w:t>
      </w:r>
      <w:r w:rsidR="00B50374">
        <w:rPr>
          <w:rFonts w:ascii="Arial" w:eastAsia="Times New Roman" w:hAnsi="Arial" w:cs="Arial"/>
          <w:sz w:val="24"/>
          <w:szCs w:val="24"/>
          <w:lang w:eastAsia="ru-RU"/>
        </w:rPr>
        <w:t xml:space="preserve"> газовой</w:t>
      </w:r>
      <w:r w:rsidR="00E07CC1" w:rsidRPr="00DA3846">
        <w:rPr>
          <w:rFonts w:ascii="Arial" w:eastAsia="Times New Roman" w:hAnsi="Arial" w:cs="Arial"/>
          <w:sz w:val="24"/>
          <w:szCs w:val="24"/>
          <w:lang w:eastAsia="ru-RU"/>
        </w:rPr>
        <w:t xml:space="preserve"> струи.</w:t>
      </w:r>
    </w:p>
    <w:p w14:paraId="0D707032" w14:textId="4B7A585C" w:rsidR="00C44E73" w:rsidRDefault="001E3794" w:rsidP="009565C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C44E73">
        <w:rPr>
          <w:rFonts w:ascii="Arial" w:eastAsia="Times New Roman" w:hAnsi="Arial" w:cs="Arial"/>
          <w:sz w:val="24"/>
          <w:szCs w:val="24"/>
          <w:lang w:eastAsia="ru-RU"/>
        </w:rPr>
        <w:t>.9 </w:t>
      </w:r>
      <w:r w:rsidR="00892D51">
        <w:rPr>
          <w:rFonts w:ascii="Arial" w:eastAsia="Times New Roman" w:hAnsi="Arial" w:cs="Arial"/>
          <w:sz w:val="24"/>
          <w:szCs w:val="24"/>
          <w:lang w:eastAsia="ru-RU"/>
        </w:rPr>
        <w:t>Наиболее</w:t>
      </w:r>
      <w:r w:rsidR="00C44E73">
        <w:rPr>
          <w:rFonts w:ascii="Arial" w:eastAsia="Times New Roman" w:hAnsi="Arial" w:cs="Arial"/>
          <w:sz w:val="24"/>
          <w:szCs w:val="24"/>
          <w:lang w:eastAsia="ru-RU"/>
        </w:rPr>
        <w:t xml:space="preserve"> надежн</w:t>
      </w:r>
      <w:r w:rsidR="00892D51">
        <w:rPr>
          <w:rFonts w:ascii="Arial" w:eastAsia="Times New Roman" w:hAnsi="Arial" w:cs="Arial"/>
          <w:sz w:val="24"/>
          <w:szCs w:val="24"/>
          <w:lang w:eastAsia="ru-RU"/>
        </w:rPr>
        <w:t>ым способом</w:t>
      </w:r>
      <w:r w:rsidR="00C44E73">
        <w:rPr>
          <w:rFonts w:ascii="Arial" w:eastAsia="Times New Roman" w:hAnsi="Arial" w:cs="Arial"/>
          <w:sz w:val="24"/>
          <w:szCs w:val="24"/>
          <w:lang w:eastAsia="ru-RU"/>
        </w:rPr>
        <w:t xml:space="preserve"> защиты </w:t>
      </w:r>
      <w:r w:rsidR="00892D51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C44E73">
        <w:rPr>
          <w:rFonts w:ascii="Arial" w:eastAsia="Times New Roman" w:hAnsi="Arial" w:cs="Arial"/>
          <w:sz w:val="24"/>
          <w:szCs w:val="24"/>
          <w:lang w:eastAsia="ru-RU"/>
        </w:rPr>
        <w:t xml:space="preserve"> размещ</w:t>
      </w:r>
      <w:r w:rsidR="00892D51">
        <w:rPr>
          <w:rFonts w:ascii="Arial" w:eastAsia="Times New Roman" w:hAnsi="Arial" w:cs="Arial"/>
          <w:sz w:val="24"/>
          <w:szCs w:val="24"/>
          <w:lang w:eastAsia="ru-RU"/>
        </w:rPr>
        <w:t>ение</w:t>
      </w:r>
      <w:r w:rsidR="00C44E73">
        <w:rPr>
          <w:rFonts w:ascii="Arial" w:eastAsia="Times New Roman" w:hAnsi="Arial" w:cs="Arial"/>
          <w:sz w:val="24"/>
          <w:szCs w:val="24"/>
          <w:lang w:eastAsia="ru-RU"/>
        </w:rPr>
        <w:t xml:space="preserve"> издели</w:t>
      </w:r>
      <w:r w:rsidR="00892D51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C44E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35ECA">
        <w:rPr>
          <w:rFonts w:ascii="Arial" w:eastAsia="Times New Roman" w:hAnsi="Arial" w:cs="Arial"/>
          <w:sz w:val="24"/>
          <w:szCs w:val="24"/>
          <w:lang w:eastAsia="ru-RU"/>
        </w:rPr>
        <w:t>в камере</w:t>
      </w:r>
      <w:r w:rsidR="008524DC">
        <w:rPr>
          <w:rFonts w:ascii="Arial" w:eastAsia="Times New Roman" w:hAnsi="Arial" w:cs="Arial"/>
          <w:sz w:val="24"/>
          <w:szCs w:val="24"/>
          <w:lang w:eastAsia="ru-RU"/>
        </w:rPr>
        <w:t xml:space="preserve"> с контролируемой защитной атмосферой</w:t>
      </w:r>
      <w:r w:rsidR="007D7CB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3601EF11" w14:textId="4F012788" w:rsidR="007D7CBB" w:rsidRDefault="001E3794" w:rsidP="009565C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7D7CBB">
        <w:rPr>
          <w:rFonts w:ascii="Arial" w:eastAsia="Times New Roman" w:hAnsi="Arial" w:cs="Arial"/>
          <w:sz w:val="24"/>
          <w:szCs w:val="24"/>
          <w:lang w:eastAsia="ru-RU"/>
        </w:rPr>
        <w:t>.10 </w:t>
      </w:r>
      <w:r w:rsidR="008524DC">
        <w:rPr>
          <w:rFonts w:ascii="Arial" w:eastAsia="Times New Roman" w:hAnsi="Arial" w:cs="Arial"/>
          <w:sz w:val="24"/>
          <w:szCs w:val="24"/>
          <w:lang w:eastAsia="ru-RU"/>
        </w:rPr>
        <w:t xml:space="preserve">Для создания контролируемой защитной атмосферы применяется продувка камеры инертным газом. Возможно предварительное вакуумирование камеры для повышения чистоты атмосферы. </w:t>
      </w:r>
    </w:p>
    <w:p w14:paraId="53F9ACB4" w14:textId="5849CC6D" w:rsidR="008524DC" w:rsidRDefault="008524DC" w:rsidP="009565C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7.11 Во время технологического процесса внутри камеры поддерживается избыточное давление для предотвращения попадания внутрь атмосферных газов.</w:t>
      </w:r>
    </w:p>
    <w:p w14:paraId="637F9A49" w14:textId="12AB853B" w:rsidR="00FE1959" w:rsidRDefault="001E3794" w:rsidP="009565C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FE1959" w:rsidRPr="00FE195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524DC" w:rsidRPr="00FE195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524DC">
        <w:rPr>
          <w:rFonts w:ascii="Arial" w:eastAsia="Times New Roman" w:hAnsi="Arial" w:cs="Arial"/>
          <w:sz w:val="24"/>
          <w:szCs w:val="24"/>
          <w:lang w:eastAsia="ru-RU"/>
        </w:rPr>
        <w:t>2 Для фильтрации атмосферы применя</w:t>
      </w:r>
      <w:r w:rsidR="006802FA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8524DC">
        <w:rPr>
          <w:rFonts w:ascii="Arial" w:eastAsia="Times New Roman" w:hAnsi="Arial" w:cs="Arial"/>
          <w:sz w:val="24"/>
          <w:szCs w:val="24"/>
          <w:lang w:eastAsia="ru-RU"/>
        </w:rPr>
        <w:t xml:space="preserve">тся </w:t>
      </w:r>
      <w:r w:rsidR="004671C3">
        <w:rPr>
          <w:rFonts w:ascii="Arial" w:eastAsia="Times New Roman" w:hAnsi="Arial" w:cs="Arial"/>
          <w:sz w:val="24"/>
          <w:szCs w:val="24"/>
          <w:lang w:eastAsia="ru-RU"/>
        </w:rPr>
        <w:t>фильтровентиляционные</w:t>
      </w:r>
      <w:r w:rsidR="008524DC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установки с замкнутым циклом.</w:t>
      </w:r>
    </w:p>
    <w:p w14:paraId="6C6BD515" w14:textId="6FA1F887" w:rsidR="000D0582" w:rsidRDefault="001E3794" w:rsidP="000D058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FE195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524DC">
        <w:rPr>
          <w:rFonts w:ascii="Arial" w:eastAsia="Times New Roman" w:hAnsi="Arial" w:cs="Arial"/>
          <w:sz w:val="24"/>
          <w:szCs w:val="24"/>
          <w:lang w:eastAsia="ru-RU"/>
        </w:rPr>
        <w:t>13 </w:t>
      </w:r>
      <w:r w:rsidR="00FE1959" w:rsidRPr="00F226A5">
        <w:rPr>
          <w:rFonts w:ascii="Arial" w:eastAsia="Times New Roman" w:hAnsi="Arial" w:cs="Arial"/>
          <w:sz w:val="24"/>
          <w:szCs w:val="24"/>
          <w:lang w:eastAsia="ru-RU"/>
        </w:rPr>
        <w:t xml:space="preserve">Для получения крупногабаритных изделий </w:t>
      </w:r>
      <w:r w:rsidR="00F226A5" w:rsidRPr="00F226A5">
        <w:rPr>
          <w:rFonts w:ascii="Arial" w:eastAsia="Times New Roman" w:hAnsi="Arial" w:cs="Arial"/>
          <w:sz w:val="24"/>
          <w:szCs w:val="24"/>
          <w:lang w:eastAsia="ru-RU"/>
        </w:rPr>
        <w:t>возможно применение</w:t>
      </w:r>
      <w:r w:rsidR="00FE1959" w:rsidRPr="00F226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226A5" w:rsidRPr="00F226A5">
        <w:rPr>
          <w:rFonts w:ascii="Arial" w:eastAsia="Times New Roman" w:hAnsi="Arial" w:cs="Arial"/>
          <w:sz w:val="24"/>
          <w:szCs w:val="24"/>
          <w:lang w:eastAsia="ru-RU"/>
        </w:rPr>
        <w:t xml:space="preserve">переносных защитных </w:t>
      </w:r>
      <w:r w:rsidR="00FE1959" w:rsidRPr="00F226A5">
        <w:rPr>
          <w:rFonts w:ascii="Arial" w:eastAsia="Times New Roman" w:hAnsi="Arial" w:cs="Arial"/>
          <w:sz w:val="24"/>
          <w:szCs w:val="24"/>
          <w:lang w:eastAsia="ru-RU"/>
        </w:rPr>
        <w:t>камер из мягких пластичных материалов, устанавливаемых локально над стыком рабочей поверхности и слоем наносимого материала.</w:t>
      </w:r>
    </w:p>
    <w:p w14:paraId="10ABDE16" w14:textId="51619EF0" w:rsidR="000D0582" w:rsidRPr="00FF0983" w:rsidRDefault="001E3794" w:rsidP="000D0582">
      <w:pPr>
        <w:spacing w:before="240" w:after="360" w:line="259" w:lineRule="auto"/>
        <w:ind w:firstLine="708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8</w:t>
      </w:r>
      <w:r w:rsidR="001F329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</w:t>
      </w:r>
      <w:r w:rsidR="00CC126D" w:rsidRPr="00FF0983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Требования к механизмам подачи </w:t>
      </w:r>
    </w:p>
    <w:p w14:paraId="52418246" w14:textId="13D5DC52" w:rsidR="00095EEE" w:rsidRDefault="001E3794" w:rsidP="009B502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095EEE">
        <w:rPr>
          <w:rFonts w:ascii="Arial" w:eastAsia="Times New Roman" w:hAnsi="Arial" w:cs="Arial"/>
          <w:sz w:val="24"/>
          <w:szCs w:val="24"/>
          <w:lang w:eastAsia="ru-RU"/>
        </w:rPr>
        <w:t>.1 К основным требованиям к механизмам подачи относятся</w:t>
      </w:r>
      <w:r w:rsidR="00095EEE" w:rsidRPr="00095EE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4D9C3995" w14:textId="67722A25" w:rsidR="00095EEE" w:rsidRDefault="00095EEE" w:rsidP="009B502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5EEE">
        <w:rPr>
          <w:rFonts w:ascii="Arial" w:eastAsia="Times New Roman" w:hAnsi="Arial" w:cs="Arial"/>
          <w:sz w:val="24"/>
          <w:szCs w:val="24"/>
          <w:lang w:eastAsia="ru-RU"/>
        </w:rPr>
        <w:t>- стабильность подачи</w:t>
      </w:r>
      <w:r w:rsidR="003C690C">
        <w:rPr>
          <w:rFonts w:ascii="Arial" w:eastAsia="Times New Roman" w:hAnsi="Arial" w:cs="Arial"/>
          <w:sz w:val="24"/>
          <w:szCs w:val="24"/>
          <w:lang w:eastAsia="ru-RU"/>
        </w:rPr>
        <w:t xml:space="preserve"> материала построения</w:t>
      </w:r>
      <w:r w:rsidRPr="00095EE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085D7B5B" w14:textId="0373021D" w:rsidR="00095EEE" w:rsidRPr="00095EEE" w:rsidRDefault="00095EEE" w:rsidP="009B502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 </w:t>
      </w:r>
      <w:r w:rsidRPr="00095EEE">
        <w:rPr>
          <w:rFonts w:ascii="Arial" w:eastAsia="Times New Roman" w:hAnsi="Arial" w:cs="Arial"/>
          <w:sz w:val="24"/>
          <w:szCs w:val="24"/>
          <w:lang w:eastAsia="ru-RU"/>
        </w:rPr>
        <w:t>широкие пределы регулирования скорости</w:t>
      </w:r>
      <w:r w:rsidR="003C690C">
        <w:rPr>
          <w:rFonts w:ascii="Arial" w:eastAsia="Times New Roman" w:hAnsi="Arial" w:cs="Arial"/>
          <w:sz w:val="24"/>
          <w:szCs w:val="24"/>
          <w:lang w:eastAsia="ru-RU"/>
        </w:rPr>
        <w:t xml:space="preserve"> подачи</w:t>
      </w:r>
      <w:r w:rsidRPr="00095EE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46B2953D" w14:textId="18C1D72F" w:rsidR="00095EEE" w:rsidRPr="00095EEE" w:rsidRDefault="00095EEE" w:rsidP="009B502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5EE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095EEE">
        <w:rPr>
          <w:rFonts w:ascii="Arial" w:eastAsia="Times New Roman" w:hAnsi="Arial" w:cs="Arial" w:hint="eastAsia"/>
          <w:sz w:val="24"/>
          <w:szCs w:val="24"/>
          <w:lang w:eastAsia="ru-RU"/>
        </w:rPr>
        <w:t> </w:t>
      </w:r>
      <w:r w:rsidRPr="00095EEE">
        <w:rPr>
          <w:rFonts w:ascii="Arial" w:eastAsia="Times New Roman" w:hAnsi="Arial" w:cs="Arial"/>
          <w:sz w:val="24"/>
          <w:szCs w:val="24"/>
          <w:lang w:eastAsia="ru-RU"/>
        </w:rPr>
        <w:t>возможность автоматизации процесс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95EE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4C142E0F" w14:textId="5A930C3E" w:rsidR="00095EEE" w:rsidRPr="00095EEE" w:rsidRDefault="00095EEE" w:rsidP="009B5021">
      <w:pPr>
        <w:spacing w:line="36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095EE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095EEE">
        <w:rPr>
          <w:rFonts w:ascii="Arial" w:eastAsia="Times New Roman" w:hAnsi="Arial" w:cs="Arial" w:hint="eastAsia"/>
          <w:sz w:val="24"/>
          <w:szCs w:val="24"/>
          <w:lang w:eastAsia="ru-RU"/>
        </w:rPr>
        <w:t> </w:t>
      </w:r>
      <w:r w:rsidRPr="00095EEE">
        <w:rPr>
          <w:rFonts w:ascii="Arial" w:eastAsia="Times New Roman" w:hAnsi="Arial" w:cs="Arial"/>
          <w:sz w:val="24"/>
          <w:szCs w:val="24"/>
          <w:lang w:eastAsia="ru-RU"/>
        </w:rPr>
        <w:t>простота конструкции, надежность и долговечность.</w:t>
      </w:r>
    </w:p>
    <w:p w14:paraId="4725B2FE" w14:textId="465041DF" w:rsidR="00C50368" w:rsidRDefault="001E3794" w:rsidP="00C11DE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2633C4">
        <w:rPr>
          <w:rFonts w:ascii="Arial" w:eastAsia="Times New Roman" w:hAnsi="Arial" w:cs="Arial"/>
          <w:sz w:val="24"/>
          <w:szCs w:val="24"/>
          <w:lang w:eastAsia="ru-RU"/>
        </w:rPr>
        <w:t>.2 </w:t>
      </w:r>
      <w:r w:rsidR="00C50368" w:rsidRPr="00C50368">
        <w:rPr>
          <w:rFonts w:ascii="Arial" w:eastAsia="Times New Roman" w:hAnsi="Arial" w:cs="Arial"/>
          <w:sz w:val="24"/>
          <w:szCs w:val="24"/>
          <w:lang w:eastAsia="ru-RU"/>
        </w:rPr>
        <w:t>Для механизмов</w:t>
      </w:r>
      <w:r w:rsidR="006C48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0368">
        <w:rPr>
          <w:rFonts w:ascii="Arial" w:eastAsia="Times New Roman" w:hAnsi="Arial" w:cs="Arial"/>
          <w:sz w:val="24"/>
          <w:szCs w:val="24"/>
          <w:lang w:eastAsia="ru-RU"/>
        </w:rPr>
        <w:t>должна обеспечиваться</w:t>
      </w:r>
      <w:r w:rsidR="00C50368" w:rsidRPr="00C503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0368" w:rsidRPr="00C50368">
        <w:rPr>
          <w:rFonts w:ascii="Arial" w:eastAsia="Times New Roman" w:hAnsi="Arial" w:cs="Arial" w:hint="eastAsia"/>
          <w:sz w:val="24"/>
          <w:szCs w:val="24"/>
          <w:lang w:eastAsia="ru-RU"/>
        </w:rPr>
        <w:t>устойчивая</w:t>
      </w:r>
      <w:r w:rsidR="00C50368" w:rsidRPr="00C503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0368" w:rsidRPr="00C50368">
        <w:rPr>
          <w:rFonts w:ascii="Arial" w:eastAsia="Times New Roman" w:hAnsi="Arial" w:cs="Arial" w:hint="eastAsia"/>
          <w:sz w:val="24"/>
          <w:szCs w:val="24"/>
          <w:lang w:eastAsia="ru-RU"/>
        </w:rPr>
        <w:t>подача</w:t>
      </w:r>
      <w:r w:rsidR="00C50368" w:rsidRPr="00C503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0368" w:rsidRPr="00C50368">
        <w:rPr>
          <w:rFonts w:ascii="Arial" w:eastAsia="Times New Roman" w:hAnsi="Arial" w:cs="Arial" w:hint="eastAsia"/>
          <w:sz w:val="24"/>
          <w:szCs w:val="24"/>
          <w:lang w:eastAsia="ru-RU"/>
        </w:rPr>
        <w:t>с</w:t>
      </w:r>
      <w:r w:rsidR="00C50368" w:rsidRPr="00C503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0368" w:rsidRPr="00C50368">
        <w:rPr>
          <w:rFonts w:ascii="Arial" w:eastAsia="Times New Roman" w:hAnsi="Arial" w:cs="Arial" w:hint="eastAsia"/>
          <w:sz w:val="24"/>
          <w:szCs w:val="24"/>
          <w:lang w:eastAsia="ru-RU"/>
        </w:rPr>
        <w:t>необходимым</w:t>
      </w:r>
      <w:r w:rsidR="00C50368" w:rsidRPr="00C503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0368" w:rsidRPr="00C50368">
        <w:rPr>
          <w:rFonts w:ascii="Arial" w:eastAsia="Times New Roman" w:hAnsi="Arial" w:cs="Arial" w:hint="eastAsia"/>
          <w:sz w:val="24"/>
          <w:szCs w:val="24"/>
          <w:lang w:eastAsia="ru-RU"/>
        </w:rPr>
        <w:t>расходом</w:t>
      </w:r>
      <w:r w:rsidR="002633C4">
        <w:rPr>
          <w:rFonts w:ascii="Arial" w:eastAsia="Times New Roman" w:hAnsi="Arial" w:cs="Arial"/>
          <w:sz w:val="24"/>
          <w:szCs w:val="24"/>
          <w:lang w:eastAsia="ru-RU"/>
        </w:rPr>
        <w:t xml:space="preserve"> МПК</w:t>
      </w:r>
      <w:r w:rsidR="00C50368" w:rsidRPr="00C5036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C50368" w:rsidRPr="00C50368">
        <w:rPr>
          <w:rFonts w:ascii="Arial" w:eastAsia="Times New Roman" w:hAnsi="Arial" w:cs="Arial" w:hint="eastAsia"/>
          <w:sz w:val="24"/>
          <w:szCs w:val="24"/>
          <w:lang w:eastAsia="ru-RU"/>
        </w:rPr>
        <w:t>высокая</w:t>
      </w:r>
      <w:r w:rsidR="00C503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0368" w:rsidRPr="00C50368">
        <w:rPr>
          <w:rFonts w:ascii="Arial" w:eastAsia="Times New Roman" w:hAnsi="Arial" w:cs="Arial" w:hint="eastAsia"/>
          <w:sz w:val="24"/>
          <w:szCs w:val="24"/>
          <w:lang w:eastAsia="ru-RU"/>
        </w:rPr>
        <w:t>степень</w:t>
      </w:r>
      <w:r w:rsidR="00C50368" w:rsidRPr="00C503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0368" w:rsidRPr="00C50368">
        <w:rPr>
          <w:rFonts w:ascii="Arial" w:eastAsia="Times New Roman" w:hAnsi="Arial" w:cs="Arial" w:hint="eastAsia"/>
          <w:sz w:val="24"/>
          <w:szCs w:val="24"/>
          <w:lang w:eastAsia="ru-RU"/>
        </w:rPr>
        <w:t>безопасности</w:t>
      </w:r>
      <w:r w:rsidR="00C50368" w:rsidRPr="00C5036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C50368" w:rsidRPr="00C50368">
        <w:rPr>
          <w:rFonts w:ascii="Arial" w:eastAsia="Times New Roman" w:hAnsi="Arial" w:cs="Arial" w:hint="eastAsia"/>
          <w:sz w:val="24"/>
          <w:szCs w:val="24"/>
          <w:lang w:eastAsia="ru-RU"/>
        </w:rPr>
        <w:t>контроль</w:t>
      </w:r>
      <w:r w:rsidR="00C50368" w:rsidRPr="00C503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0368" w:rsidRPr="00C50368">
        <w:rPr>
          <w:rFonts w:ascii="Arial" w:eastAsia="Times New Roman" w:hAnsi="Arial" w:cs="Arial" w:hint="eastAsia"/>
          <w:sz w:val="24"/>
          <w:szCs w:val="24"/>
          <w:lang w:eastAsia="ru-RU"/>
        </w:rPr>
        <w:t>и</w:t>
      </w:r>
      <w:r w:rsidR="00C50368" w:rsidRPr="00C503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0368" w:rsidRPr="00C50368">
        <w:rPr>
          <w:rFonts w:ascii="Arial" w:eastAsia="Times New Roman" w:hAnsi="Arial" w:cs="Arial" w:hint="eastAsia"/>
          <w:sz w:val="24"/>
          <w:szCs w:val="24"/>
          <w:lang w:eastAsia="ru-RU"/>
        </w:rPr>
        <w:t>возможность</w:t>
      </w:r>
      <w:r w:rsidR="00C50368">
        <w:rPr>
          <w:rFonts w:ascii="Arial" w:eastAsia="Times New Roman" w:hAnsi="Arial" w:cs="Arial"/>
          <w:sz w:val="24"/>
          <w:szCs w:val="24"/>
          <w:lang w:eastAsia="ru-RU"/>
        </w:rPr>
        <w:t xml:space="preserve"> регулирования процесса.</w:t>
      </w:r>
    </w:p>
    <w:p w14:paraId="1EEAF839" w14:textId="36D30AA3" w:rsidR="002633C4" w:rsidRDefault="001E3794" w:rsidP="002633C4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2633C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11DE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633C4">
        <w:rPr>
          <w:rFonts w:ascii="Arial" w:eastAsia="Times New Roman" w:hAnsi="Arial" w:cs="Arial"/>
          <w:sz w:val="24"/>
          <w:szCs w:val="24"/>
          <w:lang w:eastAsia="ru-RU"/>
        </w:rPr>
        <w:t xml:space="preserve"> Для подачи МПК </w:t>
      </w:r>
      <w:r w:rsidR="006C48DE">
        <w:rPr>
          <w:rFonts w:ascii="Arial" w:eastAsia="Times New Roman" w:hAnsi="Arial" w:cs="Arial"/>
          <w:sz w:val="24"/>
          <w:szCs w:val="24"/>
          <w:lang w:eastAsia="ru-RU"/>
        </w:rPr>
        <w:t xml:space="preserve">в зону построения </w:t>
      </w:r>
      <w:r w:rsidR="002633C4">
        <w:rPr>
          <w:rFonts w:ascii="Arial" w:eastAsia="Times New Roman" w:hAnsi="Arial" w:cs="Arial"/>
          <w:sz w:val="24"/>
          <w:szCs w:val="24"/>
          <w:lang w:eastAsia="ru-RU"/>
        </w:rPr>
        <w:t>может применяться транспортирующий газ</w:t>
      </w:r>
      <w:r w:rsidR="002633C4" w:rsidRPr="002633C4">
        <w:rPr>
          <w:rFonts w:ascii="Arial" w:eastAsia="Times New Roman" w:hAnsi="Arial" w:cs="Arial"/>
          <w:sz w:val="24"/>
          <w:szCs w:val="24"/>
          <w:lang w:eastAsia="ru-RU"/>
        </w:rPr>
        <w:t xml:space="preserve"> или </w:t>
      </w:r>
      <w:r w:rsidR="001255E5">
        <w:rPr>
          <w:rFonts w:ascii="Arial" w:eastAsia="Times New Roman" w:hAnsi="Arial" w:cs="Arial"/>
          <w:sz w:val="24"/>
          <w:szCs w:val="24"/>
          <w:lang w:eastAsia="ru-RU"/>
        </w:rPr>
        <w:t xml:space="preserve">подвод порошкового материала </w:t>
      </w:r>
      <w:r w:rsidR="008524DC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8524DC" w:rsidRPr="008524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802FA">
        <w:rPr>
          <w:rFonts w:ascii="Arial" w:eastAsia="Times New Roman" w:hAnsi="Arial" w:cs="Arial"/>
          <w:sz w:val="24"/>
          <w:szCs w:val="24"/>
          <w:lang w:eastAsia="ru-RU"/>
        </w:rPr>
        <w:t>осуществляться</w:t>
      </w:r>
      <w:r w:rsidR="008524DC">
        <w:rPr>
          <w:rFonts w:ascii="Arial" w:eastAsia="Times New Roman" w:hAnsi="Arial" w:cs="Arial"/>
          <w:sz w:val="24"/>
          <w:szCs w:val="24"/>
          <w:lang w:eastAsia="ru-RU"/>
        </w:rPr>
        <w:t xml:space="preserve"> гравитационным методом</w:t>
      </w:r>
      <w:r w:rsidR="002633C4" w:rsidRPr="002633C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14:paraId="272F494B" w14:textId="382EA3D4" w:rsidR="00C11DE3" w:rsidRPr="002633C4" w:rsidRDefault="001E3794" w:rsidP="002633C4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8</w:t>
      </w:r>
      <w:r w:rsidR="00C11DE3">
        <w:rPr>
          <w:rFonts w:ascii="Arial" w:eastAsia="Times New Roman" w:hAnsi="Arial" w:cs="Arial"/>
          <w:sz w:val="24"/>
          <w:szCs w:val="24"/>
          <w:lang w:eastAsia="ru-RU"/>
        </w:rPr>
        <w:t>.4 </w:t>
      </w:r>
      <w:r w:rsidR="00C11DE3" w:rsidRPr="004E4F57">
        <w:rPr>
          <w:rFonts w:ascii="Arial" w:eastAsia="Times New Roman" w:hAnsi="Arial" w:cs="Arial"/>
          <w:sz w:val="24"/>
          <w:szCs w:val="24"/>
          <w:lang w:eastAsia="ru-RU"/>
        </w:rPr>
        <w:t>Необходимо исключить возможность деформирования или повреждения поверхности</w:t>
      </w:r>
      <w:r w:rsidR="00C11DE3">
        <w:rPr>
          <w:rFonts w:ascii="Arial" w:eastAsia="Times New Roman" w:hAnsi="Arial" w:cs="Arial"/>
          <w:sz w:val="24"/>
          <w:szCs w:val="24"/>
          <w:lang w:eastAsia="ru-RU"/>
        </w:rPr>
        <w:t xml:space="preserve"> присадочного материала (для проволок или порошковых лент)</w:t>
      </w:r>
      <w:r w:rsidR="00C11DE3" w:rsidRPr="004E4F5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06C855E" w14:textId="3E062FAF" w:rsidR="002633C4" w:rsidRDefault="001E3794" w:rsidP="002633C4">
      <w:pPr>
        <w:spacing w:before="20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2633C4" w:rsidRPr="00B631B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633C4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2633C4" w:rsidRPr="00B631B4">
        <w:rPr>
          <w:rFonts w:ascii="Arial" w:eastAsia="Times New Roman" w:hAnsi="Arial" w:cs="Arial"/>
          <w:sz w:val="24"/>
          <w:szCs w:val="24"/>
          <w:lang w:eastAsia="ru-RU"/>
        </w:rPr>
        <w:t> При наличии вакуумных камер механизм должен предусматривать необходимость применения специальной вакуумной смазки</w:t>
      </w:r>
      <w:r w:rsidR="00A8008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7A87801" w14:textId="1A2CFC7E" w:rsidR="008A19CB" w:rsidRPr="002633C4" w:rsidRDefault="001E3794" w:rsidP="002633C4">
      <w:pPr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2633C4">
        <w:rPr>
          <w:rFonts w:ascii="Arial" w:eastAsia="Times New Roman" w:hAnsi="Arial" w:cs="Arial"/>
          <w:sz w:val="24"/>
          <w:szCs w:val="24"/>
          <w:lang w:eastAsia="ru-RU"/>
        </w:rPr>
        <w:t>.6 </w:t>
      </w:r>
      <w:r w:rsidR="008A19CB" w:rsidRPr="002633C4">
        <w:rPr>
          <w:rFonts w:ascii="Arial" w:eastAsia="Times New Roman" w:hAnsi="Arial" w:cs="Arial"/>
          <w:sz w:val="24"/>
          <w:szCs w:val="24"/>
          <w:lang w:eastAsia="ru-RU"/>
        </w:rPr>
        <w:t>Необходимо обеспечить доступность</w:t>
      </w:r>
      <w:r w:rsidR="00B65D1D" w:rsidRPr="002633C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A19CB" w:rsidRPr="002633C4">
        <w:rPr>
          <w:rFonts w:ascii="Arial" w:eastAsia="Times New Roman" w:hAnsi="Arial" w:cs="Arial"/>
          <w:sz w:val="24"/>
          <w:szCs w:val="24"/>
          <w:lang w:eastAsia="ru-RU"/>
        </w:rPr>
        <w:t>обслуживания при эксплуатации</w:t>
      </w:r>
      <w:r w:rsidR="00B65D1D" w:rsidRPr="002633C4">
        <w:rPr>
          <w:rFonts w:ascii="Arial" w:eastAsia="Times New Roman" w:hAnsi="Arial" w:cs="Arial"/>
          <w:sz w:val="24"/>
          <w:szCs w:val="24"/>
          <w:lang w:eastAsia="ru-RU"/>
        </w:rPr>
        <w:t xml:space="preserve"> механизма</w:t>
      </w:r>
      <w:r w:rsidR="000E6032">
        <w:rPr>
          <w:rFonts w:ascii="Arial" w:eastAsia="Times New Roman" w:hAnsi="Arial" w:cs="Arial"/>
          <w:sz w:val="24"/>
          <w:szCs w:val="24"/>
          <w:lang w:eastAsia="ru-RU"/>
        </w:rPr>
        <w:t xml:space="preserve"> подачи</w:t>
      </w:r>
      <w:r w:rsidR="00B65D1D" w:rsidRPr="002633C4">
        <w:rPr>
          <w:rFonts w:ascii="Arial" w:eastAsia="Times New Roman" w:hAnsi="Arial" w:cs="Arial"/>
          <w:sz w:val="24"/>
          <w:szCs w:val="24"/>
          <w:lang w:eastAsia="ru-RU"/>
        </w:rPr>
        <w:t>, в том числе</w:t>
      </w:r>
      <w:r w:rsidR="008A19CB" w:rsidRPr="002633C4">
        <w:rPr>
          <w:rFonts w:ascii="Arial" w:eastAsia="Times New Roman" w:hAnsi="Arial" w:cs="Arial"/>
          <w:sz w:val="24"/>
          <w:szCs w:val="24"/>
          <w:lang w:eastAsia="ru-RU"/>
        </w:rPr>
        <w:t xml:space="preserve"> заправку </w:t>
      </w:r>
      <w:r w:rsidR="00D27454" w:rsidRPr="002633C4">
        <w:rPr>
          <w:rFonts w:ascii="Arial" w:eastAsia="Times New Roman" w:hAnsi="Arial" w:cs="Arial"/>
          <w:sz w:val="24"/>
          <w:szCs w:val="24"/>
          <w:lang w:eastAsia="ru-RU"/>
        </w:rPr>
        <w:t>присадочного материала</w:t>
      </w:r>
      <w:r w:rsidR="008A19CB" w:rsidRPr="002633C4">
        <w:rPr>
          <w:rFonts w:ascii="Arial" w:eastAsia="Times New Roman" w:hAnsi="Arial" w:cs="Arial"/>
          <w:sz w:val="24"/>
          <w:szCs w:val="24"/>
          <w:lang w:eastAsia="ru-RU"/>
        </w:rPr>
        <w:t>, регулирование силы прижатия роликов (в случае их наличия), замену при износе, чистку оборудования.</w:t>
      </w:r>
    </w:p>
    <w:p w14:paraId="090C0D68" w14:textId="6E8C9497" w:rsidR="00E855FA" w:rsidRPr="000F4598" w:rsidRDefault="001E3794" w:rsidP="00A80085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8A19C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11DE3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8A19CB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8A19CB" w:rsidRPr="008A19CB">
        <w:rPr>
          <w:rFonts w:ascii="Arial" w:eastAsia="Times New Roman" w:hAnsi="Arial" w:cs="Arial"/>
          <w:sz w:val="24"/>
          <w:szCs w:val="24"/>
          <w:lang w:eastAsia="ru-RU"/>
        </w:rPr>
        <w:t xml:space="preserve">Механизм подачи </w:t>
      </w:r>
      <w:r w:rsidR="00C50368">
        <w:rPr>
          <w:rFonts w:ascii="Arial" w:eastAsia="Times New Roman" w:hAnsi="Arial" w:cs="Arial"/>
          <w:sz w:val="24"/>
          <w:szCs w:val="24"/>
          <w:lang w:eastAsia="ru-RU"/>
        </w:rPr>
        <w:t>материала</w:t>
      </w:r>
      <w:r w:rsidR="008A19CB" w:rsidRPr="008A19CB">
        <w:rPr>
          <w:rFonts w:ascii="Arial" w:eastAsia="Times New Roman" w:hAnsi="Arial" w:cs="Arial"/>
          <w:sz w:val="24"/>
          <w:szCs w:val="24"/>
          <w:lang w:eastAsia="ru-RU"/>
        </w:rPr>
        <w:t xml:space="preserve"> должен иметь минимальные размеры и массу</w:t>
      </w:r>
      <w:r w:rsidR="003B798D">
        <w:rPr>
          <w:rFonts w:ascii="Arial" w:eastAsia="Times New Roman" w:hAnsi="Arial" w:cs="Arial"/>
          <w:sz w:val="24"/>
          <w:szCs w:val="24"/>
          <w:lang w:eastAsia="ru-RU"/>
        </w:rPr>
        <w:t>, обеспечивая при этом</w:t>
      </w:r>
      <w:r w:rsidR="00C11DE3" w:rsidRPr="002633C4">
        <w:rPr>
          <w:rFonts w:ascii="Arial" w:eastAsia="Times New Roman" w:hAnsi="Arial" w:cs="Arial"/>
          <w:sz w:val="24"/>
          <w:szCs w:val="24"/>
          <w:lang w:eastAsia="ru-RU"/>
        </w:rPr>
        <w:t xml:space="preserve"> длительный цикл работы механизма.</w:t>
      </w:r>
    </w:p>
    <w:p w14:paraId="723E15ED" w14:textId="1AB002E5" w:rsidR="00D72398" w:rsidRDefault="002E0C3F" w:rsidP="00AC5DE9">
      <w:pPr>
        <w:pStyle w:val="FORMATTEXT"/>
        <w:spacing w:before="360" w:after="120" w:line="360" w:lineRule="auto"/>
        <w:ind w:left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D72398" w:rsidRPr="00D72398">
        <w:rPr>
          <w:b/>
          <w:bCs/>
          <w:sz w:val="28"/>
          <w:szCs w:val="28"/>
        </w:rPr>
        <w:t> Требования безопасности</w:t>
      </w:r>
    </w:p>
    <w:p w14:paraId="34B0EBE3" w14:textId="72CABB4A" w:rsidR="000578A4" w:rsidRPr="000578A4" w:rsidRDefault="002E0C3F" w:rsidP="001E3794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0578A4" w:rsidRPr="000578A4">
        <w:rPr>
          <w:rFonts w:ascii="Arial" w:hAnsi="Arial" w:cs="Arial"/>
          <w:sz w:val="24"/>
          <w:szCs w:val="24"/>
        </w:rPr>
        <w:t xml:space="preserve">.1 Требования к обеспечению комплексной безопасности </w:t>
      </w:r>
      <w:r w:rsidR="000578A4">
        <w:rPr>
          <w:rFonts w:ascii="Arial" w:hAnsi="Arial" w:cs="Arial"/>
          <w:sz w:val="24"/>
          <w:szCs w:val="24"/>
        </w:rPr>
        <w:t>ад</w:t>
      </w:r>
      <w:r w:rsidR="004C6949">
        <w:rPr>
          <w:rFonts w:ascii="Arial" w:hAnsi="Arial" w:cs="Arial"/>
          <w:sz w:val="24"/>
          <w:szCs w:val="24"/>
        </w:rPr>
        <w:t>д</w:t>
      </w:r>
      <w:r w:rsidR="000578A4">
        <w:rPr>
          <w:rFonts w:ascii="Arial" w:hAnsi="Arial" w:cs="Arial"/>
          <w:sz w:val="24"/>
          <w:szCs w:val="24"/>
        </w:rPr>
        <w:t>итив</w:t>
      </w:r>
      <w:r w:rsidR="004C6949">
        <w:rPr>
          <w:rFonts w:ascii="Arial" w:hAnsi="Arial" w:cs="Arial"/>
          <w:sz w:val="24"/>
          <w:szCs w:val="24"/>
        </w:rPr>
        <w:t>ны</w:t>
      </w:r>
      <w:r w:rsidR="000578A4">
        <w:rPr>
          <w:rFonts w:ascii="Arial" w:hAnsi="Arial" w:cs="Arial"/>
          <w:sz w:val="24"/>
          <w:szCs w:val="24"/>
        </w:rPr>
        <w:t>х процессов прямого подвода энергии и материала</w:t>
      </w:r>
      <w:r w:rsidR="000578A4" w:rsidRPr="000578A4">
        <w:rPr>
          <w:rFonts w:ascii="Arial" w:hAnsi="Arial" w:cs="Arial"/>
          <w:sz w:val="24"/>
          <w:szCs w:val="24"/>
        </w:rPr>
        <w:t xml:space="preserve"> сводятся к выполнению требований нормативных правовых документов и документов по стандартизации в областях: </w:t>
      </w:r>
    </w:p>
    <w:p w14:paraId="0256457A" w14:textId="77777777" w:rsidR="000578A4" w:rsidRPr="000578A4" w:rsidRDefault="000578A4" w:rsidP="00C16F55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0578A4">
        <w:rPr>
          <w:rFonts w:ascii="Arial" w:hAnsi="Arial" w:cs="Arial"/>
          <w:sz w:val="24"/>
          <w:szCs w:val="24"/>
        </w:rPr>
        <w:t xml:space="preserve">- охраны труда, в том числе электробезопасности; </w:t>
      </w:r>
    </w:p>
    <w:p w14:paraId="42B3FCE9" w14:textId="77777777" w:rsidR="000578A4" w:rsidRPr="000578A4" w:rsidRDefault="000578A4" w:rsidP="00C16F55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0578A4">
        <w:rPr>
          <w:rFonts w:ascii="Arial" w:hAnsi="Arial" w:cs="Arial"/>
          <w:sz w:val="24"/>
          <w:szCs w:val="24"/>
        </w:rPr>
        <w:t xml:space="preserve">- промышленной безопасности; </w:t>
      </w:r>
    </w:p>
    <w:p w14:paraId="0DFA5B34" w14:textId="77777777" w:rsidR="000578A4" w:rsidRPr="000578A4" w:rsidRDefault="000578A4" w:rsidP="00C16F55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0578A4">
        <w:rPr>
          <w:rFonts w:ascii="Arial" w:hAnsi="Arial" w:cs="Arial"/>
          <w:sz w:val="24"/>
          <w:szCs w:val="24"/>
        </w:rPr>
        <w:t xml:space="preserve">- пожарной безопасности; </w:t>
      </w:r>
    </w:p>
    <w:p w14:paraId="58899B3A" w14:textId="77777777" w:rsidR="000578A4" w:rsidRPr="000578A4" w:rsidRDefault="000578A4" w:rsidP="002054CC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0578A4">
        <w:rPr>
          <w:rFonts w:ascii="Arial" w:hAnsi="Arial" w:cs="Arial"/>
          <w:sz w:val="24"/>
          <w:szCs w:val="24"/>
        </w:rPr>
        <w:t xml:space="preserve">- экологической безопасности. </w:t>
      </w:r>
    </w:p>
    <w:p w14:paraId="4847A2B7" w14:textId="3C2FB207" w:rsidR="00356C94" w:rsidRDefault="002E0C3F" w:rsidP="00426FB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0578A4" w:rsidRPr="000578A4">
        <w:rPr>
          <w:rFonts w:ascii="Arial" w:hAnsi="Arial" w:cs="Arial"/>
          <w:sz w:val="24"/>
          <w:szCs w:val="24"/>
        </w:rPr>
        <w:t>.2 Требования по</w:t>
      </w:r>
      <w:r w:rsidR="005D3357">
        <w:rPr>
          <w:rFonts w:ascii="Arial" w:hAnsi="Arial" w:cs="Arial"/>
          <w:sz w:val="24"/>
          <w:szCs w:val="24"/>
        </w:rPr>
        <w:t xml:space="preserve"> обеспечению безопасности</w:t>
      </w:r>
      <w:r w:rsidR="000578A4" w:rsidRPr="000578A4">
        <w:rPr>
          <w:rFonts w:ascii="Arial" w:hAnsi="Arial" w:cs="Arial"/>
          <w:sz w:val="24"/>
          <w:szCs w:val="24"/>
        </w:rPr>
        <w:t xml:space="preserve"> труда определяются в соответствии с неблагоприятными (потенциально-опасными) производственными факторами</w:t>
      </w:r>
      <w:r w:rsidR="002054CC">
        <w:rPr>
          <w:rFonts w:ascii="Arial" w:hAnsi="Arial" w:cs="Arial"/>
          <w:sz w:val="24"/>
          <w:szCs w:val="24"/>
        </w:rPr>
        <w:t xml:space="preserve"> работы оборудования</w:t>
      </w:r>
      <w:r w:rsidR="005D3357">
        <w:rPr>
          <w:rFonts w:ascii="Arial" w:hAnsi="Arial" w:cs="Arial"/>
          <w:sz w:val="24"/>
          <w:szCs w:val="24"/>
        </w:rPr>
        <w:t xml:space="preserve"> согласно ГОСТ</w:t>
      </w:r>
      <w:r w:rsidR="008D0B23">
        <w:rPr>
          <w:rFonts w:ascii="Arial" w:hAnsi="Arial" w:cs="Arial"/>
          <w:sz w:val="24"/>
          <w:szCs w:val="24"/>
        </w:rPr>
        <w:t xml:space="preserve"> </w:t>
      </w:r>
      <w:r w:rsidR="005D3357">
        <w:rPr>
          <w:rFonts w:ascii="Arial" w:hAnsi="Arial" w:cs="Arial"/>
          <w:sz w:val="24"/>
          <w:szCs w:val="24"/>
        </w:rPr>
        <w:t>12.0.230</w:t>
      </w:r>
      <w:r w:rsidR="002054CC">
        <w:rPr>
          <w:rFonts w:ascii="Arial" w:hAnsi="Arial" w:cs="Arial"/>
          <w:sz w:val="24"/>
          <w:szCs w:val="24"/>
        </w:rPr>
        <w:t>.</w:t>
      </w:r>
      <w:r w:rsidR="000578A4" w:rsidRPr="000578A4">
        <w:rPr>
          <w:rFonts w:ascii="Arial" w:hAnsi="Arial" w:cs="Arial"/>
          <w:sz w:val="24"/>
          <w:szCs w:val="24"/>
        </w:rPr>
        <w:t xml:space="preserve"> </w:t>
      </w:r>
    </w:p>
    <w:p w14:paraId="01868120" w14:textId="155F777B" w:rsidR="00BA1AB7" w:rsidRPr="000578A4" w:rsidRDefault="002E0C3F" w:rsidP="00426F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BA1AB7" w:rsidRPr="000578A4">
        <w:rPr>
          <w:rFonts w:ascii="Arial" w:hAnsi="Arial" w:cs="Arial"/>
          <w:sz w:val="24"/>
          <w:szCs w:val="24"/>
        </w:rPr>
        <w:t>.3 Общие требования безопасности производственного процесса и оборудования в соответствии с ГОСТ 12.3.002 и ГОСТ 12.</w:t>
      </w:r>
      <w:r w:rsidR="00ED75F5">
        <w:rPr>
          <w:rFonts w:ascii="Arial" w:hAnsi="Arial" w:cs="Arial"/>
          <w:sz w:val="24"/>
          <w:szCs w:val="24"/>
        </w:rPr>
        <w:t>3</w:t>
      </w:r>
      <w:r w:rsidR="00BA1AB7" w:rsidRPr="000578A4">
        <w:rPr>
          <w:rFonts w:ascii="Arial" w:hAnsi="Arial" w:cs="Arial"/>
          <w:sz w:val="24"/>
          <w:szCs w:val="24"/>
        </w:rPr>
        <w:t xml:space="preserve">.003. </w:t>
      </w:r>
    </w:p>
    <w:p w14:paraId="20144A6C" w14:textId="7245A7F0" w:rsidR="00BA1AB7" w:rsidRDefault="00BA1AB7" w:rsidP="00426F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578A4">
        <w:rPr>
          <w:rFonts w:ascii="Arial" w:hAnsi="Arial" w:cs="Arial"/>
          <w:sz w:val="24"/>
          <w:szCs w:val="24"/>
        </w:rPr>
        <w:t xml:space="preserve">Опасными факторами для АП являются: </w:t>
      </w:r>
    </w:p>
    <w:p w14:paraId="754896D9" w14:textId="441536C6" w:rsidR="00137439" w:rsidRPr="00AD3C78" w:rsidRDefault="00137439" w:rsidP="0013743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</w:t>
      </w:r>
      <w:r w:rsidR="00801F37">
        <w:rPr>
          <w:rFonts w:ascii="Arial" w:hAnsi="Arial" w:cs="Arial"/>
          <w:sz w:val="24"/>
          <w:szCs w:val="24"/>
        </w:rPr>
        <w:t>работа оборудования</w:t>
      </w:r>
      <w:r w:rsidRPr="000578A4">
        <w:rPr>
          <w:rFonts w:ascii="Arial" w:hAnsi="Arial" w:cs="Arial"/>
          <w:sz w:val="24"/>
          <w:szCs w:val="24"/>
        </w:rPr>
        <w:t xml:space="preserve"> под избыточным давлением (в составе систем обеспечения защитной </w:t>
      </w:r>
      <w:r w:rsidR="00AD3C78" w:rsidRPr="000578A4">
        <w:rPr>
          <w:rFonts w:ascii="Arial" w:hAnsi="Arial" w:cs="Arial"/>
          <w:sz w:val="24"/>
          <w:szCs w:val="24"/>
        </w:rPr>
        <w:t>атмосферы</w:t>
      </w:r>
      <w:r w:rsidR="00AD3C78">
        <w:rPr>
          <w:rFonts w:ascii="Arial" w:hAnsi="Arial" w:cs="Arial"/>
          <w:sz w:val="24"/>
          <w:szCs w:val="24"/>
        </w:rPr>
        <w:t>)</w:t>
      </w:r>
      <w:r w:rsidR="00AD3C78" w:rsidRPr="00AD3C78">
        <w:rPr>
          <w:rFonts w:ascii="Arial" w:hAnsi="Arial" w:cs="Arial"/>
          <w:sz w:val="24"/>
          <w:szCs w:val="24"/>
        </w:rPr>
        <w:t>;</w:t>
      </w:r>
    </w:p>
    <w:p w14:paraId="251D8E02" w14:textId="77777777" w:rsidR="00137439" w:rsidRPr="002C656C" w:rsidRDefault="00137439" w:rsidP="00265D3A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2C656C">
        <w:rPr>
          <w:rFonts w:ascii="Arial" w:hAnsi="Arial" w:cs="Arial"/>
          <w:sz w:val="24"/>
          <w:szCs w:val="24"/>
        </w:rPr>
        <w:t>- брызги расплавленного металла</w:t>
      </w:r>
      <w:r w:rsidRPr="00137439">
        <w:rPr>
          <w:rFonts w:ascii="Arial" w:hAnsi="Arial" w:cs="Arial"/>
          <w:sz w:val="24"/>
          <w:szCs w:val="24"/>
        </w:rPr>
        <w:t xml:space="preserve"> при отсутствии рабочей камеры</w:t>
      </w:r>
      <w:r w:rsidRPr="002C656C">
        <w:rPr>
          <w:rFonts w:ascii="Arial" w:hAnsi="Arial" w:cs="Arial"/>
          <w:sz w:val="24"/>
          <w:szCs w:val="24"/>
        </w:rPr>
        <w:t xml:space="preserve">; </w:t>
      </w:r>
    </w:p>
    <w:p w14:paraId="79DDB18C" w14:textId="77777777" w:rsidR="00137439" w:rsidRPr="002C656C" w:rsidRDefault="00137439" w:rsidP="00265D3A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2C656C">
        <w:rPr>
          <w:rFonts w:ascii="Arial" w:hAnsi="Arial" w:cs="Arial"/>
          <w:sz w:val="24"/>
          <w:szCs w:val="24"/>
        </w:rPr>
        <w:t xml:space="preserve">- </w:t>
      </w:r>
      <w:r w:rsidRPr="00137439">
        <w:rPr>
          <w:rFonts w:ascii="Arial" w:hAnsi="Arial" w:cs="Arial"/>
          <w:sz w:val="24"/>
          <w:szCs w:val="24"/>
        </w:rPr>
        <w:t xml:space="preserve">защитные </w:t>
      </w:r>
      <w:r w:rsidRPr="002C656C">
        <w:rPr>
          <w:rFonts w:ascii="Arial" w:hAnsi="Arial" w:cs="Arial"/>
          <w:sz w:val="24"/>
          <w:szCs w:val="24"/>
        </w:rPr>
        <w:t>газы</w:t>
      </w:r>
      <w:r w:rsidRPr="00137439">
        <w:rPr>
          <w:rFonts w:ascii="Arial" w:hAnsi="Arial" w:cs="Arial"/>
          <w:sz w:val="24"/>
          <w:szCs w:val="24"/>
        </w:rPr>
        <w:t>;</w:t>
      </w:r>
    </w:p>
    <w:p w14:paraId="739D2F00" w14:textId="77777777" w:rsidR="00D93AC0" w:rsidRDefault="00137439" w:rsidP="00133E8D">
      <w:pPr>
        <w:pStyle w:val="FORMATTEXT"/>
        <w:spacing w:line="360" w:lineRule="auto"/>
        <w:ind w:firstLine="708"/>
        <w:jc w:val="both"/>
        <w:rPr>
          <w:sz w:val="24"/>
          <w:szCs w:val="24"/>
        </w:rPr>
      </w:pPr>
      <w:r w:rsidRPr="000578A4">
        <w:rPr>
          <w:sz w:val="24"/>
          <w:szCs w:val="24"/>
        </w:rPr>
        <w:t xml:space="preserve">- вспомогательное оборудование </w:t>
      </w:r>
      <w:r w:rsidR="001E45C9">
        <w:rPr>
          <w:sz w:val="24"/>
          <w:szCs w:val="24"/>
        </w:rPr>
        <w:t xml:space="preserve">для </w:t>
      </w:r>
      <w:r w:rsidRPr="000578A4">
        <w:rPr>
          <w:sz w:val="24"/>
          <w:szCs w:val="24"/>
        </w:rPr>
        <w:t>транспортировки.</w:t>
      </w:r>
    </w:p>
    <w:p w14:paraId="205216E0" w14:textId="72A9B54D" w:rsidR="00356C94" w:rsidRPr="00356C94" w:rsidRDefault="002E0C3F" w:rsidP="00426FB6">
      <w:pPr>
        <w:pStyle w:val="FORMATTEXT"/>
        <w:spacing w:before="200" w:line="36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9</w:t>
      </w:r>
      <w:r w:rsidR="004513BC">
        <w:rPr>
          <w:sz w:val="24"/>
          <w:szCs w:val="24"/>
        </w:rPr>
        <w:t>.</w:t>
      </w:r>
      <w:r w:rsidR="0050732F">
        <w:rPr>
          <w:sz w:val="24"/>
          <w:szCs w:val="24"/>
        </w:rPr>
        <w:t>4</w:t>
      </w:r>
      <w:r w:rsidR="004513BC">
        <w:rPr>
          <w:sz w:val="24"/>
          <w:szCs w:val="24"/>
        </w:rPr>
        <w:t> </w:t>
      </w:r>
      <w:r w:rsidR="005D3357">
        <w:rPr>
          <w:rFonts w:eastAsiaTheme="minorHAnsi"/>
          <w:sz w:val="24"/>
          <w:szCs w:val="24"/>
          <w:lang w:eastAsia="en-US"/>
        </w:rPr>
        <w:t>Аддитивные производственные процессы прямого подвода энергии и материала должны быть пожаро- и взрывобезопасными в</w:t>
      </w:r>
      <w:r w:rsidR="00356C94" w:rsidRPr="00356C94">
        <w:rPr>
          <w:rFonts w:eastAsiaTheme="minorHAnsi"/>
          <w:sz w:val="24"/>
          <w:szCs w:val="24"/>
          <w:lang w:eastAsia="en-US"/>
        </w:rPr>
        <w:t xml:space="preserve"> соответствии с </w:t>
      </w:r>
      <w:r w:rsidR="00356C94" w:rsidRPr="00356C94">
        <w:rPr>
          <w:rFonts w:eastAsiaTheme="minorHAnsi"/>
          <w:sz w:val="24"/>
          <w:szCs w:val="24"/>
          <w:lang w:eastAsia="en-US"/>
        </w:rPr>
        <w:fldChar w:fldCharType="begin"/>
      </w:r>
      <w:r w:rsidR="00356C94" w:rsidRPr="00356C94">
        <w:rPr>
          <w:rFonts w:eastAsiaTheme="minorHAnsi"/>
          <w:sz w:val="24"/>
          <w:szCs w:val="24"/>
          <w:lang w:eastAsia="en-US"/>
        </w:rPr>
        <w:instrText xml:space="preserve"> HYPERLINK "kodeks://link/d?nd=9051953&amp;point=mark=000000000000000000000000000000000000000000000000007D20K3"\o"’’ГОСТ 12.1.004-91 Система стандартов безопасности труда (ССБТ). Пожарная ...’’</w:instrText>
      </w:r>
    </w:p>
    <w:p w14:paraId="08444122" w14:textId="77777777" w:rsidR="00356C94" w:rsidRPr="00356C94" w:rsidRDefault="00356C94" w:rsidP="00356C94">
      <w:pPr>
        <w:pStyle w:val="FORMATTEXT"/>
        <w:spacing w:line="360" w:lineRule="auto"/>
        <w:ind w:firstLine="568"/>
        <w:jc w:val="both"/>
        <w:rPr>
          <w:rFonts w:eastAsiaTheme="minorHAnsi"/>
          <w:sz w:val="24"/>
          <w:szCs w:val="24"/>
          <w:lang w:eastAsia="en-US"/>
        </w:rPr>
      </w:pPr>
      <w:r w:rsidRPr="00356C94">
        <w:rPr>
          <w:rFonts w:eastAsiaTheme="minorHAnsi"/>
          <w:sz w:val="24"/>
          <w:szCs w:val="24"/>
          <w:lang w:eastAsia="en-US"/>
        </w:rPr>
        <w:instrText>(утв. постановлением Госстандарта СССР от 14.06.1991 N 875)</w:instrText>
      </w:r>
    </w:p>
    <w:p w14:paraId="3D8359D8" w14:textId="77777777" w:rsidR="00356C94" w:rsidRPr="00356C94" w:rsidRDefault="00356C94" w:rsidP="00356C94">
      <w:pPr>
        <w:pStyle w:val="FORMATTEXT"/>
        <w:spacing w:line="360" w:lineRule="auto"/>
        <w:ind w:firstLine="568"/>
        <w:jc w:val="both"/>
        <w:rPr>
          <w:rFonts w:eastAsiaTheme="minorHAnsi"/>
          <w:sz w:val="24"/>
          <w:szCs w:val="24"/>
          <w:lang w:eastAsia="en-US"/>
        </w:rPr>
      </w:pPr>
      <w:r w:rsidRPr="00356C94">
        <w:rPr>
          <w:rFonts w:eastAsiaTheme="minorHAnsi"/>
          <w:sz w:val="24"/>
          <w:szCs w:val="24"/>
          <w:lang w:eastAsia="en-US"/>
        </w:rPr>
        <w:instrText>Статус: действующая редакция</w:instrText>
      </w:r>
    </w:p>
    <w:p w14:paraId="731A788D" w14:textId="6AB4E7D0" w:rsidR="00356C94" w:rsidRDefault="00356C94" w:rsidP="00815DFF">
      <w:pPr>
        <w:pStyle w:val="FORMATTEXT"/>
        <w:spacing w:after="200" w:line="360" w:lineRule="auto"/>
        <w:ind w:firstLine="568"/>
        <w:jc w:val="both"/>
        <w:rPr>
          <w:rFonts w:eastAsiaTheme="minorHAnsi"/>
          <w:sz w:val="24"/>
          <w:szCs w:val="24"/>
          <w:lang w:eastAsia="en-US"/>
        </w:rPr>
      </w:pPr>
      <w:r w:rsidRPr="00356C94">
        <w:rPr>
          <w:rFonts w:eastAsiaTheme="minorHAnsi"/>
          <w:sz w:val="24"/>
          <w:szCs w:val="24"/>
          <w:lang w:eastAsia="en-US"/>
        </w:rPr>
        <w:instrText>Применяется для целей технического регламента"</w:instrText>
      </w:r>
      <w:r w:rsidRPr="00356C94">
        <w:rPr>
          <w:rFonts w:eastAsiaTheme="minorHAnsi"/>
          <w:sz w:val="24"/>
          <w:szCs w:val="24"/>
          <w:lang w:eastAsia="en-US"/>
        </w:rPr>
        <w:fldChar w:fldCharType="separate"/>
      </w:r>
      <w:r w:rsidRPr="00356C94">
        <w:rPr>
          <w:rFonts w:eastAsiaTheme="minorHAnsi"/>
          <w:sz w:val="24"/>
          <w:szCs w:val="24"/>
          <w:lang w:eastAsia="en-US"/>
        </w:rPr>
        <w:t>ГОСТ</w:t>
      </w:r>
      <w:r w:rsidR="00983A98">
        <w:rPr>
          <w:rFonts w:eastAsiaTheme="minorHAnsi"/>
          <w:sz w:val="24"/>
          <w:szCs w:val="24"/>
          <w:lang w:eastAsia="en-US"/>
        </w:rPr>
        <w:t> </w:t>
      </w:r>
      <w:r w:rsidRPr="00356C94">
        <w:rPr>
          <w:rFonts w:eastAsiaTheme="minorHAnsi"/>
          <w:sz w:val="24"/>
          <w:szCs w:val="24"/>
          <w:lang w:eastAsia="en-US"/>
        </w:rPr>
        <w:t>12.1.004</w:t>
      </w:r>
      <w:r w:rsidRPr="00356C94">
        <w:rPr>
          <w:rFonts w:eastAsiaTheme="minorHAnsi"/>
          <w:sz w:val="24"/>
          <w:szCs w:val="24"/>
          <w:lang w:eastAsia="en-US"/>
        </w:rPr>
        <w:fldChar w:fldCharType="end"/>
      </w:r>
      <w:r w:rsidR="00716980">
        <w:rPr>
          <w:rFonts w:eastAsiaTheme="minorHAnsi"/>
          <w:sz w:val="24"/>
          <w:szCs w:val="24"/>
          <w:lang w:eastAsia="en-US"/>
        </w:rPr>
        <w:t xml:space="preserve"> и ГОСТ 12.1.</w:t>
      </w:r>
      <w:r w:rsidR="00936B80">
        <w:rPr>
          <w:rFonts w:eastAsiaTheme="minorHAnsi"/>
          <w:sz w:val="24"/>
          <w:szCs w:val="24"/>
          <w:lang w:eastAsia="en-US"/>
        </w:rPr>
        <w:t>0</w:t>
      </w:r>
      <w:r w:rsidR="00716980">
        <w:rPr>
          <w:rFonts w:eastAsiaTheme="minorHAnsi"/>
          <w:sz w:val="24"/>
          <w:szCs w:val="24"/>
          <w:lang w:eastAsia="en-US"/>
        </w:rPr>
        <w:t>10</w:t>
      </w:r>
      <w:r w:rsidRPr="00356C94">
        <w:rPr>
          <w:rFonts w:eastAsiaTheme="minorHAnsi"/>
          <w:sz w:val="24"/>
          <w:szCs w:val="24"/>
          <w:lang w:eastAsia="en-US"/>
        </w:rPr>
        <w:t>.</w:t>
      </w:r>
      <w:r w:rsidR="00640266">
        <w:rPr>
          <w:rFonts w:eastAsiaTheme="minorHAnsi"/>
          <w:sz w:val="24"/>
          <w:szCs w:val="24"/>
          <w:lang w:eastAsia="en-US"/>
        </w:rPr>
        <w:t xml:space="preserve"> Необходимо проведение организационно-технических мероприятий противопожарной защиты и процедур</w:t>
      </w:r>
      <w:r w:rsidR="00716980">
        <w:rPr>
          <w:rFonts w:eastAsiaTheme="minorHAnsi"/>
          <w:sz w:val="24"/>
          <w:szCs w:val="24"/>
          <w:lang w:eastAsia="en-US"/>
        </w:rPr>
        <w:t xml:space="preserve"> по</w:t>
      </w:r>
      <w:r w:rsidR="00640266">
        <w:rPr>
          <w:rFonts w:eastAsiaTheme="minorHAnsi"/>
          <w:sz w:val="24"/>
          <w:szCs w:val="24"/>
          <w:lang w:eastAsia="en-US"/>
        </w:rPr>
        <w:t xml:space="preserve"> управлени</w:t>
      </w:r>
      <w:r w:rsidR="00716980">
        <w:rPr>
          <w:rFonts w:eastAsiaTheme="minorHAnsi"/>
          <w:sz w:val="24"/>
          <w:szCs w:val="24"/>
          <w:lang w:eastAsia="en-US"/>
        </w:rPr>
        <w:t xml:space="preserve">ю </w:t>
      </w:r>
      <w:r w:rsidR="00640266">
        <w:rPr>
          <w:rFonts w:eastAsiaTheme="minorHAnsi"/>
          <w:sz w:val="24"/>
          <w:szCs w:val="24"/>
          <w:lang w:eastAsia="en-US"/>
        </w:rPr>
        <w:t>риск</w:t>
      </w:r>
      <w:r w:rsidR="00716980">
        <w:rPr>
          <w:rFonts w:eastAsiaTheme="minorHAnsi"/>
          <w:sz w:val="24"/>
          <w:szCs w:val="24"/>
          <w:lang w:eastAsia="en-US"/>
        </w:rPr>
        <w:t>ом</w:t>
      </w:r>
      <w:r w:rsidR="00640266">
        <w:rPr>
          <w:rFonts w:eastAsiaTheme="minorHAnsi"/>
          <w:sz w:val="24"/>
          <w:szCs w:val="24"/>
          <w:lang w:eastAsia="en-US"/>
        </w:rPr>
        <w:t xml:space="preserve"> при обращении с материалами</w:t>
      </w:r>
      <w:r w:rsidR="002D28ED">
        <w:rPr>
          <w:rFonts w:eastAsiaTheme="minorHAnsi"/>
          <w:sz w:val="24"/>
          <w:szCs w:val="24"/>
          <w:lang w:eastAsia="en-US"/>
        </w:rPr>
        <w:t xml:space="preserve"> ввиду специфики и взрывоопасности МПК.</w:t>
      </w:r>
    </w:p>
    <w:p w14:paraId="0D7A1071" w14:textId="767FD145" w:rsidR="00E03C14" w:rsidRDefault="002E0C3F" w:rsidP="001665D9">
      <w:pPr>
        <w:pStyle w:val="FORMATTEXT"/>
        <w:spacing w:after="200" w:line="360" w:lineRule="auto"/>
        <w:ind w:firstLine="56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9</w:t>
      </w:r>
      <w:r w:rsidR="00815DFF" w:rsidRPr="00815DFF">
        <w:rPr>
          <w:rFonts w:eastAsiaTheme="minorHAnsi"/>
          <w:sz w:val="24"/>
          <w:szCs w:val="24"/>
          <w:lang w:eastAsia="en-US"/>
        </w:rPr>
        <w:t>.</w:t>
      </w:r>
      <w:r w:rsidR="0050732F">
        <w:rPr>
          <w:rFonts w:eastAsiaTheme="minorHAnsi"/>
          <w:sz w:val="24"/>
          <w:szCs w:val="24"/>
          <w:lang w:eastAsia="en-US"/>
        </w:rPr>
        <w:t>5</w:t>
      </w:r>
      <w:r w:rsidR="00640266">
        <w:rPr>
          <w:rFonts w:eastAsiaTheme="minorHAnsi"/>
          <w:sz w:val="24"/>
          <w:szCs w:val="24"/>
          <w:lang w:eastAsia="en-US"/>
        </w:rPr>
        <w:t> </w:t>
      </w:r>
      <w:r w:rsidR="00815DFF" w:rsidRPr="00815DFF">
        <w:rPr>
          <w:rFonts w:eastAsiaTheme="minorHAnsi"/>
          <w:sz w:val="24"/>
          <w:szCs w:val="24"/>
          <w:lang w:eastAsia="en-US"/>
        </w:rPr>
        <w:t xml:space="preserve">Требования по экологической безопасности </w:t>
      </w:r>
      <w:r w:rsidR="004513BC">
        <w:rPr>
          <w:rFonts w:eastAsiaTheme="minorHAnsi"/>
          <w:sz w:val="24"/>
          <w:szCs w:val="24"/>
          <w:lang w:eastAsia="en-US"/>
        </w:rPr>
        <w:t xml:space="preserve">определяются </w:t>
      </w:r>
      <w:r w:rsidR="00815DFF" w:rsidRPr="00815DFF">
        <w:rPr>
          <w:rFonts w:eastAsiaTheme="minorHAnsi"/>
          <w:sz w:val="24"/>
          <w:szCs w:val="24"/>
          <w:lang w:eastAsia="en-US"/>
        </w:rPr>
        <w:t>в соответствии с действующими нормативными правовыми документами в области охраны окружающей среды.</w:t>
      </w:r>
    </w:p>
    <w:p w14:paraId="3C358FBD" w14:textId="1D27732C" w:rsidR="002D2B61" w:rsidRPr="00640266" w:rsidRDefault="002E0C3F" w:rsidP="003F0F79">
      <w:pPr>
        <w:pStyle w:val="FORMATTEXT"/>
        <w:spacing w:after="200" w:line="360" w:lineRule="auto"/>
        <w:ind w:firstLine="56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9</w:t>
      </w:r>
      <w:r w:rsidR="002D2B61" w:rsidRPr="002D2B61">
        <w:rPr>
          <w:rFonts w:eastAsiaTheme="minorHAnsi"/>
          <w:sz w:val="24"/>
          <w:szCs w:val="24"/>
          <w:lang w:eastAsia="en-US"/>
        </w:rPr>
        <w:t xml:space="preserve">.6 Рабочее место оператора должно удовлетворять эргономическим требованиям по </w:t>
      </w:r>
      <w:hyperlink r:id="rId31" w:history="1">
        <w:r w:rsidR="002D2B61" w:rsidRPr="002D2B61">
          <w:rPr>
            <w:rFonts w:eastAsiaTheme="minorHAnsi"/>
            <w:sz w:val="24"/>
            <w:szCs w:val="24"/>
            <w:lang w:eastAsia="en-US"/>
          </w:rPr>
          <w:t>ГОСТ 12.2.033</w:t>
        </w:r>
      </w:hyperlink>
      <w:r w:rsidR="002D2B61" w:rsidRPr="002D2B61">
        <w:rPr>
          <w:rFonts w:eastAsiaTheme="minorHAnsi"/>
          <w:sz w:val="24"/>
          <w:szCs w:val="24"/>
          <w:lang w:eastAsia="en-US"/>
        </w:rPr>
        <w:t xml:space="preserve"> и требованиям безопасности по </w:t>
      </w:r>
      <w:hyperlink r:id="rId32" w:history="1">
        <w:r w:rsidR="002D2B61" w:rsidRPr="002D2B61">
          <w:rPr>
            <w:rFonts w:eastAsiaTheme="minorHAnsi"/>
            <w:sz w:val="24"/>
            <w:szCs w:val="24"/>
            <w:lang w:eastAsia="en-US"/>
          </w:rPr>
          <w:t>ГОСТ 12.2.061</w:t>
        </w:r>
      </w:hyperlink>
      <w:r w:rsidR="002D2B61" w:rsidRPr="002D2B61">
        <w:rPr>
          <w:rFonts w:eastAsiaTheme="minorHAnsi"/>
          <w:sz w:val="24"/>
          <w:szCs w:val="24"/>
          <w:lang w:eastAsia="en-US"/>
        </w:rPr>
        <w:t>.</w:t>
      </w:r>
    </w:p>
    <w:p w14:paraId="61FB22D3" w14:textId="3976A6C4" w:rsidR="006A4B96" w:rsidRDefault="002E0C3F" w:rsidP="003F0F79">
      <w:pPr>
        <w:pStyle w:val="FORMATTEXT"/>
        <w:spacing w:after="200" w:line="360" w:lineRule="auto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2D2B61">
        <w:rPr>
          <w:sz w:val="24"/>
          <w:szCs w:val="24"/>
        </w:rPr>
        <w:t>7</w:t>
      </w:r>
      <w:r w:rsidR="00640266">
        <w:rPr>
          <w:sz w:val="24"/>
          <w:szCs w:val="24"/>
        </w:rPr>
        <w:t> </w:t>
      </w:r>
      <w:r w:rsidR="006A4B96" w:rsidRPr="00815DFF">
        <w:rPr>
          <w:sz w:val="24"/>
          <w:szCs w:val="24"/>
        </w:rPr>
        <w:t>Перед включением оператор должен убедиться в исправном состоянии оборудования и в отсутствии посторонних предметов, из-за которых возможна поломка механизмов или короткое замыкание.</w:t>
      </w:r>
    </w:p>
    <w:p w14:paraId="600BF1BD" w14:textId="57F21251" w:rsidR="00815FA9" w:rsidRPr="00BA1AB7" w:rsidRDefault="002E0C3F" w:rsidP="003F0F79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9.8 </w:t>
      </w:r>
      <w:r w:rsidR="00815FA9" w:rsidRPr="00815FA9">
        <w:rPr>
          <w:sz w:val="24"/>
          <w:szCs w:val="24"/>
        </w:rPr>
        <w:t>При наличии вакуумных камер монтаж, наладка, испытания, пусковые работы и эксплуатация оборудования</w:t>
      </w:r>
      <w:r w:rsidR="00296CED">
        <w:rPr>
          <w:sz w:val="24"/>
          <w:szCs w:val="24"/>
        </w:rPr>
        <w:t xml:space="preserve"> для</w:t>
      </w:r>
      <w:r w:rsidR="00815FA9" w:rsidRPr="00815FA9">
        <w:rPr>
          <w:sz w:val="24"/>
          <w:szCs w:val="24"/>
        </w:rPr>
        <w:t xml:space="preserve"> прямого подвода энергии и материала должн</w:t>
      </w:r>
      <w:r w:rsidR="0050732F">
        <w:rPr>
          <w:sz w:val="24"/>
          <w:szCs w:val="24"/>
        </w:rPr>
        <w:t>ы проводит</w:t>
      </w:r>
      <w:r w:rsidR="009B5021">
        <w:rPr>
          <w:sz w:val="24"/>
          <w:szCs w:val="24"/>
        </w:rPr>
        <w:t>ь</w:t>
      </w:r>
      <w:r w:rsidR="0050732F">
        <w:rPr>
          <w:sz w:val="24"/>
          <w:szCs w:val="24"/>
        </w:rPr>
        <w:t>ся</w:t>
      </w:r>
      <w:r w:rsidR="00815FA9" w:rsidRPr="00815FA9">
        <w:rPr>
          <w:sz w:val="24"/>
          <w:szCs w:val="24"/>
        </w:rPr>
        <w:t xml:space="preserve"> с учетом механической, электрической, термической безопасности и излучения, характерных для вакуумного оборудования в соответствии с </w:t>
      </w:r>
      <w:r w:rsidR="00815FA9" w:rsidRPr="00BA1AB7">
        <w:rPr>
          <w:sz w:val="24"/>
          <w:szCs w:val="24"/>
        </w:rPr>
        <w:fldChar w:fldCharType="begin"/>
      </w:r>
      <w:r w:rsidR="00815FA9" w:rsidRPr="00BA1AB7">
        <w:rPr>
          <w:sz w:val="24"/>
          <w:szCs w:val="24"/>
        </w:rPr>
        <w:instrText xml:space="preserve"> HYPERLINK "kodeks://link/d?nd=1200048419&amp;point=mark=000000000000000000000000000000000000000000000000007D20K3"\o"’’ГОСТ Р 52615-2006 (ЕН 1012-2:1996) Компрессоры и вакуумные насосы. Требования ...’’</w:instrText>
      </w:r>
    </w:p>
    <w:p w14:paraId="4545C94F" w14:textId="77777777" w:rsidR="00815FA9" w:rsidRPr="00BA1AB7" w:rsidRDefault="00815FA9" w:rsidP="00815FA9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BA1AB7">
        <w:rPr>
          <w:sz w:val="24"/>
          <w:szCs w:val="24"/>
        </w:rPr>
        <w:instrText>(утв. приказом Росстандарта от 20.12.2006 N 321-ст)</w:instrText>
      </w:r>
    </w:p>
    <w:p w14:paraId="2148B9E3" w14:textId="77777777" w:rsidR="00815FA9" w:rsidRPr="00BA1AB7" w:rsidRDefault="00815FA9" w:rsidP="00815FA9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BA1AB7">
        <w:rPr>
          <w:sz w:val="24"/>
          <w:szCs w:val="24"/>
        </w:rPr>
        <w:instrText>Применяется с 01.03.2007</w:instrText>
      </w:r>
    </w:p>
    <w:p w14:paraId="7E0FF94D" w14:textId="77777777" w:rsidR="00815FA9" w:rsidRPr="00BA1AB7" w:rsidRDefault="00815FA9" w:rsidP="00815FA9">
      <w:pPr>
        <w:pStyle w:val="FORMATTEXT"/>
        <w:spacing w:line="360" w:lineRule="auto"/>
        <w:ind w:firstLine="568"/>
        <w:jc w:val="both"/>
        <w:rPr>
          <w:sz w:val="24"/>
          <w:szCs w:val="24"/>
        </w:rPr>
      </w:pPr>
      <w:r w:rsidRPr="00BA1AB7">
        <w:rPr>
          <w:sz w:val="24"/>
          <w:szCs w:val="24"/>
        </w:rPr>
        <w:instrText>Статус: действует с 01.03.2007</w:instrText>
      </w:r>
    </w:p>
    <w:p w14:paraId="45DBF5E2" w14:textId="5589B428" w:rsidR="00815FA9" w:rsidRDefault="00815FA9" w:rsidP="00142684">
      <w:pPr>
        <w:pStyle w:val="FORMATTEXT"/>
        <w:spacing w:after="200" w:line="360" w:lineRule="auto"/>
        <w:ind w:firstLine="568"/>
        <w:jc w:val="both"/>
        <w:rPr>
          <w:sz w:val="24"/>
          <w:szCs w:val="24"/>
        </w:rPr>
      </w:pPr>
      <w:r w:rsidRPr="00BA1AB7">
        <w:rPr>
          <w:sz w:val="24"/>
          <w:szCs w:val="24"/>
        </w:rPr>
        <w:instrText>Применяется для целей технического регламента"</w:instrText>
      </w:r>
      <w:r w:rsidRPr="00BA1AB7">
        <w:rPr>
          <w:sz w:val="24"/>
          <w:szCs w:val="24"/>
        </w:rPr>
        <w:fldChar w:fldCharType="separate"/>
      </w:r>
      <w:r w:rsidRPr="00BA1AB7">
        <w:rPr>
          <w:sz w:val="24"/>
          <w:szCs w:val="24"/>
        </w:rPr>
        <w:t>ГОСТ</w:t>
      </w:r>
      <w:r w:rsidR="00BA1AB7">
        <w:rPr>
          <w:sz w:val="24"/>
          <w:szCs w:val="24"/>
        </w:rPr>
        <w:t> </w:t>
      </w:r>
      <w:r w:rsidRPr="00BA1AB7">
        <w:rPr>
          <w:sz w:val="24"/>
          <w:szCs w:val="24"/>
        </w:rPr>
        <w:t>Р</w:t>
      </w:r>
      <w:r w:rsidR="00BA1AB7">
        <w:rPr>
          <w:sz w:val="24"/>
          <w:szCs w:val="24"/>
        </w:rPr>
        <w:t> </w:t>
      </w:r>
      <w:r w:rsidRPr="00BA1AB7">
        <w:rPr>
          <w:sz w:val="24"/>
          <w:szCs w:val="24"/>
        </w:rPr>
        <w:t xml:space="preserve">52615 </w:t>
      </w:r>
      <w:r w:rsidRPr="00BA1AB7">
        <w:rPr>
          <w:sz w:val="24"/>
          <w:szCs w:val="24"/>
        </w:rPr>
        <w:fldChar w:fldCharType="end"/>
      </w:r>
      <w:r w:rsidRPr="00BA1AB7">
        <w:rPr>
          <w:sz w:val="24"/>
          <w:szCs w:val="24"/>
        </w:rPr>
        <w:t>.</w:t>
      </w:r>
    </w:p>
    <w:p w14:paraId="1ED13315" w14:textId="29E088F5" w:rsidR="003356B0" w:rsidRDefault="002E0C3F" w:rsidP="003F0F79">
      <w:pPr>
        <w:pStyle w:val="FORMATTEXT"/>
        <w:spacing w:after="200" w:line="360" w:lineRule="auto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9.9</w:t>
      </w:r>
      <w:r w:rsidR="003356B0">
        <w:rPr>
          <w:sz w:val="24"/>
          <w:szCs w:val="24"/>
        </w:rPr>
        <w:t> В ход</w:t>
      </w:r>
      <w:r w:rsidR="0050732F">
        <w:rPr>
          <w:sz w:val="24"/>
          <w:szCs w:val="24"/>
        </w:rPr>
        <w:t>е</w:t>
      </w:r>
      <w:r w:rsidR="003356B0">
        <w:rPr>
          <w:sz w:val="24"/>
          <w:szCs w:val="24"/>
        </w:rPr>
        <w:t xml:space="preserve"> эксплуатации оборудования необходимо </w:t>
      </w:r>
      <w:r w:rsidR="0050732F">
        <w:rPr>
          <w:sz w:val="24"/>
          <w:szCs w:val="24"/>
        </w:rPr>
        <w:t xml:space="preserve">непрерывное </w:t>
      </w:r>
      <w:r w:rsidR="003356B0">
        <w:rPr>
          <w:sz w:val="24"/>
          <w:szCs w:val="24"/>
        </w:rPr>
        <w:t>проведение контроля и управления</w:t>
      </w:r>
      <w:r w:rsidR="00BA5C12">
        <w:rPr>
          <w:sz w:val="24"/>
          <w:szCs w:val="24"/>
        </w:rPr>
        <w:t xml:space="preserve"> над</w:t>
      </w:r>
      <w:r w:rsidR="003356B0">
        <w:rPr>
          <w:sz w:val="24"/>
          <w:szCs w:val="24"/>
        </w:rPr>
        <w:t xml:space="preserve"> аддитивным технологическим процессом.</w:t>
      </w:r>
    </w:p>
    <w:p w14:paraId="770B9FBE" w14:textId="6E7A21D4" w:rsidR="003515AB" w:rsidRDefault="002E0C3F" w:rsidP="00BD3AFC">
      <w:pPr>
        <w:pStyle w:val="FORMATTEXT"/>
        <w:spacing w:after="200" w:line="360" w:lineRule="auto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3515AB" w:rsidRPr="003515AB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3515AB" w:rsidRPr="003515AB">
        <w:rPr>
          <w:sz w:val="24"/>
          <w:szCs w:val="24"/>
        </w:rPr>
        <w:t> Электрическая схема защиты должна предусматривать звуковую и</w:t>
      </w:r>
      <w:r w:rsidR="00536EA8">
        <w:rPr>
          <w:sz w:val="24"/>
          <w:szCs w:val="24"/>
        </w:rPr>
        <w:t>/или</w:t>
      </w:r>
      <w:r w:rsidR="003515AB" w:rsidRPr="003515AB">
        <w:rPr>
          <w:sz w:val="24"/>
          <w:szCs w:val="24"/>
        </w:rPr>
        <w:t xml:space="preserve"> световую сигнализации при нарушении работы подсистем оборудования </w:t>
      </w:r>
      <w:r w:rsidR="003515AB">
        <w:rPr>
          <w:sz w:val="24"/>
          <w:szCs w:val="24"/>
        </w:rPr>
        <w:t>прямого подвода энергии и материала</w:t>
      </w:r>
      <w:r w:rsidR="003515AB" w:rsidRPr="003515AB">
        <w:rPr>
          <w:sz w:val="24"/>
          <w:szCs w:val="24"/>
        </w:rPr>
        <w:t>.</w:t>
      </w:r>
    </w:p>
    <w:p w14:paraId="57EAC2A0" w14:textId="5270131F" w:rsidR="00BD3AFC" w:rsidRDefault="002E0C3F" w:rsidP="00BD3AFC">
      <w:pPr>
        <w:pStyle w:val="FORMATTEXT"/>
        <w:spacing w:after="200" w:line="360" w:lineRule="auto"/>
        <w:ind w:firstLine="568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BD3AFC">
        <w:rPr>
          <w:sz w:val="23"/>
          <w:szCs w:val="23"/>
        </w:rPr>
        <w:t>.1</w:t>
      </w:r>
      <w:r>
        <w:rPr>
          <w:sz w:val="23"/>
          <w:szCs w:val="23"/>
        </w:rPr>
        <w:t>1</w:t>
      </w:r>
      <w:r w:rsidR="00BD3AFC">
        <w:rPr>
          <w:sz w:val="23"/>
          <w:szCs w:val="23"/>
        </w:rPr>
        <w:t> Концентрация вредных веществ в зоне дыхания не должна превышать предельно допустимую концентрацию (ПДК), устанавливаемую ГОСТ 12.1.005.</w:t>
      </w:r>
    </w:p>
    <w:p w14:paraId="231B12DB" w14:textId="63917C4D" w:rsidR="00BD3AFC" w:rsidRDefault="002E0C3F" w:rsidP="00BD3AFC">
      <w:pPr>
        <w:pStyle w:val="FORMATTEXT"/>
        <w:spacing w:after="200" w:line="360" w:lineRule="auto"/>
        <w:ind w:firstLine="568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BD3AFC">
        <w:rPr>
          <w:sz w:val="23"/>
          <w:szCs w:val="23"/>
        </w:rPr>
        <w:t>.1</w:t>
      </w:r>
      <w:r>
        <w:rPr>
          <w:sz w:val="23"/>
          <w:szCs w:val="23"/>
        </w:rPr>
        <w:t>2</w:t>
      </w:r>
      <w:r w:rsidR="00BD3AFC">
        <w:rPr>
          <w:sz w:val="23"/>
          <w:szCs w:val="23"/>
        </w:rPr>
        <w:t> Отопление, вентиляция, а также местные отсосы и кондиционирование воздуха на рабочих местах должны соответствовать требованиям ГОСТ 12.4.021,</w:t>
      </w:r>
    </w:p>
    <w:p w14:paraId="6AA26ED3" w14:textId="3F649800" w:rsidR="00BD1F9E" w:rsidRPr="00C168DD" w:rsidRDefault="002E0C3F" w:rsidP="00C168DD">
      <w:pPr>
        <w:pStyle w:val="FORMATTEXT"/>
        <w:spacing w:line="360" w:lineRule="auto"/>
        <w:ind w:firstLine="568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BD3AFC">
        <w:rPr>
          <w:sz w:val="23"/>
          <w:szCs w:val="23"/>
        </w:rPr>
        <w:t>.1</w:t>
      </w:r>
      <w:r>
        <w:rPr>
          <w:sz w:val="23"/>
          <w:szCs w:val="23"/>
        </w:rPr>
        <w:t>3</w:t>
      </w:r>
      <w:r w:rsidR="00BD3AFC">
        <w:rPr>
          <w:sz w:val="23"/>
          <w:szCs w:val="23"/>
        </w:rPr>
        <w:t> Эксплуатация сварочного оборудования и эксплуатация грузоподъемных устройств должны осуществляться в соответствии с ГОСТ 12.3.009.</w:t>
      </w:r>
      <w:r w:rsidR="003F0F79">
        <w:rPr>
          <w:b/>
          <w:sz w:val="28"/>
          <w:szCs w:val="28"/>
        </w:rPr>
        <w:tab/>
      </w:r>
    </w:p>
    <w:p w14:paraId="74F33DBB" w14:textId="5E400A8D" w:rsidR="00230C4D" w:rsidRDefault="00BD1F9E" w:rsidP="00117FB8">
      <w:pPr>
        <w:spacing w:line="259" w:lineRule="auto"/>
        <w:ind w:firstLine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230C4D">
        <w:rPr>
          <w:rFonts w:ascii="Arial" w:hAnsi="Arial" w:cs="Arial"/>
          <w:b/>
          <w:sz w:val="28"/>
          <w:szCs w:val="28"/>
        </w:rPr>
        <w:lastRenderedPageBreak/>
        <w:t>1</w:t>
      </w:r>
      <w:r w:rsidR="00FB5DE0">
        <w:rPr>
          <w:rFonts w:ascii="Arial" w:hAnsi="Arial" w:cs="Arial"/>
          <w:b/>
          <w:sz w:val="28"/>
          <w:szCs w:val="28"/>
        </w:rPr>
        <w:t>0</w:t>
      </w:r>
      <w:r w:rsidR="00230C4D">
        <w:rPr>
          <w:rFonts w:ascii="Arial" w:hAnsi="Arial" w:cs="Arial"/>
          <w:b/>
          <w:sz w:val="28"/>
          <w:szCs w:val="28"/>
        </w:rPr>
        <w:t> Правила приемки</w:t>
      </w:r>
    </w:p>
    <w:p w14:paraId="5C70BB9B" w14:textId="0CB4D5BA" w:rsidR="00F8266A" w:rsidRDefault="00230C4D" w:rsidP="00411436">
      <w:pPr>
        <w:pStyle w:val="FORMATTEXT"/>
        <w:spacing w:after="20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F44FB">
        <w:rPr>
          <w:sz w:val="24"/>
          <w:szCs w:val="24"/>
        </w:rPr>
        <w:t>0</w:t>
      </w:r>
      <w:r w:rsidRPr="00F844AA">
        <w:rPr>
          <w:sz w:val="24"/>
          <w:szCs w:val="24"/>
        </w:rPr>
        <w:t>.1</w:t>
      </w:r>
      <w:r>
        <w:rPr>
          <w:sz w:val="24"/>
          <w:szCs w:val="24"/>
        </w:rPr>
        <w:t> </w:t>
      </w:r>
      <w:r w:rsidR="0092662F" w:rsidRPr="00F844AA">
        <w:rPr>
          <w:sz w:val="24"/>
          <w:szCs w:val="24"/>
        </w:rPr>
        <w:t xml:space="preserve">При разработке </w:t>
      </w:r>
      <w:r w:rsidR="0092662F">
        <w:rPr>
          <w:sz w:val="24"/>
          <w:szCs w:val="24"/>
        </w:rPr>
        <w:t>и д</w:t>
      </w:r>
      <w:r w:rsidRPr="00F844AA">
        <w:rPr>
          <w:sz w:val="24"/>
          <w:szCs w:val="24"/>
        </w:rPr>
        <w:t xml:space="preserve">ля </w:t>
      </w:r>
      <w:r w:rsidR="0092662F">
        <w:rPr>
          <w:sz w:val="24"/>
          <w:szCs w:val="24"/>
        </w:rPr>
        <w:t>подтверждения постоянства</w:t>
      </w:r>
      <w:r w:rsidRPr="00F844AA">
        <w:rPr>
          <w:sz w:val="24"/>
          <w:szCs w:val="24"/>
        </w:rPr>
        <w:t xml:space="preserve"> качества показателей (характеристик) </w:t>
      </w:r>
      <w:r w:rsidR="00466E0D">
        <w:rPr>
          <w:sz w:val="24"/>
          <w:szCs w:val="24"/>
        </w:rPr>
        <w:t xml:space="preserve">на конкретные виды </w:t>
      </w:r>
      <w:r w:rsidRPr="00F844AA">
        <w:rPr>
          <w:sz w:val="24"/>
          <w:szCs w:val="24"/>
        </w:rPr>
        <w:t xml:space="preserve">оборудования </w:t>
      </w:r>
      <w:r w:rsidR="00982A9E">
        <w:rPr>
          <w:sz w:val="24"/>
          <w:szCs w:val="24"/>
        </w:rPr>
        <w:t xml:space="preserve">прямого подвода энергии и материала </w:t>
      </w:r>
      <w:r w:rsidR="00117FB8">
        <w:rPr>
          <w:sz w:val="24"/>
          <w:szCs w:val="24"/>
        </w:rPr>
        <w:t>организация</w:t>
      </w:r>
      <w:r w:rsidR="00466E0D">
        <w:rPr>
          <w:sz w:val="24"/>
          <w:szCs w:val="24"/>
        </w:rPr>
        <w:t>-изготовитель должно проводить</w:t>
      </w:r>
      <w:r w:rsidRPr="00F844AA">
        <w:rPr>
          <w:sz w:val="24"/>
          <w:szCs w:val="24"/>
        </w:rPr>
        <w:t xml:space="preserve"> </w:t>
      </w:r>
      <w:r w:rsidR="0092662F">
        <w:rPr>
          <w:sz w:val="24"/>
          <w:szCs w:val="24"/>
        </w:rPr>
        <w:t xml:space="preserve">предварительные, </w:t>
      </w:r>
      <w:r w:rsidR="00466E0D" w:rsidRPr="00466E0D">
        <w:rPr>
          <w:sz w:val="24"/>
          <w:szCs w:val="24"/>
        </w:rPr>
        <w:t xml:space="preserve">приемо-сдаточные, периодические и сертификационные </w:t>
      </w:r>
      <w:r w:rsidRPr="00466E0D">
        <w:rPr>
          <w:sz w:val="24"/>
          <w:szCs w:val="24"/>
        </w:rPr>
        <w:t>испытания в соответствии с</w:t>
      </w:r>
      <w:r w:rsidR="00982A9E">
        <w:rPr>
          <w:sz w:val="24"/>
          <w:szCs w:val="24"/>
        </w:rPr>
        <w:t xml:space="preserve"> </w:t>
      </w:r>
      <w:r w:rsidRPr="00466E0D">
        <w:rPr>
          <w:sz w:val="24"/>
          <w:szCs w:val="24"/>
        </w:rPr>
        <w:t>ГОСТ Р 15.301 и ГОСТ 15.309.</w:t>
      </w:r>
    </w:p>
    <w:p w14:paraId="621FC177" w14:textId="76CB3863" w:rsidR="0098726E" w:rsidRDefault="0098726E" w:rsidP="00DF1DF0">
      <w:pPr>
        <w:pStyle w:val="FORMATTEXT"/>
        <w:spacing w:after="20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F44FB">
        <w:rPr>
          <w:sz w:val="24"/>
          <w:szCs w:val="24"/>
        </w:rPr>
        <w:t>0</w:t>
      </w:r>
      <w:r>
        <w:rPr>
          <w:sz w:val="24"/>
          <w:szCs w:val="24"/>
        </w:rPr>
        <w:t>.2 </w:t>
      </w:r>
      <w:r w:rsidRPr="00F844AA">
        <w:rPr>
          <w:sz w:val="24"/>
          <w:szCs w:val="24"/>
        </w:rPr>
        <w:t>При постановке оборудования на новое производство</w:t>
      </w:r>
      <w:r>
        <w:rPr>
          <w:sz w:val="24"/>
          <w:szCs w:val="24"/>
        </w:rPr>
        <w:t xml:space="preserve"> необходимо проведение квалификационных испытаний.</w:t>
      </w:r>
    </w:p>
    <w:p w14:paraId="1B550C4D" w14:textId="26D771FE" w:rsidR="008A4786" w:rsidRPr="008A4786" w:rsidRDefault="00F8266A" w:rsidP="00DF1DF0">
      <w:pPr>
        <w:pStyle w:val="FORMATTEXT"/>
        <w:spacing w:after="20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F44FB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98726E">
        <w:rPr>
          <w:sz w:val="24"/>
          <w:szCs w:val="24"/>
        </w:rPr>
        <w:t>3</w:t>
      </w:r>
      <w:r>
        <w:rPr>
          <w:sz w:val="24"/>
          <w:szCs w:val="24"/>
        </w:rPr>
        <w:t> </w:t>
      </w:r>
      <w:r w:rsidR="00230C4D" w:rsidRPr="0092662F">
        <w:rPr>
          <w:sz w:val="24"/>
          <w:szCs w:val="24"/>
        </w:rPr>
        <w:t xml:space="preserve">Перечень и объёмы испытаний </w:t>
      </w:r>
      <w:r w:rsidR="0092662F">
        <w:rPr>
          <w:sz w:val="24"/>
          <w:szCs w:val="24"/>
        </w:rPr>
        <w:t xml:space="preserve">определяются изготовителем оборудования. </w:t>
      </w:r>
      <w:r>
        <w:rPr>
          <w:sz w:val="24"/>
          <w:szCs w:val="24"/>
        </w:rPr>
        <w:t>Выбор м</w:t>
      </w:r>
      <w:r w:rsidR="0092662F">
        <w:rPr>
          <w:sz w:val="24"/>
          <w:szCs w:val="24"/>
        </w:rPr>
        <w:t>етод</w:t>
      </w:r>
      <w:r>
        <w:rPr>
          <w:sz w:val="24"/>
          <w:szCs w:val="24"/>
        </w:rPr>
        <w:t>ов</w:t>
      </w:r>
      <w:r w:rsidR="0092662F">
        <w:rPr>
          <w:sz w:val="24"/>
          <w:szCs w:val="24"/>
        </w:rPr>
        <w:t xml:space="preserve"> контроля оборудования </w:t>
      </w:r>
      <w:r w:rsidR="00DF1DF0">
        <w:rPr>
          <w:sz w:val="24"/>
          <w:szCs w:val="24"/>
        </w:rPr>
        <w:t xml:space="preserve">проводить </w:t>
      </w:r>
      <w:r w:rsidR="0092662F">
        <w:rPr>
          <w:sz w:val="24"/>
          <w:szCs w:val="24"/>
        </w:rPr>
        <w:t>согласно разделу 1</w:t>
      </w:r>
      <w:r w:rsidR="002F44FB">
        <w:rPr>
          <w:sz w:val="24"/>
          <w:szCs w:val="24"/>
        </w:rPr>
        <w:t>1</w:t>
      </w:r>
      <w:r w:rsidR="0092662F">
        <w:rPr>
          <w:sz w:val="24"/>
          <w:szCs w:val="24"/>
        </w:rPr>
        <w:t>.</w:t>
      </w:r>
    </w:p>
    <w:p w14:paraId="0887249E" w14:textId="0BCCEDB0" w:rsidR="0092662F" w:rsidRPr="0092662F" w:rsidRDefault="0092662F" w:rsidP="00DF1DF0">
      <w:pPr>
        <w:pStyle w:val="FORMATTEXT"/>
        <w:spacing w:after="200" w:line="360" w:lineRule="auto"/>
        <w:ind w:firstLine="708"/>
        <w:jc w:val="both"/>
        <w:rPr>
          <w:sz w:val="24"/>
          <w:szCs w:val="24"/>
        </w:rPr>
      </w:pPr>
      <w:r w:rsidRPr="0092662F">
        <w:rPr>
          <w:sz w:val="24"/>
          <w:szCs w:val="24"/>
        </w:rPr>
        <w:t>1</w:t>
      </w:r>
      <w:r w:rsidR="002F44FB">
        <w:rPr>
          <w:sz w:val="24"/>
          <w:szCs w:val="24"/>
        </w:rPr>
        <w:t>0</w:t>
      </w:r>
      <w:r w:rsidRPr="0092662F">
        <w:rPr>
          <w:sz w:val="24"/>
          <w:szCs w:val="24"/>
        </w:rPr>
        <w:t>.</w:t>
      </w:r>
      <w:r w:rsidR="0098726E">
        <w:rPr>
          <w:sz w:val="24"/>
          <w:szCs w:val="24"/>
        </w:rPr>
        <w:t>4</w:t>
      </w:r>
      <w:r w:rsidR="00F8266A">
        <w:rPr>
          <w:sz w:val="24"/>
          <w:szCs w:val="24"/>
        </w:rPr>
        <w:t> </w:t>
      </w:r>
      <w:r w:rsidR="00511493">
        <w:rPr>
          <w:sz w:val="24"/>
          <w:szCs w:val="24"/>
        </w:rPr>
        <w:t>И</w:t>
      </w:r>
      <w:r w:rsidRPr="0092662F">
        <w:rPr>
          <w:sz w:val="24"/>
          <w:szCs w:val="24"/>
        </w:rPr>
        <w:t>спытаниям следует подвергнуть каждую единицу оборудования.</w:t>
      </w:r>
    </w:p>
    <w:p w14:paraId="3FED1ED4" w14:textId="64F586D4" w:rsidR="008A4786" w:rsidRDefault="008A4786" w:rsidP="00DF1DF0">
      <w:pPr>
        <w:pStyle w:val="FORMATTEXT"/>
        <w:spacing w:before="200" w:after="200" w:line="36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="002F44FB">
        <w:rPr>
          <w:rFonts w:eastAsiaTheme="minorHAnsi"/>
          <w:sz w:val="24"/>
          <w:szCs w:val="24"/>
          <w:lang w:eastAsia="en-US"/>
        </w:rPr>
        <w:t>0</w:t>
      </w:r>
      <w:r w:rsidRPr="008A4786">
        <w:rPr>
          <w:rFonts w:eastAsiaTheme="minorHAnsi"/>
          <w:sz w:val="24"/>
          <w:szCs w:val="24"/>
          <w:lang w:eastAsia="en-US"/>
        </w:rPr>
        <w:t>.</w:t>
      </w:r>
      <w:r w:rsidR="0098726E">
        <w:rPr>
          <w:rFonts w:eastAsiaTheme="minorHAnsi"/>
          <w:sz w:val="24"/>
          <w:szCs w:val="24"/>
          <w:lang w:eastAsia="en-US"/>
        </w:rPr>
        <w:t>5 </w:t>
      </w:r>
      <w:r w:rsidRPr="008A4786">
        <w:rPr>
          <w:rFonts w:eastAsiaTheme="minorHAnsi"/>
          <w:sz w:val="24"/>
          <w:szCs w:val="24"/>
          <w:lang w:eastAsia="en-US"/>
        </w:rPr>
        <w:t>Периодические испытания проводят один раз в год на соответствие требованиям стандарта.</w:t>
      </w:r>
    </w:p>
    <w:p w14:paraId="2F517EDF" w14:textId="21D24273" w:rsidR="00230C4D" w:rsidRPr="00F844AA" w:rsidRDefault="00DF1DF0" w:rsidP="005F022A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B20DF">
        <w:rPr>
          <w:rFonts w:ascii="Arial" w:hAnsi="Arial" w:cs="Arial"/>
          <w:sz w:val="24"/>
          <w:szCs w:val="24"/>
        </w:rPr>
        <w:t>1</w:t>
      </w:r>
      <w:r w:rsidR="002F44FB">
        <w:rPr>
          <w:rFonts w:ascii="Arial" w:hAnsi="Arial" w:cs="Arial"/>
          <w:sz w:val="24"/>
          <w:szCs w:val="24"/>
        </w:rPr>
        <w:t>0</w:t>
      </w:r>
      <w:r w:rsidR="00230C4D" w:rsidRPr="00F844AA">
        <w:rPr>
          <w:rFonts w:ascii="Arial" w:hAnsi="Arial" w:cs="Arial"/>
          <w:sz w:val="24"/>
          <w:szCs w:val="24"/>
        </w:rPr>
        <w:t>.</w:t>
      </w:r>
      <w:r w:rsidR="0098726E">
        <w:rPr>
          <w:rFonts w:ascii="Arial" w:hAnsi="Arial" w:cs="Arial"/>
          <w:sz w:val="24"/>
          <w:szCs w:val="24"/>
        </w:rPr>
        <w:t>6</w:t>
      </w:r>
      <w:r w:rsidR="00230C4D" w:rsidRPr="00F844AA">
        <w:rPr>
          <w:rFonts w:ascii="Arial" w:hAnsi="Arial" w:cs="Arial"/>
          <w:sz w:val="24"/>
          <w:szCs w:val="24"/>
        </w:rPr>
        <w:t xml:space="preserve"> При несоответствии одного из параметров оборудования следует установить причину несоответствия, ввести изменения в конструкторскую и (или) технологическую документацию и доработать оборудование до приемочного уровня. </w:t>
      </w:r>
    </w:p>
    <w:p w14:paraId="7585D5A3" w14:textId="7020132D" w:rsidR="00230C4D" w:rsidRPr="0098726E" w:rsidRDefault="00DF1DF0" w:rsidP="005F022A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B20DF">
        <w:rPr>
          <w:rFonts w:ascii="Arial" w:hAnsi="Arial" w:cs="Arial"/>
          <w:sz w:val="24"/>
          <w:szCs w:val="24"/>
        </w:rPr>
        <w:t>1</w:t>
      </w:r>
      <w:r w:rsidR="002F44FB">
        <w:rPr>
          <w:rFonts w:ascii="Arial" w:hAnsi="Arial" w:cs="Arial"/>
          <w:sz w:val="24"/>
          <w:szCs w:val="24"/>
        </w:rPr>
        <w:t>0</w:t>
      </w:r>
      <w:r w:rsidR="00230C4D" w:rsidRPr="00F844AA">
        <w:rPr>
          <w:rFonts w:ascii="Arial" w:hAnsi="Arial" w:cs="Arial"/>
          <w:sz w:val="24"/>
          <w:szCs w:val="24"/>
        </w:rPr>
        <w:t>.</w:t>
      </w:r>
      <w:r w:rsidR="0098726E">
        <w:rPr>
          <w:rFonts w:ascii="Arial" w:hAnsi="Arial" w:cs="Arial"/>
          <w:sz w:val="24"/>
          <w:szCs w:val="24"/>
        </w:rPr>
        <w:t>7</w:t>
      </w:r>
      <w:r w:rsidR="00230C4D" w:rsidRPr="00F844AA">
        <w:rPr>
          <w:rFonts w:ascii="Arial" w:hAnsi="Arial" w:cs="Arial"/>
          <w:sz w:val="24"/>
          <w:szCs w:val="24"/>
        </w:rPr>
        <w:t xml:space="preserve"> Результаты приёмки (испытаний) документируются.</w:t>
      </w:r>
    </w:p>
    <w:p w14:paraId="70D9DB56" w14:textId="4A60FD06" w:rsidR="00EC5B04" w:rsidRPr="00EC5B04" w:rsidRDefault="00DF1DF0" w:rsidP="00B658A1">
      <w:pPr>
        <w:tabs>
          <w:tab w:val="left" w:pos="709"/>
        </w:tabs>
        <w:spacing w:before="240" w:after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EC5B04">
        <w:rPr>
          <w:rFonts w:ascii="Arial" w:hAnsi="Arial" w:cs="Arial"/>
          <w:b/>
          <w:sz w:val="28"/>
          <w:szCs w:val="28"/>
        </w:rPr>
        <w:t>1</w:t>
      </w:r>
      <w:r w:rsidR="009D533A">
        <w:rPr>
          <w:rFonts w:ascii="Arial" w:hAnsi="Arial" w:cs="Arial"/>
          <w:b/>
          <w:sz w:val="28"/>
          <w:szCs w:val="28"/>
        </w:rPr>
        <w:t>1</w:t>
      </w:r>
      <w:r w:rsidR="00224229" w:rsidRPr="00EC5B04">
        <w:rPr>
          <w:rFonts w:ascii="Arial" w:hAnsi="Arial" w:cs="Arial"/>
          <w:b/>
          <w:sz w:val="28"/>
          <w:szCs w:val="28"/>
          <w:lang w:val="en-US"/>
        </w:rPr>
        <w:t> </w:t>
      </w:r>
      <w:r w:rsidR="00224229" w:rsidRPr="00EC5B04">
        <w:rPr>
          <w:rFonts w:ascii="Arial" w:hAnsi="Arial" w:cs="Arial"/>
          <w:b/>
          <w:sz w:val="28"/>
          <w:szCs w:val="28"/>
        </w:rPr>
        <w:t>Методы контроля</w:t>
      </w:r>
    </w:p>
    <w:p w14:paraId="217A4969" w14:textId="3EF7656B" w:rsidR="00224229" w:rsidRPr="00EC5B04" w:rsidRDefault="00DF1DF0" w:rsidP="00EC5B04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C5B04" w:rsidRPr="00EC5B04">
        <w:rPr>
          <w:rFonts w:ascii="Arial" w:hAnsi="Arial" w:cs="Arial"/>
          <w:sz w:val="24"/>
          <w:szCs w:val="24"/>
        </w:rPr>
        <w:t>1</w:t>
      </w:r>
      <w:r w:rsidR="009D533A">
        <w:rPr>
          <w:rFonts w:ascii="Arial" w:hAnsi="Arial" w:cs="Arial"/>
          <w:sz w:val="24"/>
          <w:szCs w:val="24"/>
        </w:rPr>
        <w:t>1</w:t>
      </w:r>
      <w:r w:rsidR="00224229" w:rsidRPr="00EC5B04">
        <w:rPr>
          <w:rFonts w:ascii="Arial" w:hAnsi="Arial" w:cs="Arial"/>
          <w:sz w:val="24"/>
          <w:szCs w:val="24"/>
        </w:rPr>
        <w:t>.1</w:t>
      </w:r>
      <w:r w:rsidR="00EA7AB0">
        <w:rPr>
          <w:rFonts w:ascii="Arial" w:hAnsi="Arial" w:cs="Arial"/>
          <w:sz w:val="24"/>
          <w:szCs w:val="24"/>
        </w:rPr>
        <w:t> </w:t>
      </w:r>
      <w:r w:rsidR="00224229" w:rsidRPr="00EC5B04">
        <w:rPr>
          <w:rFonts w:ascii="Arial" w:hAnsi="Arial" w:cs="Arial"/>
          <w:sz w:val="24"/>
          <w:szCs w:val="24"/>
        </w:rPr>
        <w:t>Используемые при испытаниях средства измерений должны быть калиброваны или поверены, испытательное оборудование аттестовано по</w:t>
      </w:r>
      <w:r w:rsidR="00297B90">
        <w:rPr>
          <w:rFonts w:ascii="Arial" w:hAnsi="Arial" w:cs="Arial"/>
          <w:sz w:val="24"/>
          <w:szCs w:val="24"/>
        </w:rPr>
        <w:br/>
      </w:r>
      <w:r w:rsidR="00224229" w:rsidRPr="00EC5B04">
        <w:rPr>
          <w:rFonts w:ascii="Arial" w:hAnsi="Arial" w:cs="Arial"/>
          <w:sz w:val="24"/>
          <w:szCs w:val="24"/>
        </w:rPr>
        <w:t>ГОСТ Р 8.568.</w:t>
      </w:r>
    </w:p>
    <w:p w14:paraId="6B5EFE5C" w14:textId="62DA5F96" w:rsidR="00224229" w:rsidRPr="00EC5B04" w:rsidRDefault="00DF1DF0" w:rsidP="00EC5B04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C5B04" w:rsidRPr="00EC5B04">
        <w:rPr>
          <w:rFonts w:ascii="Arial" w:hAnsi="Arial" w:cs="Arial"/>
          <w:sz w:val="24"/>
          <w:szCs w:val="24"/>
        </w:rPr>
        <w:t>1</w:t>
      </w:r>
      <w:r w:rsidR="009D533A">
        <w:rPr>
          <w:rFonts w:ascii="Arial" w:hAnsi="Arial" w:cs="Arial"/>
          <w:sz w:val="24"/>
          <w:szCs w:val="24"/>
        </w:rPr>
        <w:t>1</w:t>
      </w:r>
      <w:r w:rsidR="00224229" w:rsidRPr="00EC5B04">
        <w:rPr>
          <w:rFonts w:ascii="Arial" w:hAnsi="Arial" w:cs="Arial"/>
          <w:sz w:val="24"/>
          <w:szCs w:val="24"/>
        </w:rPr>
        <w:t>.2</w:t>
      </w:r>
      <w:r w:rsidR="00EA7AB0">
        <w:rPr>
          <w:rFonts w:ascii="Arial" w:hAnsi="Arial" w:cs="Arial"/>
          <w:sz w:val="24"/>
          <w:szCs w:val="24"/>
        </w:rPr>
        <w:t> </w:t>
      </w:r>
      <w:r w:rsidR="00224229" w:rsidRPr="00EC5B04">
        <w:rPr>
          <w:rFonts w:ascii="Arial" w:hAnsi="Arial" w:cs="Arial"/>
          <w:sz w:val="24"/>
          <w:szCs w:val="24"/>
        </w:rPr>
        <w:t xml:space="preserve">Контроль оборудования проводится в соответствии с программой и методикой испытаний, разработанной в соответствии с </w:t>
      </w:r>
      <w:r w:rsidR="009D533A">
        <w:rPr>
          <w:rFonts w:ascii="Arial" w:hAnsi="Arial" w:cs="Arial"/>
          <w:sz w:val="24"/>
          <w:szCs w:val="24"/>
        </w:rPr>
        <w:t xml:space="preserve">разделом </w:t>
      </w:r>
      <w:r w:rsidR="00224229" w:rsidRPr="00EC5B04">
        <w:rPr>
          <w:rFonts w:ascii="Arial" w:hAnsi="Arial" w:cs="Arial"/>
          <w:sz w:val="24"/>
          <w:szCs w:val="24"/>
        </w:rPr>
        <w:t>4 ГОСТ Р 51101</w:t>
      </w:r>
      <w:r w:rsidR="009D533A">
        <w:rPr>
          <w:rFonts w:ascii="Arial" w:hAnsi="Arial" w:cs="Arial"/>
          <w:sz w:val="24"/>
          <w:szCs w:val="24"/>
        </w:rPr>
        <w:t xml:space="preserve"> </w:t>
      </w:r>
      <w:r w:rsidR="00224229" w:rsidRPr="00EC5B04">
        <w:rPr>
          <w:rFonts w:ascii="Arial" w:hAnsi="Arial" w:cs="Arial"/>
          <w:sz w:val="24"/>
          <w:szCs w:val="24"/>
        </w:rPr>
        <w:t>и содержащей описание методов (методик) контроля с учётом особенностей конкретного оборудования.</w:t>
      </w:r>
    </w:p>
    <w:p w14:paraId="3650F89F" w14:textId="3FE7DFDB" w:rsidR="00224229" w:rsidRDefault="00DF1DF0" w:rsidP="00EC5B04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A7AB0">
        <w:rPr>
          <w:rFonts w:ascii="Arial" w:hAnsi="Arial" w:cs="Arial"/>
          <w:sz w:val="24"/>
          <w:szCs w:val="24"/>
        </w:rPr>
        <w:t>1</w:t>
      </w:r>
      <w:r w:rsidR="009D533A">
        <w:rPr>
          <w:rFonts w:ascii="Arial" w:hAnsi="Arial" w:cs="Arial"/>
          <w:sz w:val="24"/>
          <w:szCs w:val="24"/>
        </w:rPr>
        <w:t>1</w:t>
      </w:r>
      <w:r w:rsidR="00EA7AB0">
        <w:rPr>
          <w:rFonts w:ascii="Arial" w:hAnsi="Arial" w:cs="Arial"/>
          <w:sz w:val="24"/>
          <w:szCs w:val="24"/>
        </w:rPr>
        <w:t>.3 </w:t>
      </w:r>
      <w:r w:rsidR="00224229" w:rsidRPr="00EC5B04">
        <w:rPr>
          <w:rFonts w:ascii="Arial" w:hAnsi="Arial" w:cs="Arial"/>
          <w:sz w:val="24"/>
          <w:szCs w:val="24"/>
        </w:rPr>
        <w:t xml:space="preserve">Сведения о методах контроля представлены в таблице </w:t>
      </w:r>
      <w:r w:rsidR="00AF182D">
        <w:rPr>
          <w:rFonts w:ascii="Arial" w:hAnsi="Arial" w:cs="Arial"/>
          <w:sz w:val="24"/>
          <w:szCs w:val="24"/>
        </w:rPr>
        <w:t>2</w:t>
      </w:r>
      <w:r w:rsidR="00224229" w:rsidRPr="00EC5B04">
        <w:rPr>
          <w:rFonts w:ascii="Arial" w:hAnsi="Arial" w:cs="Arial"/>
          <w:sz w:val="24"/>
          <w:szCs w:val="24"/>
        </w:rPr>
        <w:t>.</w:t>
      </w:r>
    </w:p>
    <w:p w14:paraId="4FCD2037" w14:textId="77777777" w:rsidR="00BD1F9E" w:rsidRDefault="00BD1F9E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10E858B" w14:textId="07EEBFE1" w:rsidR="002653EE" w:rsidRPr="002653EE" w:rsidRDefault="002653EE" w:rsidP="00A75F84">
      <w:pPr>
        <w:tabs>
          <w:tab w:val="left" w:pos="709"/>
        </w:tabs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2653EE">
        <w:rPr>
          <w:rFonts w:ascii="Arial" w:hAnsi="Arial" w:cs="Arial"/>
          <w:sz w:val="24"/>
          <w:szCs w:val="24"/>
        </w:rPr>
        <w:lastRenderedPageBreak/>
        <w:t>Т</w:t>
      </w:r>
      <w:r w:rsidR="00052186">
        <w:rPr>
          <w:rFonts w:ascii="Arial" w:hAnsi="Arial" w:cs="Arial"/>
          <w:sz w:val="24"/>
          <w:szCs w:val="24"/>
        </w:rPr>
        <w:t xml:space="preserve"> </w:t>
      </w:r>
      <w:r w:rsidRPr="002653EE">
        <w:rPr>
          <w:rFonts w:ascii="Arial" w:hAnsi="Arial" w:cs="Arial"/>
          <w:sz w:val="24"/>
          <w:szCs w:val="24"/>
        </w:rPr>
        <w:t>а</w:t>
      </w:r>
      <w:r w:rsidR="00052186">
        <w:rPr>
          <w:rFonts w:ascii="Arial" w:hAnsi="Arial" w:cs="Arial"/>
          <w:sz w:val="24"/>
          <w:szCs w:val="24"/>
        </w:rPr>
        <w:t xml:space="preserve"> </w:t>
      </w:r>
      <w:r w:rsidRPr="002653EE">
        <w:rPr>
          <w:rFonts w:ascii="Arial" w:hAnsi="Arial" w:cs="Arial"/>
          <w:sz w:val="24"/>
          <w:szCs w:val="24"/>
        </w:rPr>
        <w:t>б</w:t>
      </w:r>
      <w:r w:rsidR="00052186">
        <w:rPr>
          <w:rFonts w:ascii="Arial" w:hAnsi="Arial" w:cs="Arial"/>
          <w:sz w:val="24"/>
          <w:szCs w:val="24"/>
        </w:rPr>
        <w:t xml:space="preserve"> </w:t>
      </w:r>
      <w:r w:rsidRPr="002653EE">
        <w:rPr>
          <w:rFonts w:ascii="Arial" w:hAnsi="Arial" w:cs="Arial"/>
          <w:sz w:val="24"/>
          <w:szCs w:val="24"/>
        </w:rPr>
        <w:t>л</w:t>
      </w:r>
      <w:r w:rsidR="00052186">
        <w:rPr>
          <w:rFonts w:ascii="Arial" w:hAnsi="Arial" w:cs="Arial"/>
          <w:sz w:val="24"/>
          <w:szCs w:val="24"/>
        </w:rPr>
        <w:t xml:space="preserve"> </w:t>
      </w:r>
      <w:r w:rsidRPr="002653EE">
        <w:rPr>
          <w:rFonts w:ascii="Arial" w:hAnsi="Arial" w:cs="Arial"/>
          <w:sz w:val="24"/>
          <w:szCs w:val="24"/>
        </w:rPr>
        <w:t>и</w:t>
      </w:r>
      <w:r w:rsidR="00052186">
        <w:rPr>
          <w:rFonts w:ascii="Arial" w:hAnsi="Arial" w:cs="Arial"/>
          <w:sz w:val="24"/>
          <w:szCs w:val="24"/>
        </w:rPr>
        <w:t xml:space="preserve"> </w:t>
      </w:r>
      <w:r w:rsidRPr="002653EE">
        <w:rPr>
          <w:rFonts w:ascii="Arial" w:hAnsi="Arial" w:cs="Arial"/>
          <w:sz w:val="24"/>
          <w:szCs w:val="24"/>
        </w:rPr>
        <w:t>ц</w:t>
      </w:r>
      <w:r w:rsidR="00052186">
        <w:rPr>
          <w:rFonts w:ascii="Arial" w:hAnsi="Arial" w:cs="Arial"/>
          <w:sz w:val="24"/>
          <w:szCs w:val="24"/>
        </w:rPr>
        <w:t xml:space="preserve"> </w:t>
      </w:r>
      <w:r w:rsidRPr="002653EE">
        <w:rPr>
          <w:rFonts w:ascii="Arial" w:hAnsi="Arial" w:cs="Arial"/>
          <w:sz w:val="24"/>
          <w:szCs w:val="24"/>
        </w:rPr>
        <w:t xml:space="preserve">а </w:t>
      </w:r>
      <w:r w:rsidR="00AF182D">
        <w:rPr>
          <w:rFonts w:ascii="Arial" w:hAnsi="Arial" w:cs="Arial"/>
          <w:sz w:val="24"/>
          <w:szCs w:val="24"/>
        </w:rPr>
        <w:t>2</w:t>
      </w:r>
      <w:r w:rsidR="00A87D33">
        <w:rPr>
          <w:rFonts w:ascii="Arial" w:hAnsi="Arial" w:cs="Arial"/>
          <w:sz w:val="24"/>
          <w:szCs w:val="24"/>
        </w:rPr>
        <w:t xml:space="preserve"> </w:t>
      </w:r>
      <w:r w:rsidR="00A87D33">
        <w:rPr>
          <w:rFonts w:ascii="Arial" w:hAnsi="Arial" w:cs="Arial"/>
          <w:sz w:val="24"/>
          <w:szCs w:val="24"/>
        </w:rPr>
        <w:sym w:font="Symbol" w:char="F02D"/>
      </w:r>
      <w:r w:rsidR="00A87D33">
        <w:rPr>
          <w:rFonts w:ascii="Arial" w:hAnsi="Arial" w:cs="Arial"/>
          <w:sz w:val="24"/>
          <w:szCs w:val="24"/>
        </w:rPr>
        <w:t xml:space="preserve"> </w:t>
      </w:r>
      <w:r w:rsidRPr="002653EE">
        <w:rPr>
          <w:rFonts w:ascii="Arial" w:hAnsi="Arial" w:cs="Arial"/>
          <w:sz w:val="24"/>
          <w:szCs w:val="24"/>
        </w:rPr>
        <w:t xml:space="preserve">Показатели и методы контроля оборудования </w:t>
      </w:r>
    </w:p>
    <w:tbl>
      <w:tblPr>
        <w:tblStyle w:val="a8"/>
        <w:tblW w:w="8496" w:type="dxa"/>
        <w:tblLook w:val="04A0" w:firstRow="1" w:lastRow="0" w:firstColumn="1" w:lastColumn="0" w:noHBand="0" w:noVBand="1"/>
      </w:tblPr>
      <w:tblGrid>
        <w:gridCol w:w="4299"/>
        <w:gridCol w:w="4197"/>
      </w:tblGrid>
      <w:tr w:rsidR="00026D66" w:rsidRPr="002653EE" w14:paraId="4BDB95B3" w14:textId="77777777" w:rsidTr="00236975">
        <w:tc>
          <w:tcPr>
            <w:tcW w:w="4299" w:type="dxa"/>
            <w:tcBorders>
              <w:bottom w:val="double" w:sz="4" w:space="0" w:color="auto"/>
            </w:tcBorders>
            <w:vAlign w:val="center"/>
          </w:tcPr>
          <w:p w14:paraId="7CB8E3CF" w14:textId="747FDF71" w:rsidR="00026D66" w:rsidRPr="002653EE" w:rsidRDefault="00026D66" w:rsidP="002653EE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3EE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4197" w:type="dxa"/>
            <w:tcBorders>
              <w:bottom w:val="double" w:sz="4" w:space="0" w:color="auto"/>
            </w:tcBorders>
            <w:vAlign w:val="center"/>
          </w:tcPr>
          <w:p w14:paraId="5C087774" w14:textId="77777777" w:rsidR="00026D66" w:rsidRPr="002653EE" w:rsidRDefault="00026D66" w:rsidP="00BD4E2E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53EE">
              <w:rPr>
                <w:rFonts w:ascii="Arial" w:hAnsi="Arial" w:cs="Arial"/>
                <w:sz w:val="24"/>
                <w:szCs w:val="24"/>
              </w:rPr>
              <w:t>Метод контроля</w:t>
            </w:r>
          </w:p>
        </w:tc>
      </w:tr>
      <w:tr w:rsidR="00026D66" w:rsidRPr="002653EE" w14:paraId="56825151" w14:textId="77777777" w:rsidTr="00236975">
        <w:trPr>
          <w:trHeight w:val="220"/>
        </w:trPr>
        <w:tc>
          <w:tcPr>
            <w:tcW w:w="4299" w:type="dxa"/>
            <w:tcBorders>
              <w:top w:val="double" w:sz="4" w:space="0" w:color="auto"/>
            </w:tcBorders>
          </w:tcPr>
          <w:p w14:paraId="5A7AE996" w14:textId="1FEFD164" w:rsidR="00026D66" w:rsidRDefault="00026D66" w:rsidP="009D533A">
            <w:pPr>
              <w:tabs>
                <w:tab w:val="left" w:pos="709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97" w:type="dxa"/>
            <w:tcBorders>
              <w:top w:val="double" w:sz="4" w:space="0" w:color="auto"/>
            </w:tcBorders>
          </w:tcPr>
          <w:p w14:paraId="386003E6" w14:textId="22A95B88" w:rsidR="00026D66" w:rsidRPr="002653EE" w:rsidRDefault="00026D66" w:rsidP="009D533A">
            <w:pPr>
              <w:tabs>
                <w:tab w:val="left" w:pos="709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26D66" w:rsidRPr="002653EE" w14:paraId="5DD85BE7" w14:textId="77777777" w:rsidTr="00026D66">
        <w:trPr>
          <w:trHeight w:val="220"/>
        </w:trPr>
        <w:tc>
          <w:tcPr>
            <w:tcW w:w="4299" w:type="dxa"/>
          </w:tcPr>
          <w:p w14:paraId="3506DE1F" w14:textId="44839780" w:rsidR="00026D66" w:rsidRPr="002653EE" w:rsidRDefault="00026D66" w:rsidP="002653EE">
            <w:pPr>
              <w:tabs>
                <w:tab w:val="left" w:pos="709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2653EE">
              <w:rPr>
                <w:rFonts w:ascii="Arial" w:hAnsi="Arial" w:cs="Arial"/>
                <w:sz w:val="24"/>
                <w:szCs w:val="24"/>
              </w:rPr>
              <w:t xml:space="preserve">омплектность технической документации </w:t>
            </w:r>
          </w:p>
        </w:tc>
        <w:tc>
          <w:tcPr>
            <w:tcW w:w="4197" w:type="dxa"/>
          </w:tcPr>
          <w:p w14:paraId="638419A3" w14:textId="2299A8A6" w:rsidR="00026D66" w:rsidRPr="002653EE" w:rsidRDefault="00C826E2" w:rsidP="002A0DAF">
            <w:pPr>
              <w:tabs>
                <w:tab w:val="left" w:pos="709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</w:t>
            </w:r>
            <w:r w:rsidR="00026D66" w:rsidRPr="002653EE">
              <w:rPr>
                <w:rFonts w:ascii="Arial" w:hAnsi="Arial" w:cs="Arial"/>
                <w:sz w:val="24"/>
                <w:szCs w:val="24"/>
              </w:rPr>
              <w:t xml:space="preserve"> ГОСТ Р 51101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2653EE">
              <w:rPr>
                <w:rFonts w:ascii="Arial" w:hAnsi="Arial" w:cs="Arial"/>
                <w:sz w:val="24"/>
                <w:szCs w:val="24"/>
              </w:rPr>
              <w:t>4.2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26D66" w:rsidRPr="002653EE" w14:paraId="167F6964" w14:textId="77777777" w:rsidTr="00026D66">
        <w:trPr>
          <w:trHeight w:val="113"/>
        </w:trPr>
        <w:tc>
          <w:tcPr>
            <w:tcW w:w="4299" w:type="dxa"/>
          </w:tcPr>
          <w:p w14:paraId="58905615" w14:textId="77777777" w:rsidR="00026D66" w:rsidRPr="002653EE" w:rsidRDefault="00026D66" w:rsidP="002653EE">
            <w:pPr>
              <w:tabs>
                <w:tab w:val="left" w:pos="709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53EE">
              <w:rPr>
                <w:rFonts w:ascii="Arial" w:hAnsi="Arial" w:cs="Arial"/>
                <w:sz w:val="24"/>
                <w:szCs w:val="24"/>
              </w:rPr>
              <w:t>Маркировка оборудования, информационная табличка</w:t>
            </w:r>
          </w:p>
        </w:tc>
        <w:tc>
          <w:tcPr>
            <w:tcW w:w="4197" w:type="dxa"/>
          </w:tcPr>
          <w:p w14:paraId="34435778" w14:textId="6616DF83" w:rsidR="00026D66" w:rsidRPr="002653EE" w:rsidRDefault="00C826E2" w:rsidP="002A0DAF">
            <w:pPr>
              <w:tabs>
                <w:tab w:val="left" w:pos="709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 </w:t>
            </w:r>
            <w:r w:rsidR="00026D66" w:rsidRPr="002653EE">
              <w:rPr>
                <w:rFonts w:ascii="Arial" w:hAnsi="Arial" w:cs="Arial"/>
                <w:sz w:val="24"/>
                <w:szCs w:val="24"/>
              </w:rPr>
              <w:t>ГОСТ Р 51101</w:t>
            </w:r>
            <w:r>
              <w:rPr>
                <w:rFonts w:ascii="Arial" w:hAnsi="Arial" w:cs="Arial"/>
                <w:sz w:val="24"/>
                <w:szCs w:val="24"/>
              </w:rPr>
              <w:t xml:space="preserve"> (4.3)</w:t>
            </w:r>
          </w:p>
        </w:tc>
      </w:tr>
      <w:tr w:rsidR="00026D66" w:rsidRPr="002653EE" w14:paraId="02ECADA3" w14:textId="77777777" w:rsidTr="00026D66">
        <w:trPr>
          <w:trHeight w:val="150"/>
        </w:trPr>
        <w:tc>
          <w:tcPr>
            <w:tcW w:w="4299" w:type="dxa"/>
          </w:tcPr>
          <w:p w14:paraId="25DBE54E" w14:textId="7A38A931" w:rsidR="00026D66" w:rsidRPr="002653EE" w:rsidRDefault="00026D66" w:rsidP="002653EE">
            <w:pPr>
              <w:tabs>
                <w:tab w:val="left" w:pos="709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53EE">
              <w:rPr>
                <w:rFonts w:ascii="Arial" w:hAnsi="Arial" w:cs="Arial"/>
                <w:sz w:val="24"/>
                <w:szCs w:val="24"/>
              </w:rPr>
              <w:t xml:space="preserve">Правильность </w:t>
            </w:r>
            <w:r>
              <w:rPr>
                <w:rFonts w:ascii="Arial" w:hAnsi="Arial" w:cs="Arial"/>
                <w:sz w:val="24"/>
                <w:szCs w:val="24"/>
              </w:rPr>
              <w:t xml:space="preserve">сборки </w:t>
            </w:r>
            <w:r w:rsidRPr="002653EE">
              <w:rPr>
                <w:rFonts w:ascii="Arial" w:hAnsi="Arial" w:cs="Arial"/>
                <w:sz w:val="24"/>
                <w:szCs w:val="24"/>
              </w:rPr>
              <w:t>при подключении</w:t>
            </w:r>
          </w:p>
        </w:tc>
        <w:tc>
          <w:tcPr>
            <w:tcW w:w="4197" w:type="dxa"/>
          </w:tcPr>
          <w:p w14:paraId="7FF8B2B4" w14:textId="62E4F26C" w:rsidR="00026D66" w:rsidRPr="002653EE" w:rsidRDefault="00C826E2" w:rsidP="002A0DAF">
            <w:pPr>
              <w:tabs>
                <w:tab w:val="left" w:pos="709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 </w:t>
            </w:r>
            <w:r w:rsidR="00026D66" w:rsidRPr="002653EE">
              <w:rPr>
                <w:rFonts w:ascii="Arial" w:hAnsi="Arial" w:cs="Arial"/>
                <w:sz w:val="24"/>
                <w:szCs w:val="24"/>
              </w:rPr>
              <w:t>ГОСТ Р 51101</w:t>
            </w:r>
            <w:r>
              <w:rPr>
                <w:rFonts w:ascii="Arial" w:hAnsi="Arial" w:cs="Arial"/>
                <w:sz w:val="24"/>
                <w:szCs w:val="24"/>
              </w:rPr>
              <w:t xml:space="preserve"> (4.4)</w:t>
            </w:r>
          </w:p>
        </w:tc>
      </w:tr>
      <w:tr w:rsidR="00026D66" w:rsidRPr="002653EE" w14:paraId="374789BD" w14:textId="77777777" w:rsidTr="00026D66">
        <w:trPr>
          <w:trHeight w:val="337"/>
        </w:trPr>
        <w:tc>
          <w:tcPr>
            <w:tcW w:w="4299" w:type="dxa"/>
          </w:tcPr>
          <w:p w14:paraId="15AE8471" w14:textId="6D9793E5" w:rsidR="00026D66" w:rsidRPr="002653EE" w:rsidRDefault="00026D66" w:rsidP="002653EE">
            <w:pPr>
              <w:tabs>
                <w:tab w:val="left" w:pos="709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2653EE">
              <w:rPr>
                <w:rFonts w:ascii="Arial" w:hAnsi="Arial" w:cs="Arial"/>
                <w:sz w:val="24"/>
                <w:szCs w:val="24"/>
              </w:rPr>
              <w:t>роверка функциональных элементов</w:t>
            </w:r>
            <w:r>
              <w:rPr>
                <w:rFonts w:ascii="Arial" w:hAnsi="Arial" w:cs="Arial"/>
                <w:sz w:val="24"/>
                <w:szCs w:val="24"/>
              </w:rPr>
              <w:t xml:space="preserve"> и их соединений</w:t>
            </w:r>
          </w:p>
        </w:tc>
        <w:tc>
          <w:tcPr>
            <w:tcW w:w="4197" w:type="dxa"/>
          </w:tcPr>
          <w:p w14:paraId="631BA9A2" w14:textId="134F5D04" w:rsidR="00026D66" w:rsidRPr="002653EE" w:rsidRDefault="00C826E2" w:rsidP="002A0DAF">
            <w:pPr>
              <w:tabs>
                <w:tab w:val="left" w:pos="709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</w:t>
            </w:r>
            <w:r w:rsidR="00026D66" w:rsidRPr="002653EE">
              <w:rPr>
                <w:rFonts w:ascii="Arial" w:hAnsi="Arial" w:cs="Arial"/>
                <w:sz w:val="24"/>
                <w:szCs w:val="24"/>
              </w:rPr>
              <w:t xml:space="preserve"> ГОСТ Р 51101</w:t>
            </w:r>
            <w:r>
              <w:rPr>
                <w:rFonts w:ascii="Arial" w:hAnsi="Arial" w:cs="Arial"/>
                <w:sz w:val="24"/>
                <w:szCs w:val="24"/>
              </w:rPr>
              <w:t xml:space="preserve"> (4.5)</w:t>
            </w:r>
          </w:p>
        </w:tc>
      </w:tr>
      <w:tr w:rsidR="00026D66" w:rsidRPr="002653EE" w14:paraId="15101922" w14:textId="77777777" w:rsidTr="00026D66">
        <w:trPr>
          <w:trHeight w:val="236"/>
        </w:trPr>
        <w:tc>
          <w:tcPr>
            <w:tcW w:w="4299" w:type="dxa"/>
            <w:tcBorders>
              <w:bottom w:val="single" w:sz="4" w:space="0" w:color="auto"/>
            </w:tcBorders>
          </w:tcPr>
          <w:p w14:paraId="019987F2" w14:textId="305BB1F8" w:rsidR="00026D66" w:rsidRPr="002653EE" w:rsidRDefault="00026D66" w:rsidP="002653EE">
            <w:pPr>
              <w:tabs>
                <w:tab w:val="left" w:pos="709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53EE">
              <w:rPr>
                <w:rFonts w:ascii="Arial" w:hAnsi="Arial" w:cs="Arial"/>
                <w:sz w:val="24"/>
                <w:szCs w:val="24"/>
              </w:rPr>
              <w:t>Надёжность закрепления инструментов,</w:t>
            </w:r>
            <w:r>
              <w:rPr>
                <w:rFonts w:ascii="Arial" w:hAnsi="Arial" w:cs="Arial"/>
                <w:sz w:val="24"/>
                <w:szCs w:val="24"/>
              </w:rPr>
              <w:t xml:space="preserve"> в том числе</w:t>
            </w:r>
            <w:r w:rsidRPr="002653EE">
              <w:rPr>
                <w:rFonts w:ascii="Arial" w:hAnsi="Arial" w:cs="Arial"/>
                <w:sz w:val="24"/>
                <w:szCs w:val="24"/>
              </w:rPr>
              <w:t xml:space="preserve"> рабочей камеры</w:t>
            </w:r>
            <w:r>
              <w:rPr>
                <w:rFonts w:ascii="Arial" w:hAnsi="Arial" w:cs="Arial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197" w:type="dxa"/>
            <w:tcBorders>
              <w:bottom w:val="single" w:sz="4" w:space="0" w:color="auto"/>
            </w:tcBorders>
          </w:tcPr>
          <w:p w14:paraId="7A010B01" w14:textId="3C5F566E" w:rsidR="00026D66" w:rsidRPr="002653EE" w:rsidRDefault="00C826E2" w:rsidP="002A0DAF">
            <w:pPr>
              <w:tabs>
                <w:tab w:val="left" w:pos="709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</w:t>
            </w:r>
            <w:r w:rsidR="00026D66" w:rsidRPr="002653EE">
              <w:rPr>
                <w:rFonts w:ascii="Arial" w:hAnsi="Arial" w:cs="Arial"/>
                <w:sz w:val="24"/>
                <w:szCs w:val="24"/>
              </w:rPr>
              <w:t xml:space="preserve"> ГОСТ Р 51101</w:t>
            </w:r>
            <w:r>
              <w:rPr>
                <w:rFonts w:ascii="Arial" w:hAnsi="Arial" w:cs="Arial"/>
                <w:sz w:val="24"/>
                <w:szCs w:val="24"/>
              </w:rPr>
              <w:t xml:space="preserve"> (4.</w:t>
            </w:r>
            <w:r w:rsidR="00F90CFE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26D66" w:rsidRPr="002653EE" w14:paraId="17293941" w14:textId="77777777" w:rsidTr="00026D66">
        <w:trPr>
          <w:trHeight w:val="74"/>
        </w:trPr>
        <w:tc>
          <w:tcPr>
            <w:tcW w:w="4299" w:type="dxa"/>
            <w:tcBorders>
              <w:bottom w:val="single" w:sz="4" w:space="0" w:color="auto"/>
            </w:tcBorders>
          </w:tcPr>
          <w:p w14:paraId="2781FAD4" w14:textId="67D88B76" w:rsidR="00026D66" w:rsidRPr="002653EE" w:rsidRDefault="00026D66" w:rsidP="002653EE">
            <w:pPr>
              <w:tabs>
                <w:tab w:val="left" w:pos="709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53EE">
              <w:rPr>
                <w:rFonts w:ascii="Arial" w:hAnsi="Arial" w:cs="Arial"/>
                <w:sz w:val="24"/>
                <w:szCs w:val="24"/>
              </w:rPr>
              <w:t>Внешний вид, шероховатость</w:t>
            </w:r>
            <w:r>
              <w:rPr>
                <w:rFonts w:ascii="Arial" w:hAnsi="Arial" w:cs="Arial"/>
                <w:sz w:val="24"/>
                <w:szCs w:val="24"/>
              </w:rPr>
              <w:t xml:space="preserve"> поверхности</w:t>
            </w:r>
            <w:r w:rsidRPr="002653E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проверка</w:t>
            </w:r>
            <w:r w:rsidRPr="002653EE">
              <w:rPr>
                <w:rFonts w:ascii="Arial" w:hAnsi="Arial" w:cs="Arial"/>
                <w:sz w:val="24"/>
                <w:szCs w:val="24"/>
              </w:rPr>
              <w:t xml:space="preserve"> покраск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</w:p>
        </w:tc>
        <w:tc>
          <w:tcPr>
            <w:tcW w:w="4197" w:type="dxa"/>
            <w:tcBorders>
              <w:bottom w:val="single" w:sz="4" w:space="0" w:color="auto"/>
            </w:tcBorders>
          </w:tcPr>
          <w:p w14:paraId="40805AD3" w14:textId="3DCDC3A1" w:rsidR="00026D66" w:rsidRPr="002653EE" w:rsidRDefault="00C826E2" w:rsidP="002A0DAF">
            <w:pPr>
              <w:tabs>
                <w:tab w:val="left" w:pos="709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</w:t>
            </w:r>
            <w:r w:rsidR="00026D66" w:rsidRPr="002653EE">
              <w:rPr>
                <w:rFonts w:ascii="Arial" w:hAnsi="Arial" w:cs="Arial"/>
                <w:sz w:val="24"/>
                <w:szCs w:val="24"/>
              </w:rPr>
              <w:t xml:space="preserve"> ГОСТ Р 51101</w:t>
            </w:r>
            <w:r>
              <w:rPr>
                <w:rFonts w:ascii="Arial" w:hAnsi="Arial" w:cs="Arial"/>
                <w:sz w:val="24"/>
                <w:szCs w:val="24"/>
              </w:rPr>
              <w:t xml:space="preserve"> (4.5)</w:t>
            </w:r>
          </w:p>
        </w:tc>
      </w:tr>
      <w:tr w:rsidR="00026D66" w:rsidRPr="002653EE" w14:paraId="118E6D56" w14:textId="77777777" w:rsidTr="00026D66">
        <w:trPr>
          <w:trHeight w:val="113"/>
        </w:trPr>
        <w:tc>
          <w:tcPr>
            <w:tcW w:w="4299" w:type="dxa"/>
            <w:tcBorders>
              <w:top w:val="single" w:sz="4" w:space="0" w:color="auto"/>
            </w:tcBorders>
          </w:tcPr>
          <w:p w14:paraId="6FB76C43" w14:textId="75A6555A" w:rsidR="00026D66" w:rsidRPr="002653EE" w:rsidRDefault="00026D66" w:rsidP="009D533A">
            <w:pPr>
              <w:tabs>
                <w:tab w:val="left" w:pos="709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53EE">
              <w:rPr>
                <w:rFonts w:ascii="Arial" w:hAnsi="Arial" w:cs="Arial"/>
                <w:sz w:val="24"/>
                <w:szCs w:val="24"/>
              </w:rPr>
              <w:t>Надёжность и безопасно</w:t>
            </w:r>
            <w:r>
              <w:rPr>
                <w:rFonts w:ascii="Arial" w:hAnsi="Arial" w:cs="Arial"/>
                <w:sz w:val="24"/>
                <w:szCs w:val="24"/>
              </w:rPr>
              <w:t xml:space="preserve">сть </w:t>
            </w:r>
            <w:r w:rsidRPr="002653EE">
              <w:rPr>
                <w:rFonts w:ascii="Arial" w:hAnsi="Arial" w:cs="Arial"/>
                <w:sz w:val="24"/>
                <w:szCs w:val="24"/>
              </w:rPr>
              <w:t>функционировани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2653EE">
              <w:rPr>
                <w:rFonts w:ascii="Arial" w:hAnsi="Arial" w:cs="Arial"/>
                <w:sz w:val="24"/>
                <w:szCs w:val="24"/>
              </w:rPr>
              <w:t xml:space="preserve"> системы управления</w:t>
            </w:r>
          </w:p>
        </w:tc>
        <w:tc>
          <w:tcPr>
            <w:tcW w:w="4197" w:type="dxa"/>
            <w:tcBorders>
              <w:top w:val="single" w:sz="4" w:space="0" w:color="auto"/>
            </w:tcBorders>
          </w:tcPr>
          <w:p w14:paraId="6AC13801" w14:textId="621ABCFD" w:rsidR="00026D66" w:rsidRPr="002653EE" w:rsidRDefault="00C826E2" w:rsidP="009D533A">
            <w:pPr>
              <w:tabs>
                <w:tab w:val="left" w:pos="709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</w:t>
            </w:r>
            <w:r w:rsidR="00026D66" w:rsidRPr="002653EE">
              <w:rPr>
                <w:rFonts w:ascii="Arial" w:hAnsi="Arial" w:cs="Arial"/>
                <w:sz w:val="24"/>
                <w:szCs w:val="24"/>
              </w:rPr>
              <w:t xml:space="preserve"> ГОСТ Р 51101</w:t>
            </w:r>
            <w:r>
              <w:rPr>
                <w:rFonts w:ascii="Arial" w:hAnsi="Arial" w:cs="Arial"/>
                <w:sz w:val="24"/>
                <w:szCs w:val="24"/>
              </w:rPr>
              <w:t xml:space="preserve"> (4.7)</w:t>
            </w:r>
          </w:p>
        </w:tc>
      </w:tr>
      <w:tr w:rsidR="00026D66" w:rsidRPr="002653EE" w14:paraId="08B47B37" w14:textId="77777777" w:rsidTr="00026D66">
        <w:trPr>
          <w:trHeight w:val="162"/>
        </w:trPr>
        <w:tc>
          <w:tcPr>
            <w:tcW w:w="4299" w:type="dxa"/>
          </w:tcPr>
          <w:p w14:paraId="0212D6E0" w14:textId="77777777" w:rsidR="00026D66" w:rsidRPr="002653EE" w:rsidRDefault="00026D66" w:rsidP="009D533A">
            <w:pPr>
              <w:tabs>
                <w:tab w:val="left" w:pos="709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53EE">
              <w:rPr>
                <w:rFonts w:ascii="Arial" w:hAnsi="Arial" w:cs="Arial"/>
                <w:sz w:val="24"/>
                <w:szCs w:val="24"/>
              </w:rPr>
              <w:t>Состояние органов управления</w:t>
            </w:r>
          </w:p>
        </w:tc>
        <w:tc>
          <w:tcPr>
            <w:tcW w:w="4197" w:type="dxa"/>
          </w:tcPr>
          <w:p w14:paraId="27C9EDCC" w14:textId="62B55BD5" w:rsidR="00026D66" w:rsidRPr="002653EE" w:rsidRDefault="00C826E2" w:rsidP="009D533A">
            <w:pPr>
              <w:tabs>
                <w:tab w:val="left" w:pos="709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 </w:t>
            </w:r>
            <w:r w:rsidR="00026D66" w:rsidRPr="002653EE">
              <w:rPr>
                <w:rFonts w:ascii="Arial" w:hAnsi="Arial" w:cs="Arial"/>
                <w:sz w:val="24"/>
                <w:szCs w:val="24"/>
              </w:rPr>
              <w:t>ГОСТ Р 51101</w:t>
            </w:r>
            <w:r>
              <w:rPr>
                <w:rFonts w:ascii="Arial" w:hAnsi="Arial" w:cs="Arial"/>
                <w:sz w:val="24"/>
                <w:szCs w:val="24"/>
              </w:rPr>
              <w:t xml:space="preserve"> (4.8)</w:t>
            </w:r>
          </w:p>
        </w:tc>
      </w:tr>
      <w:tr w:rsidR="00026D66" w:rsidRPr="002653EE" w14:paraId="53E96E5D" w14:textId="77777777" w:rsidTr="00026D66">
        <w:trPr>
          <w:trHeight w:val="602"/>
        </w:trPr>
        <w:tc>
          <w:tcPr>
            <w:tcW w:w="4299" w:type="dxa"/>
          </w:tcPr>
          <w:p w14:paraId="65B6092D" w14:textId="77777777" w:rsidR="00026D66" w:rsidRPr="002653EE" w:rsidRDefault="00026D66" w:rsidP="009D533A">
            <w:pPr>
              <w:tabs>
                <w:tab w:val="left" w:pos="709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53EE">
              <w:rPr>
                <w:rFonts w:ascii="Arial" w:hAnsi="Arial" w:cs="Arial"/>
                <w:sz w:val="24"/>
                <w:szCs w:val="24"/>
              </w:rPr>
              <w:t>Состояние предохранительных и блокирующих устройств</w:t>
            </w:r>
          </w:p>
        </w:tc>
        <w:tc>
          <w:tcPr>
            <w:tcW w:w="4197" w:type="dxa"/>
          </w:tcPr>
          <w:p w14:paraId="138AEE6C" w14:textId="1488B398" w:rsidR="00026D66" w:rsidRPr="002653EE" w:rsidRDefault="00C826E2" w:rsidP="009D533A">
            <w:pPr>
              <w:tabs>
                <w:tab w:val="left" w:pos="709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</w:t>
            </w:r>
            <w:r w:rsidR="00026D66" w:rsidRPr="002653EE">
              <w:rPr>
                <w:rFonts w:ascii="Arial" w:hAnsi="Arial" w:cs="Arial"/>
                <w:sz w:val="24"/>
                <w:szCs w:val="24"/>
              </w:rPr>
              <w:t xml:space="preserve"> ГОСТ Р 51101</w:t>
            </w:r>
            <w:r>
              <w:rPr>
                <w:rFonts w:ascii="Arial" w:hAnsi="Arial" w:cs="Arial"/>
                <w:sz w:val="24"/>
                <w:szCs w:val="24"/>
              </w:rPr>
              <w:t xml:space="preserve"> (4.9)</w:t>
            </w:r>
          </w:p>
        </w:tc>
      </w:tr>
      <w:tr w:rsidR="00026D66" w:rsidRPr="002653EE" w14:paraId="01DA16ED" w14:textId="77777777" w:rsidTr="00026D66">
        <w:trPr>
          <w:trHeight w:val="215"/>
        </w:trPr>
        <w:tc>
          <w:tcPr>
            <w:tcW w:w="4299" w:type="dxa"/>
          </w:tcPr>
          <w:p w14:paraId="39D11C2D" w14:textId="243B2406" w:rsidR="00026D66" w:rsidRPr="002653EE" w:rsidRDefault="00026D66" w:rsidP="009D533A">
            <w:pPr>
              <w:tabs>
                <w:tab w:val="left" w:pos="709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53EE">
              <w:rPr>
                <w:rFonts w:ascii="Arial" w:hAnsi="Arial" w:cs="Arial"/>
                <w:sz w:val="24"/>
                <w:szCs w:val="24"/>
              </w:rPr>
              <w:t>Маркировк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2653EE">
              <w:rPr>
                <w:rFonts w:ascii="Arial" w:hAnsi="Arial" w:cs="Arial"/>
                <w:sz w:val="24"/>
                <w:szCs w:val="24"/>
              </w:rPr>
              <w:t xml:space="preserve"> опасности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и сигнальная разметка</w:t>
            </w:r>
          </w:p>
        </w:tc>
        <w:tc>
          <w:tcPr>
            <w:tcW w:w="4197" w:type="dxa"/>
          </w:tcPr>
          <w:p w14:paraId="2632B1C2" w14:textId="046E438F" w:rsidR="00026D66" w:rsidRPr="002653EE" w:rsidRDefault="00C826E2" w:rsidP="009D533A">
            <w:pPr>
              <w:tabs>
                <w:tab w:val="left" w:pos="709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 </w:t>
            </w:r>
            <w:r w:rsidR="00026D66" w:rsidRPr="002653EE">
              <w:rPr>
                <w:rFonts w:ascii="Arial" w:hAnsi="Arial" w:cs="Arial"/>
                <w:sz w:val="24"/>
                <w:szCs w:val="24"/>
              </w:rPr>
              <w:t>Г</w:t>
            </w:r>
            <w:r w:rsidR="00026D66" w:rsidRPr="00E85CF4">
              <w:rPr>
                <w:rFonts w:ascii="Arial" w:hAnsi="Arial" w:cs="Arial"/>
                <w:sz w:val="24"/>
                <w:szCs w:val="24"/>
              </w:rPr>
              <w:t>ОСТ Р 12.4.026</w:t>
            </w:r>
          </w:p>
        </w:tc>
      </w:tr>
      <w:tr w:rsidR="00026D66" w:rsidRPr="002653EE" w14:paraId="7C3D02C0" w14:textId="77777777" w:rsidTr="00026D66">
        <w:trPr>
          <w:trHeight w:val="241"/>
        </w:trPr>
        <w:tc>
          <w:tcPr>
            <w:tcW w:w="4299" w:type="dxa"/>
          </w:tcPr>
          <w:p w14:paraId="06AB7EAA" w14:textId="613CA10D" w:rsidR="00026D66" w:rsidRPr="002653EE" w:rsidRDefault="00026D66" w:rsidP="009D533A">
            <w:pPr>
              <w:tabs>
                <w:tab w:val="left" w:pos="709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53EE">
              <w:rPr>
                <w:rFonts w:ascii="Arial" w:hAnsi="Arial" w:cs="Arial"/>
                <w:sz w:val="24"/>
                <w:szCs w:val="24"/>
              </w:rPr>
              <w:t xml:space="preserve">Состояние защитных устройств </w:t>
            </w:r>
          </w:p>
        </w:tc>
        <w:tc>
          <w:tcPr>
            <w:tcW w:w="4197" w:type="dxa"/>
          </w:tcPr>
          <w:p w14:paraId="7C26EC1D" w14:textId="72E4274A" w:rsidR="00026D66" w:rsidRPr="002653EE" w:rsidRDefault="00026D66" w:rsidP="009D533A">
            <w:pPr>
              <w:tabs>
                <w:tab w:val="left" w:pos="709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53EE">
              <w:rPr>
                <w:rFonts w:ascii="Arial" w:hAnsi="Arial" w:cs="Arial"/>
                <w:sz w:val="24"/>
                <w:szCs w:val="24"/>
              </w:rPr>
              <w:t>п</w:t>
            </w:r>
            <w:r w:rsidR="00F90CFE">
              <w:rPr>
                <w:rFonts w:ascii="Arial" w:hAnsi="Arial" w:cs="Arial"/>
                <w:sz w:val="24"/>
                <w:szCs w:val="24"/>
              </w:rPr>
              <w:t>о</w:t>
            </w:r>
            <w:r w:rsidRPr="002653EE">
              <w:rPr>
                <w:rFonts w:ascii="Arial" w:hAnsi="Arial" w:cs="Arial"/>
                <w:sz w:val="24"/>
                <w:szCs w:val="24"/>
              </w:rPr>
              <w:t xml:space="preserve"> ГОСТ Р 51101</w:t>
            </w:r>
            <w:r w:rsidR="00F90CFE">
              <w:rPr>
                <w:rFonts w:ascii="Arial" w:hAnsi="Arial" w:cs="Arial"/>
                <w:sz w:val="24"/>
                <w:szCs w:val="24"/>
              </w:rPr>
              <w:t xml:space="preserve"> (4.11)</w:t>
            </w:r>
          </w:p>
        </w:tc>
      </w:tr>
      <w:tr w:rsidR="00026D66" w:rsidRPr="002653EE" w14:paraId="0A731989" w14:textId="77777777" w:rsidTr="00026D66">
        <w:trPr>
          <w:trHeight w:val="250"/>
        </w:trPr>
        <w:tc>
          <w:tcPr>
            <w:tcW w:w="4299" w:type="dxa"/>
          </w:tcPr>
          <w:p w14:paraId="421BF874" w14:textId="77777777" w:rsidR="00026D66" w:rsidRPr="002653EE" w:rsidRDefault="00026D66" w:rsidP="009D533A">
            <w:pPr>
              <w:tabs>
                <w:tab w:val="left" w:pos="709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53EE">
              <w:rPr>
                <w:rFonts w:ascii="Arial" w:hAnsi="Arial" w:cs="Arial"/>
                <w:sz w:val="24"/>
                <w:szCs w:val="24"/>
              </w:rPr>
              <w:t>Шумовые характеристики</w:t>
            </w:r>
          </w:p>
        </w:tc>
        <w:tc>
          <w:tcPr>
            <w:tcW w:w="4197" w:type="dxa"/>
          </w:tcPr>
          <w:p w14:paraId="46176464" w14:textId="71E5975B" w:rsidR="00026D66" w:rsidRPr="002653EE" w:rsidRDefault="00C826E2" w:rsidP="009D533A">
            <w:pPr>
              <w:tabs>
                <w:tab w:val="left" w:pos="709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 </w:t>
            </w:r>
            <w:r w:rsidR="00026D66" w:rsidRPr="002653EE">
              <w:rPr>
                <w:rFonts w:ascii="Arial" w:hAnsi="Arial" w:cs="Arial"/>
                <w:sz w:val="24"/>
                <w:szCs w:val="24"/>
              </w:rPr>
              <w:t>ГОСТ Р ИСО 3746</w:t>
            </w:r>
          </w:p>
        </w:tc>
      </w:tr>
      <w:tr w:rsidR="00026D66" w:rsidRPr="002653EE" w14:paraId="137E2DEC" w14:textId="77777777" w:rsidTr="00026D66">
        <w:trPr>
          <w:trHeight w:val="250"/>
        </w:trPr>
        <w:tc>
          <w:tcPr>
            <w:tcW w:w="4299" w:type="dxa"/>
          </w:tcPr>
          <w:p w14:paraId="794FF097" w14:textId="07541106" w:rsidR="00026D66" w:rsidRPr="002653EE" w:rsidRDefault="00026D66" w:rsidP="009D533A">
            <w:pPr>
              <w:tabs>
                <w:tab w:val="left" w:pos="709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Вибрационные характеристики</w:t>
            </w:r>
          </w:p>
        </w:tc>
        <w:tc>
          <w:tcPr>
            <w:tcW w:w="4197" w:type="dxa"/>
          </w:tcPr>
          <w:p w14:paraId="0ACDC7FF" w14:textId="6D2A6CB5" w:rsidR="00026D66" w:rsidRPr="002653EE" w:rsidRDefault="00026D66" w:rsidP="009D533A">
            <w:pPr>
              <w:tabs>
                <w:tab w:val="left" w:pos="709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53EE">
              <w:rPr>
                <w:rFonts w:ascii="Arial" w:hAnsi="Arial" w:cs="Arial"/>
                <w:sz w:val="24"/>
                <w:szCs w:val="24"/>
              </w:rPr>
              <w:t>п</w:t>
            </w:r>
            <w:r w:rsidR="00C826E2">
              <w:rPr>
                <w:rFonts w:ascii="Arial" w:hAnsi="Arial" w:cs="Arial"/>
                <w:sz w:val="24"/>
                <w:szCs w:val="24"/>
              </w:rPr>
              <w:t>о</w:t>
            </w:r>
            <w:r w:rsidRPr="002653EE">
              <w:rPr>
                <w:rFonts w:ascii="Arial" w:hAnsi="Arial" w:cs="Arial"/>
                <w:sz w:val="24"/>
                <w:szCs w:val="24"/>
              </w:rPr>
              <w:t xml:space="preserve"> ГОСТ Р 51101</w:t>
            </w:r>
            <w:r w:rsidR="00C826E2">
              <w:rPr>
                <w:rFonts w:ascii="Arial" w:hAnsi="Arial" w:cs="Arial"/>
                <w:sz w:val="24"/>
                <w:szCs w:val="24"/>
              </w:rPr>
              <w:t xml:space="preserve"> (4.13)</w:t>
            </w:r>
          </w:p>
        </w:tc>
      </w:tr>
      <w:tr w:rsidR="00026D66" w:rsidRPr="002653EE" w14:paraId="21B924C2" w14:textId="77777777" w:rsidTr="00026D66">
        <w:trPr>
          <w:trHeight w:val="250"/>
        </w:trPr>
        <w:tc>
          <w:tcPr>
            <w:tcW w:w="4299" w:type="dxa"/>
          </w:tcPr>
          <w:p w14:paraId="3C6793E9" w14:textId="77777777" w:rsidR="00026D66" w:rsidRPr="002653EE" w:rsidRDefault="00026D66" w:rsidP="009D533A">
            <w:pPr>
              <w:tabs>
                <w:tab w:val="left" w:pos="709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53EE">
              <w:rPr>
                <w:rFonts w:ascii="Arial" w:hAnsi="Arial" w:cs="Arial"/>
                <w:sz w:val="24"/>
                <w:szCs w:val="24"/>
              </w:rPr>
              <w:t>Пожарная безопасность</w:t>
            </w:r>
          </w:p>
        </w:tc>
        <w:tc>
          <w:tcPr>
            <w:tcW w:w="4197" w:type="dxa"/>
          </w:tcPr>
          <w:p w14:paraId="6CA21980" w14:textId="6DBEE7AE" w:rsidR="00026D66" w:rsidRPr="002653EE" w:rsidRDefault="00026D66" w:rsidP="009D533A">
            <w:pPr>
              <w:tabs>
                <w:tab w:val="left" w:pos="709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53EE">
              <w:rPr>
                <w:rFonts w:ascii="Arial" w:hAnsi="Arial" w:cs="Arial"/>
                <w:sz w:val="24"/>
                <w:szCs w:val="24"/>
              </w:rPr>
              <w:t>п</w:t>
            </w:r>
            <w:r w:rsidR="00C826E2">
              <w:rPr>
                <w:rFonts w:ascii="Arial" w:hAnsi="Arial" w:cs="Arial"/>
                <w:sz w:val="24"/>
                <w:szCs w:val="24"/>
              </w:rPr>
              <w:t>о</w:t>
            </w:r>
            <w:r w:rsidRPr="002653EE">
              <w:rPr>
                <w:rFonts w:ascii="Arial" w:hAnsi="Arial" w:cs="Arial"/>
                <w:sz w:val="24"/>
                <w:szCs w:val="24"/>
              </w:rPr>
              <w:t xml:space="preserve"> ГОСТ Р 51101</w:t>
            </w:r>
            <w:r w:rsidR="00C826E2">
              <w:rPr>
                <w:rFonts w:ascii="Arial" w:hAnsi="Arial" w:cs="Arial"/>
                <w:sz w:val="24"/>
                <w:szCs w:val="24"/>
              </w:rPr>
              <w:t xml:space="preserve"> (4.15)</w:t>
            </w:r>
          </w:p>
        </w:tc>
      </w:tr>
      <w:tr w:rsidR="00026D66" w:rsidRPr="002653EE" w14:paraId="1282D7F9" w14:textId="77777777" w:rsidTr="00026D66">
        <w:trPr>
          <w:trHeight w:val="125"/>
        </w:trPr>
        <w:tc>
          <w:tcPr>
            <w:tcW w:w="4299" w:type="dxa"/>
          </w:tcPr>
          <w:p w14:paraId="1AC36AD9" w14:textId="77777777" w:rsidR="00026D66" w:rsidRPr="002653EE" w:rsidRDefault="00026D66" w:rsidP="009D533A">
            <w:pPr>
              <w:tabs>
                <w:tab w:val="left" w:pos="709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53EE">
              <w:rPr>
                <w:rFonts w:ascii="Arial" w:hAnsi="Arial" w:cs="Arial"/>
                <w:sz w:val="24"/>
                <w:szCs w:val="24"/>
              </w:rPr>
              <w:t>Достаточность требований по электробезопасности</w:t>
            </w:r>
          </w:p>
        </w:tc>
        <w:tc>
          <w:tcPr>
            <w:tcW w:w="4197" w:type="dxa"/>
          </w:tcPr>
          <w:p w14:paraId="55E6CE3D" w14:textId="6C841450" w:rsidR="00026D66" w:rsidRPr="002653EE" w:rsidRDefault="00C826E2" w:rsidP="009D533A">
            <w:pPr>
              <w:tabs>
                <w:tab w:val="left" w:pos="709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</w:t>
            </w:r>
            <w:r w:rsidR="00026D66" w:rsidRPr="002653EE">
              <w:rPr>
                <w:rFonts w:ascii="Arial" w:hAnsi="Arial" w:cs="Arial"/>
                <w:sz w:val="24"/>
                <w:szCs w:val="24"/>
              </w:rPr>
              <w:t xml:space="preserve"> ГОСТ Р 51101</w:t>
            </w:r>
            <w:r>
              <w:rPr>
                <w:rFonts w:ascii="Arial" w:hAnsi="Arial" w:cs="Arial"/>
                <w:sz w:val="24"/>
                <w:szCs w:val="24"/>
              </w:rPr>
              <w:t xml:space="preserve"> (4.21.1)</w:t>
            </w:r>
          </w:p>
        </w:tc>
      </w:tr>
      <w:tr w:rsidR="00026D66" w:rsidRPr="002653EE" w14:paraId="3FBBF954" w14:textId="77777777" w:rsidTr="00026D66">
        <w:trPr>
          <w:trHeight w:val="215"/>
        </w:trPr>
        <w:tc>
          <w:tcPr>
            <w:tcW w:w="4299" w:type="dxa"/>
          </w:tcPr>
          <w:p w14:paraId="75A4ED13" w14:textId="3F21CA96" w:rsidR="00026D66" w:rsidRPr="002653EE" w:rsidRDefault="00026D66" w:rsidP="009D533A">
            <w:pPr>
              <w:tabs>
                <w:tab w:val="left" w:pos="709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53EE">
              <w:rPr>
                <w:rFonts w:ascii="Arial" w:hAnsi="Arial" w:cs="Arial"/>
                <w:sz w:val="24"/>
                <w:szCs w:val="24"/>
              </w:rPr>
              <w:t>Качеств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2653EE">
              <w:rPr>
                <w:rFonts w:ascii="Arial" w:hAnsi="Arial" w:cs="Arial"/>
                <w:sz w:val="24"/>
                <w:szCs w:val="24"/>
              </w:rPr>
              <w:t xml:space="preserve"> монтажа электрооборудования</w:t>
            </w:r>
          </w:p>
        </w:tc>
        <w:tc>
          <w:tcPr>
            <w:tcW w:w="4197" w:type="dxa"/>
          </w:tcPr>
          <w:p w14:paraId="5327FA59" w14:textId="48433531" w:rsidR="00026D66" w:rsidRPr="002653EE" w:rsidRDefault="00026D66" w:rsidP="009D533A">
            <w:pPr>
              <w:tabs>
                <w:tab w:val="left" w:pos="709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53EE">
              <w:rPr>
                <w:rFonts w:ascii="Arial" w:hAnsi="Arial" w:cs="Arial"/>
                <w:sz w:val="24"/>
                <w:szCs w:val="24"/>
              </w:rPr>
              <w:t>п</w:t>
            </w:r>
            <w:r w:rsidR="00C826E2">
              <w:rPr>
                <w:rFonts w:ascii="Arial" w:hAnsi="Arial" w:cs="Arial"/>
                <w:sz w:val="24"/>
                <w:szCs w:val="24"/>
              </w:rPr>
              <w:t>о</w:t>
            </w:r>
            <w:r w:rsidRPr="002653EE">
              <w:rPr>
                <w:rFonts w:ascii="Arial" w:hAnsi="Arial" w:cs="Arial"/>
                <w:sz w:val="24"/>
                <w:szCs w:val="24"/>
              </w:rPr>
              <w:t xml:space="preserve"> ГОСТ Р 51101</w:t>
            </w:r>
            <w:r w:rsidR="00C826E2">
              <w:rPr>
                <w:rFonts w:ascii="Arial" w:hAnsi="Arial" w:cs="Arial"/>
                <w:sz w:val="24"/>
                <w:szCs w:val="24"/>
              </w:rPr>
              <w:t>(4.21.2)</w:t>
            </w:r>
          </w:p>
        </w:tc>
      </w:tr>
      <w:tr w:rsidR="00026D66" w:rsidRPr="002653EE" w14:paraId="3B0E8314" w14:textId="77777777" w:rsidTr="00026D66">
        <w:trPr>
          <w:trHeight w:val="150"/>
        </w:trPr>
        <w:tc>
          <w:tcPr>
            <w:tcW w:w="4299" w:type="dxa"/>
          </w:tcPr>
          <w:p w14:paraId="546BEE52" w14:textId="77777777" w:rsidR="00026D66" w:rsidRPr="002653EE" w:rsidRDefault="00026D66" w:rsidP="009D533A">
            <w:pPr>
              <w:tabs>
                <w:tab w:val="left" w:pos="709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53EE">
              <w:rPr>
                <w:rFonts w:ascii="Arial" w:hAnsi="Arial" w:cs="Arial"/>
                <w:sz w:val="24"/>
                <w:szCs w:val="24"/>
              </w:rPr>
              <w:t>Состояние подключения к источнику питания</w:t>
            </w:r>
          </w:p>
        </w:tc>
        <w:tc>
          <w:tcPr>
            <w:tcW w:w="4197" w:type="dxa"/>
          </w:tcPr>
          <w:p w14:paraId="4BA2AE88" w14:textId="597F4272" w:rsidR="00026D66" w:rsidRPr="002653EE" w:rsidRDefault="00C826E2" w:rsidP="009D533A">
            <w:pPr>
              <w:tabs>
                <w:tab w:val="left" w:pos="709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</w:t>
            </w:r>
            <w:r w:rsidR="00026D66" w:rsidRPr="002653EE">
              <w:rPr>
                <w:rFonts w:ascii="Arial" w:hAnsi="Arial" w:cs="Arial"/>
                <w:sz w:val="24"/>
                <w:szCs w:val="24"/>
              </w:rPr>
              <w:t xml:space="preserve"> ГОСТ Р 51101</w:t>
            </w:r>
            <w:r>
              <w:rPr>
                <w:rFonts w:ascii="Arial" w:hAnsi="Arial" w:cs="Arial"/>
                <w:sz w:val="24"/>
                <w:szCs w:val="24"/>
              </w:rPr>
              <w:t xml:space="preserve"> (4.21.3)</w:t>
            </w:r>
          </w:p>
        </w:tc>
      </w:tr>
      <w:tr w:rsidR="00026D66" w:rsidRPr="002653EE" w14:paraId="7F9755F3" w14:textId="77777777" w:rsidTr="00026D66">
        <w:trPr>
          <w:trHeight w:val="138"/>
        </w:trPr>
        <w:tc>
          <w:tcPr>
            <w:tcW w:w="4299" w:type="dxa"/>
          </w:tcPr>
          <w:p w14:paraId="1C3E6C52" w14:textId="050B328D" w:rsidR="00026D66" w:rsidRPr="002653EE" w:rsidRDefault="00026D66" w:rsidP="009D533A">
            <w:pPr>
              <w:tabs>
                <w:tab w:val="left" w:pos="709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53EE">
              <w:rPr>
                <w:rFonts w:ascii="Arial" w:hAnsi="Arial" w:cs="Arial"/>
                <w:sz w:val="24"/>
                <w:szCs w:val="24"/>
              </w:rPr>
              <w:t>Состояни</w:t>
            </w:r>
            <w:r>
              <w:rPr>
                <w:rFonts w:ascii="Arial" w:hAnsi="Arial" w:cs="Arial"/>
                <w:sz w:val="24"/>
                <w:szCs w:val="24"/>
              </w:rPr>
              <w:t>е защиты</w:t>
            </w:r>
            <w:r w:rsidRPr="002653EE">
              <w:rPr>
                <w:rFonts w:ascii="Arial" w:hAnsi="Arial" w:cs="Arial"/>
                <w:sz w:val="24"/>
                <w:szCs w:val="24"/>
              </w:rPr>
              <w:t xml:space="preserve"> от поражения электрическим током при нормальных условиях</w:t>
            </w:r>
          </w:p>
        </w:tc>
        <w:tc>
          <w:tcPr>
            <w:tcW w:w="4197" w:type="dxa"/>
          </w:tcPr>
          <w:p w14:paraId="21CE3A17" w14:textId="3BE63AFB" w:rsidR="00026D66" w:rsidRPr="002653EE" w:rsidRDefault="00026D66" w:rsidP="009D533A">
            <w:pPr>
              <w:tabs>
                <w:tab w:val="left" w:pos="709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53EE">
              <w:rPr>
                <w:rFonts w:ascii="Arial" w:hAnsi="Arial" w:cs="Arial"/>
                <w:sz w:val="24"/>
                <w:szCs w:val="24"/>
              </w:rPr>
              <w:t>п</w:t>
            </w:r>
            <w:r w:rsidR="00C826E2">
              <w:rPr>
                <w:rFonts w:ascii="Arial" w:hAnsi="Arial" w:cs="Arial"/>
                <w:sz w:val="24"/>
                <w:szCs w:val="24"/>
              </w:rPr>
              <w:t>о</w:t>
            </w:r>
            <w:r w:rsidRPr="002653EE">
              <w:rPr>
                <w:rFonts w:ascii="Arial" w:hAnsi="Arial" w:cs="Arial"/>
                <w:sz w:val="24"/>
                <w:szCs w:val="24"/>
              </w:rPr>
              <w:t xml:space="preserve"> ГОСТ Р 51101</w:t>
            </w:r>
            <w:r w:rsidR="00C826E2">
              <w:rPr>
                <w:rFonts w:ascii="Arial" w:hAnsi="Arial" w:cs="Arial"/>
                <w:sz w:val="24"/>
                <w:szCs w:val="24"/>
              </w:rPr>
              <w:t xml:space="preserve"> (4.21.4)</w:t>
            </w:r>
          </w:p>
        </w:tc>
      </w:tr>
      <w:tr w:rsidR="00026D66" w:rsidRPr="002653EE" w14:paraId="67F4A8CC" w14:textId="77777777" w:rsidTr="00026D66">
        <w:trPr>
          <w:trHeight w:val="137"/>
        </w:trPr>
        <w:tc>
          <w:tcPr>
            <w:tcW w:w="4299" w:type="dxa"/>
            <w:tcBorders>
              <w:bottom w:val="single" w:sz="4" w:space="0" w:color="auto"/>
            </w:tcBorders>
          </w:tcPr>
          <w:p w14:paraId="2344EC29" w14:textId="43BC09EB" w:rsidR="00026D66" w:rsidRPr="002653EE" w:rsidRDefault="00026D66" w:rsidP="009D533A">
            <w:pPr>
              <w:tabs>
                <w:tab w:val="left" w:pos="709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53EE">
              <w:rPr>
                <w:rFonts w:ascii="Arial" w:hAnsi="Arial" w:cs="Arial"/>
                <w:sz w:val="24"/>
                <w:szCs w:val="24"/>
              </w:rPr>
              <w:t>Состояния защит</w:t>
            </w:r>
            <w:r w:rsidR="002A534C">
              <w:rPr>
                <w:rFonts w:ascii="Arial" w:hAnsi="Arial" w:cs="Arial"/>
                <w:sz w:val="24"/>
                <w:szCs w:val="24"/>
              </w:rPr>
              <w:t>ы</w:t>
            </w:r>
            <w:r w:rsidRPr="002653EE">
              <w:rPr>
                <w:rFonts w:ascii="Arial" w:hAnsi="Arial" w:cs="Arial"/>
                <w:sz w:val="24"/>
                <w:szCs w:val="24"/>
              </w:rPr>
              <w:t xml:space="preserve"> от поражения электрическим током при возникновении неисправности</w:t>
            </w:r>
          </w:p>
        </w:tc>
        <w:tc>
          <w:tcPr>
            <w:tcW w:w="4197" w:type="dxa"/>
            <w:tcBorders>
              <w:bottom w:val="single" w:sz="4" w:space="0" w:color="auto"/>
            </w:tcBorders>
          </w:tcPr>
          <w:p w14:paraId="2624AC59" w14:textId="438E0765" w:rsidR="00026D66" w:rsidRPr="002653EE" w:rsidRDefault="00026D66" w:rsidP="009D533A">
            <w:pPr>
              <w:tabs>
                <w:tab w:val="left" w:pos="709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53EE">
              <w:rPr>
                <w:rFonts w:ascii="Arial" w:hAnsi="Arial" w:cs="Arial"/>
                <w:sz w:val="24"/>
                <w:szCs w:val="24"/>
              </w:rPr>
              <w:t>п</w:t>
            </w:r>
            <w:r w:rsidR="00C826E2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Pr="002653EE">
              <w:rPr>
                <w:rFonts w:ascii="Arial" w:hAnsi="Arial" w:cs="Arial"/>
                <w:sz w:val="24"/>
                <w:szCs w:val="24"/>
              </w:rPr>
              <w:t>ГОСТ Р 5110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826E2">
              <w:rPr>
                <w:rFonts w:ascii="Arial" w:hAnsi="Arial" w:cs="Arial"/>
                <w:sz w:val="24"/>
                <w:szCs w:val="24"/>
              </w:rPr>
              <w:t xml:space="preserve"> (4.21.5)</w:t>
            </w:r>
          </w:p>
        </w:tc>
      </w:tr>
      <w:tr w:rsidR="00026D66" w:rsidRPr="002653EE" w14:paraId="28DF9369" w14:textId="77777777" w:rsidTr="00026D66">
        <w:trPr>
          <w:trHeight w:val="150"/>
        </w:trPr>
        <w:tc>
          <w:tcPr>
            <w:tcW w:w="4299" w:type="dxa"/>
            <w:tcBorders>
              <w:bottom w:val="nil"/>
            </w:tcBorders>
          </w:tcPr>
          <w:p w14:paraId="7ED1D197" w14:textId="77777777" w:rsidR="00026D66" w:rsidRPr="002653EE" w:rsidRDefault="00026D66" w:rsidP="002653EE">
            <w:pPr>
              <w:tabs>
                <w:tab w:val="left" w:pos="709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53EE">
              <w:rPr>
                <w:rFonts w:ascii="Arial" w:hAnsi="Arial" w:cs="Arial"/>
                <w:sz w:val="24"/>
                <w:szCs w:val="24"/>
              </w:rPr>
              <w:t>Состояние защиты от короткого замыкания в цепях и ответвлениях</w:t>
            </w:r>
          </w:p>
        </w:tc>
        <w:tc>
          <w:tcPr>
            <w:tcW w:w="4197" w:type="dxa"/>
            <w:tcBorders>
              <w:bottom w:val="nil"/>
            </w:tcBorders>
          </w:tcPr>
          <w:p w14:paraId="526286F0" w14:textId="3FEFFA7D" w:rsidR="00026D66" w:rsidRPr="002653EE" w:rsidRDefault="00026D66" w:rsidP="002A0DAF">
            <w:pPr>
              <w:tabs>
                <w:tab w:val="left" w:pos="709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53EE">
              <w:rPr>
                <w:rFonts w:ascii="Arial" w:hAnsi="Arial" w:cs="Arial"/>
                <w:sz w:val="24"/>
                <w:szCs w:val="24"/>
              </w:rPr>
              <w:t>п</w:t>
            </w:r>
            <w:r w:rsidR="00C826E2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Pr="002653EE">
              <w:rPr>
                <w:rFonts w:ascii="Arial" w:hAnsi="Arial" w:cs="Arial"/>
                <w:sz w:val="24"/>
                <w:szCs w:val="24"/>
              </w:rPr>
              <w:t>ГОСТ Р 51101</w:t>
            </w:r>
            <w:r w:rsidR="00C826E2">
              <w:rPr>
                <w:rFonts w:ascii="Arial" w:hAnsi="Arial" w:cs="Arial"/>
                <w:sz w:val="24"/>
                <w:szCs w:val="24"/>
              </w:rPr>
              <w:t xml:space="preserve"> (4.21.7)</w:t>
            </w:r>
          </w:p>
        </w:tc>
      </w:tr>
    </w:tbl>
    <w:p w14:paraId="6A4E6AAC" w14:textId="56DBC2DB" w:rsidR="007C3AFF" w:rsidRDefault="007C3AFF">
      <w:r>
        <w:br w:type="page"/>
      </w:r>
    </w:p>
    <w:p w14:paraId="47CF2EC3" w14:textId="69AF63CB" w:rsidR="007C3AFF" w:rsidRPr="007C3AFF" w:rsidRDefault="007C3AFF" w:rsidP="007C3AFF">
      <w:pPr>
        <w:tabs>
          <w:tab w:val="left" w:pos="709"/>
        </w:tabs>
        <w:spacing w:before="120" w:after="120"/>
        <w:jc w:val="both"/>
        <w:rPr>
          <w:i/>
          <w:iCs/>
        </w:rPr>
      </w:pPr>
      <w:r w:rsidRPr="009D533A">
        <w:rPr>
          <w:rFonts w:ascii="Arial" w:hAnsi="Arial" w:cs="Arial"/>
          <w:i/>
          <w:iCs/>
          <w:sz w:val="24"/>
          <w:szCs w:val="24"/>
        </w:rPr>
        <w:lastRenderedPageBreak/>
        <w:t xml:space="preserve">Продолжение таблицы </w:t>
      </w:r>
      <w:r w:rsidR="00BE55DD">
        <w:rPr>
          <w:rFonts w:ascii="Arial" w:hAnsi="Arial" w:cs="Arial"/>
          <w:i/>
          <w:iCs/>
          <w:sz w:val="24"/>
          <w:szCs w:val="24"/>
        </w:rPr>
        <w:t>2</w:t>
      </w:r>
      <w:r w:rsidRPr="009D533A">
        <w:rPr>
          <w:rFonts w:ascii="Arial" w:hAnsi="Arial" w:cs="Arial"/>
          <w:i/>
          <w:iCs/>
          <w:sz w:val="24"/>
          <w:szCs w:val="24"/>
        </w:rPr>
        <w:t xml:space="preserve"> </w:t>
      </w:r>
    </w:p>
    <w:tbl>
      <w:tblPr>
        <w:tblStyle w:val="a8"/>
        <w:tblW w:w="8653" w:type="dxa"/>
        <w:tblLook w:val="04A0" w:firstRow="1" w:lastRow="0" w:firstColumn="1" w:lastColumn="0" w:noHBand="0" w:noVBand="1"/>
      </w:tblPr>
      <w:tblGrid>
        <w:gridCol w:w="4388"/>
        <w:gridCol w:w="4265"/>
      </w:tblGrid>
      <w:tr w:rsidR="00026D66" w:rsidRPr="002653EE" w14:paraId="37DF8553" w14:textId="77777777" w:rsidTr="00144577">
        <w:trPr>
          <w:trHeight w:val="140"/>
        </w:trPr>
        <w:tc>
          <w:tcPr>
            <w:tcW w:w="4388" w:type="dxa"/>
            <w:tcBorders>
              <w:top w:val="single" w:sz="4" w:space="0" w:color="auto"/>
              <w:bottom w:val="double" w:sz="4" w:space="0" w:color="auto"/>
            </w:tcBorders>
          </w:tcPr>
          <w:p w14:paraId="6904593A" w14:textId="06BF1F55" w:rsidR="00026D66" w:rsidRPr="002653EE" w:rsidRDefault="00026D66" w:rsidP="007C3AFF">
            <w:pPr>
              <w:tabs>
                <w:tab w:val="left" w:pos="709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65" w:type="dxa"/>
            <w:tcBorders>
              <w:top w:val="single" w:sz="4" w:space="0" w:color="auto"/>
              <w:bottom w:val="double" w:sz="4" w:space="0" w:color="auto"/>
            </w:tcBorders>
          </w:tcPr>
          <w:p w14:paraId="66DFEEF8" w14:textId="42350CDC" w:rsidR="00026D66" w:rsidRPr="002653EE" w:rsidRDefault="00026D66" w:rsidP="007C3AFF">
            <w:pPr>
              <w:tabs>
                <w:tab w:val="left" w:pos="709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26D66" w:rsidRPr="002653EE" w14:paraId="022BA8C9" w14:textId="77777777" w:rsidTr="00144577">
        <w:trPr>
          <w:trHeight w:val="140"/>
        </w:trPr>
        <w:tc>
          <w:tcPr>
            <w:tcW w:w="4388" w:type="dxa"/>
            <w:tcBorders>
              <w:top w:val="double" w:sz="4" w:space="0" w:color="auto"/>
            </w:tcBorders>
          </w:tcPr>
          <w:p w14:paraId="0220F6A2" w14:textId="77777777" w:rsidR="00026D66" w:rsidRPr="002653EE" w:rsidRDefault="00026D66" w:rsidP="007C3AFF">
            <w:pPr>
              <w:tabs>
                <w:tab w:val="left" w:pos="709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53EE">
              <w:rPr>
                <w:rFonts w:ascii="Arial" w:hAnsi="Arial" w:cs="Arial"/>
                <w:sz w:val="24"/>
                <w:szCs w:val="24"/>
              </w:rPr>
              <w:t>Состояние защиты от самовыключения при восстановлении питания после отключения</w:t>
            </w:r>
          </w:p>
        </w:tc>
        <w:tc>
          <w:tcPr>
            <w:tcW w:w="4265" w:type="dxa"/>
            <w:tcBorders>
              <w:top w:val="double" w:sz="4" w:space="0" w:color="auto"/>
            </w:tcBorders>
          </w:tcPr>
          <w:p w14:paraId="45A265E4" w14:textId="28112273" w:rsidR="00026D66" w:rsidRPr="001A77AC" w:rsidRDefault="00026D66" w:rsidP="007C3AFF">
            <w:pPr>
              <w:tabs>
                <w:tab w:val="left" w:pos="709"/>
              </w:tabs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653EE">
              <w:rPr>
                <w:rFonts w:ascii="Arial" w:hAnsi="Arial" w:cs="Arial"/>
                <w:sz w:val="24"/>
                <w:szCs w:val="24"/>
              </w:rPr>
              <w:t>п</w:t>
            </w:r>
            <w:r w:rsidR="001A77AC">
              <w:rPr>
                <w:rFonts w:ascii="Arial" w:hAnsi="Arial" w:cs="Arial"/>
                <w:sz w:val="24"/>
                <w:szCs w:val="24"/>
              </w:rPr>
              <w:t>о</w:t>
            </w:r>
            <w:r w:rsidRPr="002653EE">
              <w:rPr>
                <w:rFonts w:ascii="Arial" w:hAnsi="Arial" w:cs="Arial"/>
                <w:sz w:val="24"/>
                <w:szCs w:val="24"/>
              </w:rPr>
              <w:t xml:space="preserve"> ГОСТ Р 51101</w:t>
            </w:r>
            <w:r w:rsidR="001A77AC">
              <w:rPr>
                <w:rFonts w:ascii="Arial" w:hAnsi="Arial" w:cs="Arial"/>
                <w:sz w:val="24"/>
                <w:szCs w:val="24"/>
                <w:lang w:val="en-US"/>
              </w:rPr>
              <w:t xml:space="preserve"> (</w:t>
            </w:r>
            <w:r w:rsidR="001A77AC" w:rsidRPr="002653EE">
              <w:rPr>
                <w:rFonts w:ascii="Arial" w:hAnsi="Arial" w:cs="Arial"/>
                <w:sz w:val="24"/>
                <w:szCs w:val="24"/>
              </w:rPr>
              <w:t>4.21.9</w:t>
            </w:r>
            <w:r w:rsidR="001A77AC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</w:tr>
      <w:tr w:rsidR="00026D66" w:rsidRPr="002653EE" w14:paraId="024A6349" w14:textId="77777777" w:rsidTr="00026D66">
        <w:trPr>
          <w:trHeight w:val="163"/>
        </w:trPr>
        <w:tc>
          <w:tcPr>
            <w:tcW w:w="4388" w:type="dxa"/>
          </w:tcPr>
          <w:p w14:paraId="20BF05E8" w14:textId="77777777" w:rsidR="00026D66" w:rsidRPr="002653EE" w:rsidRDefault="00026D66" w:rsidP="007C3AFF">
            <w:pPr>
              <w:tabs>
                <w:tab w:val="left" w:pos="709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53EE">
              <w:rPr>
                <w:rFonts w:ascii="Arial" w:hAnsi="Arial" w:cs="Arial"/>
                <w:sz w:val="24"/>
                <w:szCs w:val="24"/>
              </w:rPr>
              <w:t>Состояние аварийного отключения</w:t>
            </w:r>
          </w:p>
        </w:tc>
        <w:tc>
          <w:tcPr>
            <w:tcW w:w="4265" w:type="dxa"/>
          </w:tcPr>
          <w:p w14:paraId="5B52606F" w14:textId="0E724DA3" w:rsidR="00026D66" w:rsidRPr="002653EE" w:rsidRDefault="00026D66" w:rsidP="007C3AFF">
            <w:pPr>
              <w:tabs>
                <w:tab w:val="left" w:pos="709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53EE">
              <w:rPr>
                <w:rFonts w:ascii="Arial" w:hAnsi="Arial" w:cs="Arial"/>
                <w:sz w:val="24"/>
                <w:szCs w:val="24"/>
              </w:rPr>
              <w:t>п</w:t>
            </w:r>
            <w:r w:rsidR="001A77AC">
              <w:rPr>
                <w:rFonts w:ascii="Arial" w:hAnsi="Arial" w:cs="Arial"/>
                <w:sz w:val="24"/>
                <w:szCs w:val="24"/>
              </w:rPr>
              <w:t>о</w:t>
            </w:r>
            <w:r w:rsidRPr="002653EE">
              <w:rPr>
                <w:rFonts w:ascii="Arial" w:hAnsi="Arial" w:cs="Arial"/>
                <w:sz w:val="24"/>
                <w:szCs w:val="24"/>
              </w:rPr>
              <w:t xml:space="preserve"> ГОСТ Р 51101</w:t>
            </w:r>
            <w:r w:rsidR="001A77AC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1A77AC" w:rsidRPr="002653EE">
              <w:rPr>
                <w:rFonts w:ascii="Arial" w:hAnsi="Arial" w:cs="Arial"/>
                <w:sz w:val="24"/>
                <w:szCs w:val="24"/>
              </w:rPr>
              <w:t>4.21.11</w:t>
            </w:r>
            <w:r w:rsidR="001A77A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26D66" w:rsidRPr="002653EE" w14:paraId="50F73A94" w14:textId="77777777" w:rsidTr="00026D66">
        <w:trPr>
          <w:trHeight w:val="76"/>
        </w:trPr>
        <w:tc>
          <w:tcPr>
            <w:tcW w:w="4388" w:type="dxa"/>
          </w:tcPr>
          <w:p w14:paraId="4E4DF58C" w14:textId="77777777" w:rsidR="00026D66" w:rsidRPr="002653EE" w:rsidRDefault="00026D66" w:rsidP="007C3AFF">
            <w:pPr>
              <w:tabs>
                <w:tab w:val="left" w:pos="709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53EE">
              <w:rPr>
                <w:rFonts w:ascii="Arial" w:hAnsi="Arial" w:cs="Arial"/>
                <w:sz w:val="24"/>
                <w:szCs w:val="24"/>
              </w:rPr>
              <w:t>Состояние защиты от непредвиденного включения при замыкании на землю</w:t>
            </w:r>
          </w:p>
        </w:tc>
        <w:tc>
          <w:tcPr>
            <w:tcW w:w="4265" w:type="dxa"/>
          </w:tcPr>
          <w:p w14:paraId="1FD1DC25" w14:textId="7245165D" w:rsidR="00026D66" w:rsidRPr="002653EE" w:rsidRDefault="00026D66" w:rsidP="007C3AFF">
            <w:pPr>
              <w:tabs>
                <w:tab w:val="left" w:pos="709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53EE">
              <w:rPr>
                <w:rFonts w:ascii="Arial" w:hAnsi="Arial" w:cs="Arial"/>
                <w:sz w:val="24"/>
                <w:szCs w:val="24"/>
              </w:rPr>
              <w:t>п</w:t>
            </w:r>
            <w:r w:rsidR="001A77AC">
              <w:rPr>
                <w:rFonts w:ascii="Arial" w:hAnsi="Arial" w:cs="Arial"/>
                <w:sz w:val="24"/>
                <w:szCs w:val="24"/>
              </w:rPr>
              <w:t>о</w:t>
            </w:r>
            <w:r w:rsidRPr="002653EE">
              <w:rPr>
                <w:rFonts w:ascii="Arial" w:hAnsi="Arial" w:cs="Arial"/>
                <w:sz w:val="24"/>
                <w:szCs w:val="24"/>
              </w:rPr>
              <w:t xml:space="preserve"> ГОСТ Р 51101</w:t>
            </w:r>
            <w:r w:rsidR="001A77AC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1A77AC" w:rsidRPr="002653EE">
              <w:rPr>
                <w:rFonts w:ascii="Arial" w:hAnsi="Arial" w:cs="Arial"/>
                <w:sz w:val="24"/>
                <w:szCs w:val="24"/>
              </w:rPr>
              <w:t>4.21.1</w:t>
            </w:r>
            <w:r w:rsidR="001A77AC">
              <w:rPr>
                <w:rFonts w:ascii="Arial" w:hAnsi="Arial" w:cs="Arial"/>
                <w:sz w:val="24"/>
                <w:szCs w:val="24"/>
              </w:rPr>
              <w:t>3)</w:t>
            </w:r>
          </w:p>
        </w:tc>
      </w:tr>
      <w:tr w:rsidR="00026D66" w:rsidRPr="002653EE" w14:paraId="18841002" w14:textId="77777777" w:rsidTr="00026D66">
        <w:trPr>
          <w:trHeight w:val="137"/>
        </w:trPr>
        <w:tc>
          <w:tcPr>
            <w:tcW w:w="4388" w:type="dxa"/>
          </w:tcPr>
          <w:p w14:paraId="72DD098C" w14:textId="77777777" w:rsidR="00026D66" w:rsidRPr="002653EE" w:rsidRDefault="00026D66" w:rsidP="007C3AFF">
            <w:pPr>
              <w:tabs>
                <w:tab w:val="left" w:pos="709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53EE">
              <w:rPr>
                <w:rFonts w:ascii="Arial" w:hAnsi="Arial" w:cs="Arial"/>
                <w:sz w:val="24"/>
                <w:szCs w:val="24"/>
              </w:rPr>
              <w:t xml:space="preserve">Состояние комплектного устройства управления </w:t>
            </w:r>
          </w:p>
        </w:tc>
        <w:tc>
          <w:tcPr>
            <w:tcW w:w="4265" w:type="dxa"/>
          </w:tcPr>
          <w:p w14:paraId="24C4447C" w14:textId="66A597F5" w:rsidR="00026D66" w:rsidRPr="002653EE" w:rsidRDefault="00026D66" w:rsidP="007C3AFF">
            <w:pPr>
              <w:tabs>
                <w:tab w:val="left" w:pos="709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53EE">
              <w:rPr>
                <w:rFonts w:ascii="Arial" w:hAnsi="Arial" w:cs="Arial"/>
                <w:sz w:val="24"/>
                <w:szCs w:val="24"/>
              </w:rPr>
              <w:t>п</w:t>
            </w:r>
            <w:r w:rsidR="001A77AC">
              <w:rPr>
                <w:rFonts w:ascii="Arial" w:hAnsi="Arial" w:cs="Arial"/>
                <w:sz w:val="24"/>
                <w:szCs w:val="24"/>
              </w:rPr>
              <w:t>о</w:t>
            </w:r>
            <w:r w:rsidRPr="002653EE">
              <w:rPr>
                <w:rFonts w:ascii="Arial" w:hAnsi="Arial" w:cs="Arial"/>
                <w:sz w:val="24"/>
                <w:szCs w:val="24"/>
              </w:rPr>
              <w:t xml:space="preserve"> ГОСТ Р 51101</w:t>
            </w:r>
            <w:r w:rsidR="001A77AC">
              <w:rPr>
                <w:rFonts w:ascii="Arial" w:hAnsi="Arial" w:cs="Arial"/>
                <w:sz w:val="24"/>
                <w:szCs w:val="24"/>
              </w:rPr>
              <w:t xml:space="preserve"> (4.21.15)</w:t>
            </w:r>
          </w:p>
        </w:tc>
      </w:tr>
      <w:tr w:rsidR="00026D66" w:rsidRPr="002653EE" w14:paraId="790D0821" w14:textId="77777777" w:rsidTr="00026D66">
        <w:trPr>
          <w:trHeight w:val="162"/>
        </w:trPr>
        <w:tc>
          <w:tcPr>
            <w:tcW w:w="4388" w:type="dxa"/>
          </w:tcPr>
          <w:p w14:paraId="4894B97D" w14:textId="77777777" w:rsidR="00026D66" w:rsidRPr="002653EE" w:rsidRDefault="00026D66" w:rsidP="007C3AFF">
            <w:pPr>
              <w:tabs>
                <w:tab w:val="left" w:pos="709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53EE">
              <w:rPr>
                <w:rFonts w:ascii="Arial" w:hAnsi="Arial" w:cs="Arial"/>
                <w:sz w:val="24"/>
                <w:szCs w:val="24"/>
              </w:rPr>
              <w:t>Состояние выключателей ручного управления и световой сигнальной аппаратуры</w:t>
            </w:r>
          </w:p>
        </w:tc>
        <w:tc>
          <w:tcPr>
            <w:tcW w:w="4265" w:type="dxa"/>
          </w:tcPr>
          <w:p w14:paraId="0C9CDE69" w14:textId="331442E3" w:rsidR="00026D66" w:rsidRPr="002653EE" w:rsidRDefault="00026D66" w:rsidP="007C3AFF">
            <w:pPr>
              <w:tabs>
                <w:tab w:val="left" w:pos="709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53EE">
              <w:rPr>
                <w:rFonts w:ascii="Arial" w:hAnsi="Arial" w:cs="Arial"/>
                <w:sz w:val="24"/>
                <w:szCs w:val="24"/>
              </w:rPr>
              <w:t>п</w:t>
            </w:r>
            <w:r w:rsidR="001A77AC">
              <w:rPr>
                <w:rFonts w:ascii="Arial" w:hAnsi="Arial" w:cs="Arial"/>
                <w:sz w:val="24"/>
                <w:szCs w:val="24"/>
              </w:rPr>
              <w:t>о</w:t>
            </w:r>
            <w:r w:rsidRPr="002653EE">
              <w:rPr>
                <w:rFonts w:ascii="Arial" w:hAnsi="Arial" w:cs="Arial"/>
                <w:sz w:val="24"/>
                <w:szCs w:val="24"/>
              </w:rPr>
              <w:t xml:space="preserve"> ГОСТ Р 51101</w:t>
            </w:r>
            <w:r w:rsidR="001A77AC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1A77AC" w:rsidRPr="002653EE">
              <w:rPr>
                <w:rFonts w:ascii="Arial" w:hAnsi="Arial" w:cs="Arial"/>
                <w:sz w:val="24"/>
                <w:szCs w:val="24"/>
              </w:rPr>
              <w:t>4.21.17</w:t>
            </w:r>
            <w:r w:rsidR="001A77A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26D66" w:rsidRPr="002653EE" w14:paraId="568B53DE" w14:textId="77777777" w:rsidTr="00026D66">
        <w:trPr>
          <w:trHeight w:val="151"/>
        </w:trPr>
        <w:tc>
          <w:tcPr>
            <w:tcW w:w="4388" w:type="dxa"/>
            <w:tcBorders>
              <w:bottom w:val="single" w:sz="4" w:space="0" w:color="auto"/>
            </w:tcBorders>
          </w:tcPr>
          <w:p w14:paraId="3D2F758B" w14:textId="77777777" w:rsidR="00026D66" w:rsidRPr="002653EE" w:rsidRDefault="00026D66" w:rsidP="007C3AFF">
            <w:pPr>
              <w:tabs>
                <w:tab w:val="left" w:pos="709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53EE">
              <w:rPr>
                <w:rFonts w:ascii="Arial" w:hAnsi="Arial" w:cs="Arial"/>
                <w:sz w:val="24"/>
                <w:szCs w:val="24"/>
              </w:rPr>
              <w:t>Состояние проводки</w:t>
            </w:r>
          </w:p>
        </w:tc>
        <w:tc>
          <w:tcPr>
            <w:tcW w:w="4265" w:type="dxa"/>
            <w:tcBorders>
              <w:bottom w:val="single" w:sz="4" w:space="0" w:color="auto"/>
            </w:tcBorders>
          </w:tcPr>
          <w:p w14:paraId="60BD3AF3" w14:textId="4D8CC45C" w:rsidR="00026D66" w:rsidRPr="002653EE" w:rsidRDefault="00026D66" w:rsidP="007C3AFF">
            <w:pPr>
              <w:tabs>
                <w:tab w:val="left" w:pos="709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53EE">
              <w:rPr>
                <w:rFonts w:ascii="Arial" w:hAnsi="Arial" w:cs="Arial"/>
                <w:sz w:val="24"/>
                <w:szCs w:val="24"/>
              </w:rPr>
              <w:t>п</w:t>
            </w:r>
            <w:r w:rsidR="001A77AC">
              <w:rPr>
                <w:rFonts w:ascii="Arial" w:hAnsi="Arial" w:cs="Arial"/>
                <w:sz w:val="24"/>
                <w:szCs w:val="24"/>
              </w:rPr>
              <w:t>о</w:t>
            </w:r>
            <w:r w:rsidRPr="002653EE">
              <w:rPr>
                <w:rFonts w:ascii="Arial" w:hAnsi="Arial" w:cs="Arial"/>
                <w:sz w:val="24"/>
                <w:szCs w:val="24"/>
              </w:rPr>
              <w:t xml:space="preserve"> ГОСТ Р 5110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A77AC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1A77AC" w:rsidRPr="002653EE">
              <w:rPr>
                <w:rFonts w:ascii="Arial" w:hAnsi="Arial" w:cs="Arial"/>
                <w:sz w:val="24"/>
                <w:szCs w:val="24"/>
              </w:rPr>
              <w:t>4.21.18</w:t>
            </w:r>
            <w:r w:rsidR="001A77A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26D66" w:rsidRPr="002653EE" w14:paraId="33A2721F" w14:textId="77777777" w:rsidTr="00026D66">
        <w:trPr>
          <w:trHeight w:val="275"/>
        </w:trPr>
        <w:tc>
          <w:tcPr>
            <w:tcW w:w="4388" w:type="dxa"/>
            <w:tcBorders>
              <w:bottom w:val="single" w:sz="4" w:space="0" w:color="auto"/>
            </w:tcBorders>
          </w:tcPr>
          <w:p w14:paraId="11F0E7B6" w14:textId="696F885F" w:rsidR="00026D66" w:rsidRPr="002653EE" w:rsidRDefault="00026D66" w:rsidP="007C3AFF">
            <w:pPr>
              <w:tabs>
                <w:tab w:val="left" w:pos="709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53EE">
              <w:rPr>
                <w:rFonts w:ascii="Arial" w:hAnsi="Arial" w:cs="Arial"/>
                <w:sz w:val="24"/>
                <w:szCs w:val="24"/>
              </w:rPr>
              <w:t>Состояние местного освещения</w:t>
            </w:r>
          </w:p>
        </w:tc>
        <w:tc>
          <w:tcPr>
            <w:tcW w:w="4265" w:type="dxa"/>
            <w:tcBorders>
              <w:bottom w:val="single" w:sz="4" w:space="0" w:color="auto"/>
            </w:tcBorders>
          </w:tcPr>
          <w:p w14:paraId="61F5F41A" w14:textId="7C62226E" w:rsidR="00026D66" w:rsidRPr="002653EE" w:rsidRDefault="00026D66" w:rsidP="007C3AFF">
            <w:pPr>
              <w:tabs>
                <w:tab w:val="left" w:pos="709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53EE">
              <w:rPr>
                <w:rFonts w:ascii="Arial" w:hAnsi="Arial" w:cs="Arial"/>
                <w:sz w:val="24"/>
                <w:szCs w:val="24"/>
              </w:rPr>
              <w:t>п</w:t>
            </w:r>
            <w:r w:rsidR="001A77AC">
              <w:rPr>
                <w:rFonts w:ascii="Arial" w:hAnsi="Arial" w:cs="Arial"/>
                <w:sz w:val="24"/>
                <w:szCs w:val="24"/>
              </w:rPr>
              <w:t>о</w:t>
            </w:r>
            <w:r w:rsidRPr="002653EE">
              <w:rPr>
                <w:rFonts w:ascii="Arial" w:hAnsi="Arial" w:cs="Arial"/>
                <w:sz w:val="24"/>
                <w:szCs w:val="24"/>
              </w:rPr>
              <w:t xml:space="preserve"> ГОСТ Р 51101</w:t>
            </w:r>
            <w:r w:rsidR="001A77AC">
              <w:rPr>
                <w:rFonts w:ascii="Arial" w:hAnsi="Arial" w:cs="Arial"/>
                <w:sz w:val="24"/>
                <w:szCs w:val="24"/>
              </w:rPr>
              <w:t xml:space="preserve"> (4.22)</w:t>
            </w:r>
          </w:p>
        </w:tc>
      </w:tr>
      <w:tr w:rsidR="00026D66" w:rsidRPr="002653EE" w14:paraId="6691CC35" w14:textId="77777777" w:rsidTr="00026D66">
        <w:trPr>
          <w:trHeight w:val="380"/>
        </w:trPr>
        <w:tc>
          <w:tcPr>
            <w:tcW w:w="4388" w:type="dxa"/>
            <w:tcBorders>
              <w:top w:val="single" w:sz="4" w:space="0" w:color="auto"/>
            </w:tcBorders>
          </w:tcPr>
          <w:p w14:paraId="1D9FF92A" w14:textId="77777777" w:rsidR="00026D66" w:rsidRPr="002653EE" w:rsidRDefault="00026D66" w:rsidP="009D533A">
            <w:pPr>
              <w:tabs>
                <w:tab w:val="left" w:pos="709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53EE">
              <w:rPr>
                <w:rFonts w:ascii="Arial" w:hAnsi="Arial" w:cs="Arial"/>
                <w:sz w:val="24"/>
                <w:szCs w:val="24"/>
              </w:rPr>
              <w:t>Устойчивость к климатическим факторам (транспортировка)</w:t>
            </w:r>
          </w:p>
        </w:tc>
        <w:tc>
          <w:tcPr>
            <w:tcW w:w="4265" w:type="dxa"/>
            <w:tcBorders>
              <w:top w:val="single" w:sz="4" w:space="0" w:color="auto"/>
            </w:tcBorders>
          </w:tcPr>
          <w:p w14:paraId="1D266F8A" w14:textId="0B6F2F0E" w:rsidR="00026D66" w:rsidRPr="002653EE" w:rsidRDefault="001A77AC" w:rsidP="007C3AFF">
            <w:pPr>
              <w:tabs>
                <w:tab w:val="left" w:pos="709"/>
              </w:tabs>
              <w:spacing w:after="0"/>
              <w:ind w:right="3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 </w:t>
            </w:r>
            <w:r w:rsidR="00026D66" w:rsidRPr="002653EE">
              <w:rPr>
                <w:rFonts w:ascii="Arial" w:hAnsi="Arial" w:cs="Arial"/>
                <w:sz w:val="24"/>
                <w:szCs w:val="24"/>
              </w:rPr>
              <w:t>ГОСТ 15543.1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26D66" w:rsidRPr="002653EE" w14:paraId="265C9E4C" w14:textId="77777777" w:rsidTr="00026D66">
        <w:trPr>
          <w:trHeight w:val="125"/>
        </w:trPr>
        <w:tc>
          <w:tcPr>
            <w:tcW w:w="4388" w:type="dxa"/>
          </w:tcPr>
          <w:p w14:paraId="6D9AD2EA" w14:textId="77777777" w:rsidR="00026D66" w:rsidRPr="002653EE" w:rsidRDefault="00026D66" w:rsidP="009D533A">
            <w:pPr>
              <w:tabs>
                <w:tab w:val="left" w:pos="709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53EE">
              <w:rPr>
                <w:rFonts w:ascii="Arial" w:hAnsi="Arial" w:cs="Arial"/>
                <w:sz w:val="24"/>
                <w:szCs w:val="24"/>
              </w:rPr>
              <w:t>Устойчивость к механическим факторам (транспортировка)</w:t>
            </w:r>
          </w:p>
        </w:tc>
        <w:tc>
          <w:tcPr>
            <w:tcW w:w="4265" w:type="dxa"/>
          </w:tcPr>
          <w:p w14:paraId="679A5285" w14:textId="57C8CDCD" w:rsidR="00026D66" w:rsidRPr="002653EE" w:rsidRDefault="001A77AC" w:rsidP="009D533A">
            <w:pPr>
              <w:tabs>
                <w:tab w:val="left" w:pos="709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 </w:t>
            </w:r>
            <w:r w:rsidR="00026D66" w:rsidRPr="002653EE">
              <w:rPr>
                <w:rFonts w:ascii="Arial" w:hAnsi="Arial" w:cs="Arial"/>
                <w:sz w:val="24"/>
                <w:szCs w:val="24"/>
              </w:rPr>
              <w:t>ГОСТ 17516.1</w:t>
            </w:r>
          </w:p>
        </w:tc>
      </w:tr>
      <w:tr w:rsidR="00026D66" w:rsidRPr="002653EE" w14:paraId="7B7E0321" w14:textId="77777777" w:rsidTr="00026D66">
        <w:tc>
          <w:tcPr>
            <w:tcW w:w="4388" w:type="dxa"/>
          </w:tcPr>
          <w:p w14:paraId="68D1D891" w14:textId="20C4F4B9" w:rsidR="00026D66" w:rsidRPr="002653EE" w:rsidRDefault="00026D66" w:rsidP="009D533A">
            <w:pPr>
              <w:tabs>
                <w:tab w:val="left" w:pos="709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53EE">
              <w:rPr>
                <w:rFonts w:ascii="Arial" w:hAnsi="Arial" w:cs="Arial"/>
                <w:sz w:val="24"/>
                <w:szCs w:val="24"/>
              </w:rPr>
              <w:t>Время установления защитной атмосферы (по наличию кислорода, иным показателям)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при наличии рабочей камеры</w:t>
            </w:r>
          </w:p>
        </w:tc>
        <w:tc>
          <w:tcPr>
            <w:tcW w:w="4265" w:type="dxa"/>
          </w:tcPr>
          <w:p w14:paraId="556E173B" w14:textId="77777777" w:rsidR="00026D66" w:rsidRPr="002653EE" w:rsidRDefault="00026D66" w:rsidP="009D533A">
            <w:pPr>
              <w:tabs>
                <w:tab w:val="left" w:pos="709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53EE">
              <w:rPr>
                <w:rFonts w:ascii="Arial" w:hAnsi="Arial" w:cs="Arial"/>
                <w:sz w:val="24"/>
                <w:szCs w:val="24"/>
              </w:rPr>
              <w:t>Руководство по эксплуатации средства измерения</w:t>
            </w:r>
          </w:p>
        </w:tc>
      </w:tr>
      <w:tr w:rsidR="00026D66" w:rsidRPr="002653EE" w14:paraId="3C45DAD4" w14:textId="77777777" w:rsidTr="00026D66">
        <w:tc>
          <w:tcPr>
            <w:tcW w:w="4388" w:type="dxa"/>
          </w:tcPr>
          <w:p w14:paraId="5387672C" w14:textId="203D8469" w:rsidR="00026D66" w:rsidRPr="002653EE" w:rsidRDefault="00026D66" w:rsidP="009D533A">
            <w:pPr>
              <w:tabs>
                <w:tab w:val="left" w:pos="709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53EE">
              <w:rPr>
                <w:rFonts w:ascii="Arial" w:hAnsi="Arial" w:cs="Arial"/>
                <w:sz w:val="24"/>
                <w:szCs w:val="24"/>
              </w:rPr>
              <w:t>Стабильность поддержания защитной атмосферы (по наличию кислорода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2653EE">
              <w:rPr>
                <w:rFonts w:ascii="Arial" w:hAnsi="Arial" w:cs="Arial"/>
                <w:sz w:val="24"/>
                <w:szCs w:val="24"/>
              </w:rPr>
              <w:t xml:space="preserve"> иным показателям)</w:t>
            </w:r>
          </w:p>
        </w:tc>
        <w:tc>
          <w:tcPr>
            <w:tcW w:w="4265" w:type="dxa"/>
          </w:tcPr>
          <w:p w14:paraId="0C8DF03C" w14:textId="77777777" w:rsidR="00026D66" w:rsidRPr="002653EE" w:rsidRDefault="00026D66" w:rsidP="009D533A">
            <w:pPr>
              <w:tabs>
                <w:tab w:val="left" w:pos="709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53EE">
              <w:rPr>
                <w:rFonts w:ascii="Arial" w:hAnsi="Arial" w:cs="Arial"/>
                <w:sz w:val="24"/>
                <w:szCs w:val="24"/>
              </w:rPr>
              <w:t>Руководство по эксплуатации средства измерения</w:t>
            </w:r>
          </w:p>
        </w:tc>
      </w:tr>
      <w:tr w:rsidR="00026D66" w:rsidRPr="002653EE" w14:paraId="14BC091E" w14:textId="77777777" w:rsidTr="00026D66">
        <w:trPr>
          <w:trHeight w:val="56"/>
        </w:trPr>
        <w:tc>
          <w:tcPr>
            <w:tcW w:w="4388" w:type="dxa"/>
          </w:tcPr>
          <w:p w14:paraId="2595883D" w14:textId="38A149D8" w:rsidR="00026D66" w:rsidRPr="002653EE" w:rsidRDefault="00026D66" w:rsidP="009D533A">
            <w:pPr>
              <w:tabs>
                <w:tab w:val="left" w:pos="709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53EE">
              <w:rPr>
                <w:rFonts w:ascii="Arial" w:hAnsi="Arial" w:cs="Arial"/>
                <w:sz w:val="24"/>
                <w:szCs w:val="24"/>
              </w:rPr>
              <w:t xml:space="preserve">Направление </w:t>
            </w:r>
            <w:r>
              <w:rPr>
                <w:rFonts w:ascii="Arial" w:hAnsi="Arial" w:cs="Arial"/>
                <w:sz w:val="24"/>
                <w:szCs w:val="24"/>
              </w:rPr>
              <w:t>подачи</w:t>
            </w:r>
            <w:r w:rsidRPr="002653EE">
              <w:rPr>
                <w:rFonts w:ascii="Arial" w:hAnsi="Arial" w:cs="Arial"/>
                <w:sz w:val="24"/>
                <w:szCs w:val="24"/>
              </w:rPr>
              <w:t xml:space="preserve"> защитной атмосферы</w:t>
            </w:r>
          </w:p>
        </w:tc>
        <w:tc>
          <w:tcPr>
            <w:tcW w:w="4265" w:type="dxa"/>
          </w:tcPr>
          <w:p w14:paraId="74986087" w14:textId="77777777" w:rsidR="00026D66" w:rsidRPr="002653EE" w:rsidRDefault="00026D66" w:rsidP="009D533A">
            <w:pPr>
              <w:tabs>
                <w:tab w:val="left" w:pos="709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53EE">
              <w:rPr>
                <w:rFonts w:ascii="Arial" w:hAnsi="Arial" w:cs="Arial"/>
                <w:sz w:val="24"/>
                <w:szCs w:val="24"/>
              </w:rPr>
              <w:t xml:space="preserve">Визуальное качественное наблюдение при индикаторной (цветной) подаче газа (среды) </w:t>
            </w:r>
          </w:p>
        </w:tc>
      </w:tr>
      <w:tr w:rsidR="00026D66" w:rsidRPr="002653EE" w14:paraId="01598B32" w14:textId="77777777" w:rsidTr="00026D66">
        <w:trPr>
          <w:trHeight w:val="128"/>
        </w:trPr>
        <w:tc>
          <w:tcPr>
            <w:tcW w:w="4388" w:type="dxa"/>
          </w:tcPr>
          <w:p w14:paraId="52DE3EBE" w14:textId="45322C0F" w:rsidR="00026D66" w:rsidRPr="002653EE" w:rsidRDefault="00026D66" w:rsidP="009D533A">
            <w:pPr>
              <w:tabs>
                <w:tab w:val="left" w:pos="709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53EE">
              <w:rPr>
                <w:rFonts w:ascii="Arial" w:hAnsi="Arial" w:cs="Arial"/>
                <w:sz w:val="24"/>
                <w:szCs w:val="24"/>
              </w:rPr>
              <w:t>Расход газа в режиме заполнения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(при наличии защитной камеры)</w:t>
            </w:r>
          </w:p>
        </w:tc>
        <w:tc>
          <w:tcPr>
            <w:tcW w:w="4265" w:type="dxa"/>
          </w:tcPr>
          <w:p w14:paraId="3319D6FE" w14:textId="77777777" w:rsidR="00026D66" w:rsidRPr="002653EE" w:rsidRDefault="00026D66" w:rsidP="009D533A">
            <w:pPr>
              <w:tabs>
                <w:tab w:val="left" w:pos="709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53EE">
              <w:rPr>
                <w:rFonts w:ascii="Arial" w:hAnsi="Arial" w:cs="Arial"/>
                <w:sz w:val="24"/>
                <w:szCs w:val="24"/>
              </w:rPr>
              <w:t>Руководство по эксплуатации средства измерения</w:t>
            </w:r>
          </w:p>
        </w:tc>
      </w:tr>
      <w:tr w:rsidR="00026D66" w:rsidRPr="002653EE" w14:paraId="1A7D4928" w14:textId="77777777" w:rsidTr="00026D66">
        <w:trPr>
          <w:trHeight w:val="135"/>
        </w:trPr>
        <w:tc>
          <w:tcPr>
            <w:tcW w:w="4388" w:type="dxa"/>
          </w:tcPr>
          <w:p w14:paraId="4ECE4AD9" w14:textId="77777777" w:rsidR="00026D66" w:rsidRPr="002653EE" w:rsidRDefault="00026D66" w:rsidP="009D533A">
            <w:pPr>
              <w:tabs>
                <w:tab w:val="left" w:pos="709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53EE">
              <w:rPr>
                <w:rFonts w:ascii="Arial" w:hAnsi="Arial" w:cs="Arial"/>
                <w:sz w:val="24"/>
                <w:szCs w:val="24"/>
              </w:rPr>
              <w:t>Расход газа в режиме работы</w:t>
            </w:r>
          </w:p>
        </w:tc>
        <w:tc>
          <w:tcPr>
            <w:tcW w:w="4265" w:type="dxa"/>
          </w:tcPr>
          <w:p w14:paraId="5B1A495D" w14:textId="77777777" w:rsidR="00026D66" w:rsidRPr="002653EE" w:rsidRDefault="00026D66" w:rsidP="009D533A">
            <w:pPr>
              <w:tabs>
                <w:tab w:val="left" w:pos="709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53EE">
              <w:rPr>
                <w:rFonts w:ascii="Arial" w:hAnsi="Arial" w:cs="Arial"/>
                <w:sz w:val="24"/>
                <w:szCs w:val="24"/>
              </w:rPr>
              <w:t>Руководство по эксплуатации средства измерения</w:t>
            </w:r>
          </w:p>
        </w:tc>
      </w:tr>
      <w:tr w:rsidR="00026D66" w:rsidRPr="002653EE" w14:paraId="5B7098C5" w14:textId="77777777" w:rsidTr="00026D66">
        <w:trPr>
          <w:trHeight w:val="281"/>
        </w:trPr>
        <w:tc>
          <w:tcPr>
            <w:tcW w:w="4388" w:type="dxa"/>
          </w:tcPr>
          <w:p w14:paraId="1096B29A" w14:textId="70F44926" w:rsidR="00026D66" w:rsidRPr="002653EE" w:rsidRDefault="00026D66" w:rsidP="009D533A">
            <w:pPr>
              <w:tabs>
                <w:tab w:val="left" w:pos="709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B506A">
              <w:rPr>
                <w:rFonts w:ascii="Arial" w:hAnsi="Arial" w:cs="Arial"/>
                <w:sz w:val="24"/>
                <w:szCs w:val="24"/>
              </w:rPr>
              <w:t>Работа системы мониторинга процесса изготовления</w:t>
            </w:r>
          </w:p>
        </w:tc>
        <w:tc>
          <w:tcPr>
            <w:tcW w:w="4265" w:type="dxa"/>
          </w:tcPr>
          <w:p w14:paraId="004E6B22" w14:textId="66A722ED" w:rsidR="00026D66" w:rsidRPr="002653EE" w:rsidRDefault="00026D66" w:rsidP="009D533A">
            <w:pPr>
              <w:tabs>
                <w:tab w:val="left" w:pos="709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B506A">
              <w:rPr>
                <w:rFonts w:ascii="Arial" w:hAnsi="Arial" w:cs="Arial"/>
                <w:sz w:val="24"/>
                <w:szCs w:val="24"/>
              </w:rPr>
              <w:t>Определяется технической документацией системы мониторинга процесса изготовления изделий</w:t>
            </w:r>
          </w:p>
        </w:tc>
      </w:tr>
      <w:tr w:rsidR="00026D66" w:rsidRPr="002653EE" w14:paraId="79FE8F47" w14:textId="77777777" w:rsidTr="00026D66">
        <w:trPr>
          <w:trHeight w:val="53"/>
        </w:trPr>
        <w:tc>
          <w:tcPr>
            <w:tcW w:w="4388" w:type="dxa"/>
            <w:tcBorders>
              <w:bottom w:val="single" w:sz="4" w:space="0" w:color="auto"/>
            </w:tcBorders>
          </w:tcPr>
          <w:p w14:paraId="526950C8" w14:textId="3DC5E5A3" w:rsidR="00026D66" w:rsidRPr="002653EE" w:rsidRDefault="00026D66" w:rsidP="00723C57">
            <w:pPr>
              <w:tabs>
                <w:tab w:val="left" w:pos="709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53EE">
              <w:rPr>
                <w:rFonts w:ascii="Arial" w:hAnsi="Arial" w:cs="Arial"/>
                <w:sz w:val="24"/>
                <w:szCs w:val="24"/>
              </w:rPr>
              <w:t>Работоспособность и состояние фильтров, удобство монтажа/ демонтажа</w:t>
            </w:r>
          </w:p>
        </w:tc>
        <w:tc>
          <w:tcPr>
            <w:tcW w:w="4265" w:type="dxa"/>
            <w:tcBorders>
              <w:bottom w:val="single" w:sz="4" w:space="0" w:color="auto"/>
            </w:tcBorders>
          </w:tcPr>
          <w:p w14:paraId="2D4CE51F" w14:textId="72F8936E" w:rsidR="00026D66" w:rsidRPr="002653EE" w:rsidRDefault="00026D66" w:rsidP="005D5E64">
            <w:pPr>
              <w:tabs>
                <w:tab w:val="left" w:pos="709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53EE">
              <w:rPr>
                <w:rFonts w:ascii="Arial" w:hAnsi="Arial" w:cs="Arial"/>
                <w:sz w:val="24"/>
                <w:szCs w:val="24"/>
              </w:rPr>
              <w:t>п</w:t>
            </w:r>
            <w:r w:rsidR="00CC2FCA">
              <w:rPr>
                <w:rFonts w:ascii="Arial" w:hAnsi="Arial" w:cs="Arial"/>
                <w:sz w:val="24"/>
                <w:szCs w:val="24"/>
              </w:rPr>
              <w:t>о</w:t>
            </w:r>
            <w:r w:rsidRPr="002653EE">
              <w:rPr>
                <w:rFonts w:ascii="Arial" w:hAnsi="Arial" w:cs="Arial"/>
                <w:sz w:val="24"/>
                <w:szCs w:val="24"/>
              </w:rPr>
              <w:t xml:space="preserve"> ГОСТ Р 51101</w:t>
            </w:r>
            <w:r w:rsidR="00CC2FCA">
              <w:rPr>
                <w:rFonts w:ascii="Arial" w:hAnsi="Arial" w:cs="Arial"/>
                <w:sz w:val="24"/>
                <w:szCs w:val="24"/>
              </w:rPr>
              <w:t xml:space="preserve"> (4.5)</w:t>
            </w:r>
          </w:p>
        </w:tc>
      </w:tr>
      <w:tr w:rsidR="00026D66" w:rsidRPr="002653EE" w14:paraId="00AB3D92" w14:textId="77777777" w:rsidTr="00026D66">
        <w:trPr>
          <w:trHeight w:val="53"/>
        </w:trPr>
        <w:tc>
          <w:tcPr>
            <w:tcW w:w="4388" w:type="dxa"/>
            <w:tcBorders>
              <w:bottom w:val="nil"/>
            </w:tcBorders>
          </w:tcPr>
          <w:p w14:paraId="3B39920A" w14:textId="0CEC3667" w:rsidR="00026D66" w:rsidRPr="002653EE" w:rsidRDefault="00026D66" w:rsidP="001A77AC">
            <w:pPr>
              <w:tabs>
                <w:tab w:val="left" w:pos="709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Состояние механизма подачи</w:t>
            </w:r>
          </w:p>
        </w:tc>
        <w:tc>
          <w:tcPr>
            <w:tcW w:w="4265" w:type="dxa"/>
            <w:tcBorders>
              <w:bottom w:val="nil"/>
            </w:tcBorders>
          </w:tcPr>
          <w:p w14:paraId="2AA46B0B" w14:textId="7312F685" w:rsidR="00026D66" w:rsidRPr="002653EE" w:rsidRDefault="00026D66" w:rsidP="001A77AC">
            <w:pPr>
              <w:tabs>
                <w:tab w:val="left" w:pos="709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Определяется визуально</w:t>
            </w:r>
          </w:p>
        </w:tc>
      </w:tr>
    </w:tbl>
    <w:p w14:paraId="1CCAB255" w14:textId="3D5D5034" w:rsidR="007C3AFF" w:rsidRPr="007C3AFF" w:rsidRDefault="007C3AFF" w:rsidP="007C3AFF">
      <w:pPr>
        <w:tabs>
          <w:tab w:val="left" w:pos="709"/>
        </w:tabs>
        <w:spacing w:before="120" w:after="120"/>
        <w:jc w:val="both"/>
        <w:rPr>
          <w:i/>
          <w:iCs/>
        </w:rPr>
      </w:pPr>
      <w:r>
        <w:rPr>
          <w:rFonts w:ascii="Arial" w:hAnsi="Arial" w:cs="Arial"/>
          <w:i/>
          <w:iCs/>
          <w:sz w:val="24"/>
          <w:szCs w:val="24"/>
        </w:rPr>
        <w:lastRenderedPageBreak/>
        <w:t>Окончание</w:t>
      </w:r>
      <w:r w:rsidRPr="009D533A">
        <w:rPr>
          <w:rFonts w:ascii="Arial" w:hAnsi="Arial" w:cs="Arial"/>
          <w:i/>
          <w:iCs/>
          <w:sz w:val="24"/>
          <w:szCs w:val="24"/>
        </w:rPr>
        <w:t xml:space="preserve"> таблицы </w:t>
      </w:r>
      <w:r w:rsidR="00BE55DD">
        <w:rPr>
          <w:rFonts w:ascii="Arial" w:hAnsi="Arial" w:cs="Arial"/>
          <w:i/>
          <w:iCs/>
          <w:sz w:val="24"/>
          <w:szCs w:val="24"/>
        </w:rPr>
        <w:t>2</w:t>
      </w:r>
      <w:r w:rsidRPr="009D533A">
        <w:rPr>
          <w:rFonts w:ascii="Arial" w:hAnsi="Arial" w:cs="Arial"/>
          <w:i/>
          <w:iCs/>
          <w:sz w:val="24"/>
          <w:szCs w:val="24"/>
        </w:rPr>
        <w:t xml:space="preserve"> </w:t>
      </w:r>
    </w:p>
    <w:tbl>
      <w:tblPr>
        <w:tblStyle w:val="a8"/>
        <w:tblW w:w="8653" w:type="dxa"/>
        <w:tblLook w:val="04A0" w:firstRow="1" w:lastRow="0" w:firstColumn="1" w:lastColumn="0" w:noHBand="0" w:noVBand="1"/>
      </w:tblPr>
      <w:tblGrid>
        <w:gridCol w:w="4247"/>
        <w:gridCol w:w="4406"/>
      </w:tblGrid>
      <w:tr w:rsidR="00ED2975" w:rsidRPr="002653EE" w14:paraId="469FE4C7" w14:textId="77777777" w:rsidTr="00144577">
        <w:trPr>
          <w:trHeight w:val="53"/>
        </w:trPr>
        <w:tc>
          <w:tcPr>
            <w:tcW w:w="4247" w:type="dxa"/>
            <w:tcBorders>
              <w:bottom w:val="double" w:sz="4" w:space="0" w:color="auto"/>
            </w:tcBorders>
          </w:tcPr>
          <w:p w14:paraId="56F07126" w14:textId="5A9C0C77" w:rsidR="00ED2975" w:rsidRDefault="00ED2975" w:rsidP="007C3AFF">
            <w:pPr>
              <w:tabs>
                <w:tab w:val="left" w:pos="709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06" w:type="dxa"/>
            <w:tcBorders>
              <w:bottom w:val="double" w:sz="4" w:space="0" w:color="auto"/>
            </w:tcBorders>
          </w:tcPr>
          <w:p w14:paraId="613197F8" w14:textId="1BD4FCE5" w:rsidR="00ED2975" w:rsidRPr="000B506A" w:rsidRDefault="00ED2975" w:rsidP="007C3AFF">
            <w:pPr>
              <w:tabs>
                <w:tab w:val="left" w:pos="709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D2975" w:rsidRPr="002653EE" w14:paraId="3DFA8CE4" w14:textId="77777777" w:rsidTr="00144577">
        <w:trPr>
          <w:trHeight w:val="53"/>
        </w:trPr>
        <w:tc>
          <w:tcPr>
            <w:tcW w:w="4247" w:type="dxa"/>
            <w:tcBorders>
              <w:top w:val="double" w:sz="4" w:space="0" w:color="auto"/>
            </w:tcBorders>
          </w:tcPr>
          <w:p w14:paraId="028C8357" w14:textId="2B376EBB" w:rsidR="00ED2975" w:rsidRPr="00723C57" w:rsidRDefault="00ED2975" w:rsidP="00723C57">
            <w:pPr>
              <w:tabs>
                <w:tab w:val="left" w:pos="709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Герметичность коммуникаций</w:t>
            </w:r>
          </w:p>
        </w:tc>
        <w:tc>
          <w:tcPr>
            <w:tcW w:w="4406" w:type="dxa"/>
            <w:tcBorders>
              <w:top w:val="double" w:sz="4" w:space="0" w:color="auto"/>
            </w:tcBorders>
          </w:tcPr>
          <w:p w14:paraId="639749E4" w14:textId="4DD70570" w:rsidR="00ED2975" w:rsidRPr="002653EE" w:rsidRDefault="00ED2975" w:rsidP="005D5E64">
            <w:pPr>
              <w:tabs>
                <w:tab w:val="left" w:pos="709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B506A">
              <w:rPr>
                <w:rFonts w:ascii="Arial" w:hAnsi="Arial" w:cs="Arial"/>
                <w:sz w:val="24"/>
                <w:szCs w:val="24"/>
              </w:rPr>
              <w:t>Визуальный осмотр, измерение потерь давления контрольно-измерительными приборами, продувка коммуникаций</w:t>
            </w:r>
          </w:p>
        </w:tc>
      </w:tr>
      <w:tr w:rsidR="00ED2975" w:rsidRPr="002653EE" w14:paraId="160B78E7" w14:textId="77777777" w:rsidTr="00ED2975">
        <w:trPr>
          <w:trHeight w:val="53"/>
        </w:trPr>
        <w:tc>
          <w:tcPr>
            <w:tcW w:w="4247" w:type="dxa"/>
            <w:tcBorders>
              <w:bottom w:val="single" w:sz="4" w:space="0" w:color="auto"/>
            </w:tcBorders>
          </w:tcPr>
          <w:p w14:paraId="4A0A2FF6" w14:textId="55BF06AA" w:rsidR="00ED2975" w:rsidRDefault="00ED2975" w:rsidP="00723C57">
            <w:pPr>
              <w:tabs>
                <w:tab w:val="left" w:pos="709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B506A">
              <w:rPr>
                <w:rFonts w:ascii="Arial" w:hAnsi="Arial" w:cs="Arial"/>
                <w:sz w:val="24"/>
                <w:szCs w:val="24"/>
              </w:rPr>
              <w:t>Работоспособность и удобство использования загрузочных устройств строительного материала</w:t>
            </w:r>
          </w:p>
        </w:tc>
        <w:tc>
          <w:tcPr>
            <w:tcW w:w="4406" w:type="dxa"/>
            <w:tcBorders>
              <w:bottom w:val="single" w:sz="4" w:space="0" w:color="auto"/>
            </w:tcBorders>
          </w:tcPr>
          <w:p w14:paraId="582E6CEE" w14:textId="57DD4EF9" w:rsidR="00ED2975" w:rsidRPr="00A87BAB" w:rsidRDefault="00ED2975" w:rsidP="005D5E64">
            <w:pPr>
              <w:tabs>
                <w:tab w:val="left" w:pos="709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87BAB">
              <w:rPr>
                <w:rFonts w:ascii="Arial" w:hAnsi="Arial" w:cs="Arial"/>
                <w:sz w:val="24"/>
                <w:szCs w:val="24"/>
              </w:rPr>
              <w:t>п</w:t>
            </w:r>
            <w:r w:rsidR="00144577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Pr="00A87BAB">
              <w:rPr>
                <w:rFonts w:ascii="Arial" w:hAnsi="Arial" w:cs="Arial"/>
                <w:sz w:val="24"/>
                <w:szCs w:val="24"/>
              </w:rPr>
              <w:t>ГОСТ Р 51101</w:t>
            </w:r>
            <w:r w:rsidR="00144577">
              <w:rPr>
                <w:rFonts w:ascii="Arial" w:hAnsi="Arial" w:cs="Arial"/>
                <w:sz w:val="24"/>
                <w:szCs w:val="24"/>
              </w:rPr>
              <w:t xml:space="preserve"> (4.5)</w:t>
            </w:r>
          </w:p>
          <w:p w14:paraId="03DED12E" w14:textId="0815CA6B" w:rsidR="00ED2975" w:rsidRPr="00A87BAB" w:rsidRDefault="00ED2975" w:rsidP="005D5E64">
            <w:pPr>
              <w:tabs>
                <w:tab w:val="left" w:pos="2295"/>
              </w:tabs>
              <w:rPr>
                <w:rFonts w:ascii="Arial" w:hAnsi="Arial" w:cs="Arial"/>
                <w:sz w:val="24"/>
                <w:szCs w:val="24"/>
              </w:rPr>
            </w:pPr>
            <w:r w:rsidRPr="00A87BAB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ED2975" w:rsidRPr="002653EE" w14:paraId="0BEDCC95" w14:textId="77777777" w:rsidTr="00ED2975">
        <w:trPr>
          <w:trHeight w:val="53"/>
        </w:trPr>
        <w:tc>
          <w:tcPr>
            <w:tcW w:w="4247" w:type="dxa"/>
            <w:tcBorders>
              <w:bottom w:val="single" w:sz="4" w:space="0" w:color="auto"/>
            </w:tcBorders>
          </w:tcPr>
          <w:p w14:paraId="58D34A38" w14:textId="00FB9BEF" w:rsidR="00ED2975" w:rsidRPr="000B506A" w:rsidRDefault="00ED2975" w:rsidP="00723C57">
            <w:pPr>
              <w:tabs>
                <w:tab w:val="left" w:pos="709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Геометрические возможности оборудования</w:t>
            </w:r>
            <w:r w:rsidRPr="000B506A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 xml:space="preserve">шероховатость получаемых поверхностей, ограничения по размерам изделий, обеспечиваемый квалитет точности </w:t>
            </w:r>
          </w:p>
        </w:tc>
        <w:tc>
          <w:tcPr>
            <w:tcW w:w="4406" w:type="dxa"/>
            <w:tcBorders>
              <w:bottom w:val="single" w:sz="4" w:space="0" w:color="auto"/>
            </w:tcBorders>
          </w:tcPr>
          <w:p w14:paraId="3CD3298D" w14:textId="4BB068C8" w:rsidR="00ED2975" w:rsidRPr="006C7138" w:rsidRDefault="00ED2975" w:rsidP="0084278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2783">
              <w:rPr>
                <w:rFonts w:ascii="Arial" w:hAnsi="Arial" w:cs="Arial"/>
                <w:sz w:val="24"/>
                <w:szCs w:val="24"/>
              </w:rPr>
              <w:t>Контроль геометрических возможностей осуществляется посредством наплавки набора тестовых образцов, квалитет точности по ГОСТ 25346</w:t>
            </w:r>
          </w:p>
        </w:tc>
      </w:tr>
      <w:tr w:rsidR="00ED2975" w:rsidRPr="002653EE" w14:paraId="0F2BE4E5" w14:textId="77777777" w:rsidTr="00ED2975">
        <w:trPr>
          <w:trHeight w:val="53"/>
        </w:trPr>
        <w:tc>
          <w:tcPr>
            <w:tcW w:w="4247" w:type="dxa"/>
            <w:tcBorders>
              <w:bottom w:val="single" w:sz="4" w:space="0" w:color="auto"/>
            </w:tcBorders>
          </w:tcPr>
          <w:p w14:paraId="3A27486B" w14:textId="77777777" w:rsidR="00ED2975" w:rsidRPr="002653EE" w:rsidRDefault="00ED2975" w:rsidP="007C3AFF">
            <w:pPr>
              <w:tabs>
                <w:tab w:val="left" w:pos="709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53EE">
              <w:rPr>
                <w:rFonts w:ascii="Arial" w:hAnsi="Arial" w:cs="Arial"/>
                <w:sz w:val="24"/>
                <w:szCs w:val="24"/>
              </w:rPr>
              <w:t>Свойства наплавленного материала.</w:t>
            </w:r>
          </w:p>
          <w:p w14:paraId="0AD2F3BB" w14:textId="10120ACA" w:rsidR="00ED2975" w:rsidRDefault="00ED2975" w:rsidP="007C3AFF">
            <w:pPr>
              <w:tabs>
                <w:tab w:val="left" w:pos="709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53EE">
              <w:rPr>
                <w:rFonts w:ascii="Arial" w:hAnsi="Arial" w:cs="Arial"/>
                <w:sz w:val="24"/>
                <w:szCs w:val="24"/>
              </w:rPr>
              <w:t>Минимальный объём испытаний должен подтверждать химический состав, плотность (пористость), модуль упругости, предел прочности, предел текучести, относительное удлинение, относительное сужение, ударную вязкость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53EE">
              <w:rPr>
                <w:rFonts w:ascii="Arial" w:hAnsi="Arial" w:cs="Arial"/>
                <w:sz w:val="24"/>
                <w:szCs w:val="24"/>
              </w:rPr>
              <w:t>сплавленного материала</w:t>
            </w:r>
          </w:p>
        </w:tc>
        <w:tc>
          <w:tcPr>
            <w:tcW w:w="4406" w:type="dxa"/>
            <w:tcBorders>
              <w:bottom w:val="single" w:sz="4" w:space="0" w:color="auto"/>
            </w:tcBorders>
          </w:tcPr>
          <w:p w14:paraId="59DD0594" w14:textId="1F3499A9" w:rsidR="00ED2975" w:rsidRPr="00842783" w:rsidRDefault="00ED2975" w:rsidP="007C3AFF">
            <w:pPr>
              <w:tabs>
                <w:tab w:val="left" w:pos="709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653EE">
              <w:rPr>
                <w:rFonts w:ascii="Arial" w:hAnsi="Arial" w:cs="Arial"/>
                <w:sz w:val="24"/>
                <w:szCs w:val="24"/>
              </w:rPr>
              <w:t>Контроль осуществляется посредством</w:t>
            </w:r>
            <w:r>
              <w:rPr>
                <w:rFonts w:ascii="Arial" w:hAnsi="Arial" w:cs="Arial"/>
                <w:sz w:val="24"/>
                <w:szCs w:val="24"/>
              </w:rPr>
              <w:t xml:space="preserve"> получения наплавленных заготовок для проверки </w:t>
            </w:r>
            <w:r w:rsidRPr="0040205A">
              <w:rPr>
                <w:rFonts w:ascii="Arial" w:hAnsi="Arial" w:cs="Arial"/>
                <w:sz w:val="24"/>
                <w:szCs w:val="24"/>
              </w:rPr>
              <w:t xml:space="preserve">механических свойств </w:t>
            </w:r>
            <w:r>
              <w:rPr>
                <w:rFonts w:ascii="Arial" w:hAnsi="Arial" w:cs="Arial"/>
                <w:sz w:val="24"/>
                <w:szCs w:val="24"/>
              </w:rPr>
              <w:t xml:space="preserve">или </w:t>
            </w:r>
            <w:r w:rsidRPr="00BB0CB2">
              <w:rPr>
                <w:rFonts w:ascii="Arial" w:hAnsi="Arial" w:cs="Arial"/>
                <w:sz w:val="24"/>
                <w:szCs w:val="24"/>
              </w:rPr>
              <w:t>изготовлени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BB0CB2">
              <w:rPr>
                <w:rFonts w:ascii="Arial" w:hAnsi="Arial" w:cs="Arial"/>
                <w:sz w:val="24"/>
                <w:szCs w:val="24"/>
              </w:rPr>
              <w:t xml:space="preserve"> образцов-свидетелей, идентичных контролируемым итоговым деталям по марке основного металла, подготовке под АП, способу АП, партии (сочетанию партий) материалов</w:t>
            </w:r>
            <w:r>
              <w:rPr>
                <w:rFonts w:ascii="Arial" w:hAnsi="Arial" w:cs="Arial"/>
                <w:sz w:val="24"/>
                <w:szCs w:val="24"/>
              </w:rPr>
              <w:t xml:space="preserve"> построения и</w:t>
            </w:r>
            <w:r w:rsidRPr="00BB0CB2">
              <w:rPr>
                <w:rFonts w:ascii="Arial" w:hAnsi="Arial" w:cs="Arial"/>
                <w:sz w:val="24"/>
                <w:szCs w:val="24"/>
              </w:rPr>
              <w:t xml:space="preserve"> технологии выполнения процесса</w:t>
            </w:r>
            <w:r w:rsidRPr="003436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0A019607" w14:textId="411169BD" w:rsidR="00406324" w:rsidRPr="007C3AFF" w:rsidRDefault="00463A01" w:rsidP="007C3AFF">
      <w:pPr>
        <w:tabs>
          <w:tab w:val="left" w:pos="709"/>
        </w:tabs>
        <w:spacing w:before="240"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3A01">
        <w:rPr>
          <w:rFonts w:ascii="Arial" w:hAnsi="Arial" w:cs="Arial"/>
          <w:sz w:val="24"/>
          <w:szCs w:val="24"/>
        </w:rPr>
        <w:t>1</w:t>
      </w:r>
      <w:r w:rsidR="0008584D">
        <w:rPr>
          <w:rFonts w:ascii="Arial" w:hAnsi="Arial" w:cs="Arial"/>
          <w:sz w:val="24"/>
          <w:szCs w:val="24"/>
        </w:rPr>
        <w:t>1</w:t>
      </w:r>
      <w:r w:rsidRPr="00463A01">
        <w:rPr>
          <w:rFonts w:ascii="Arial" w:hAnsi="Arial" w:cs="Arial"/>
          <w:sz w:val="24"/>
          <w:szCs w:val="24"/>
        </w:rPr>
        <w:t>.4 Перечень</w:t>
      </w:r>
      <w:r w:rsidR="002653EE" w:rsidRPr="00463A01">
        <w:rPr>
          <w:rFonts w:ascii="Arial" w:hAnsi="Arial" w:cs="Arial"/>
          <w:sz w:val="24"/>
          <w:szCs w:val="24"/>
        </w:rPr>
        <w:t xml:space="preserve"> конечных показателей и методы контроля </w:t>
      </w:r>
      <w:r w:rsidR="00E71144">
        <w:rPr>
          <w:rFonts w:ascii="Arial" w:hAnsi="Arial" w:cs="Arial"/>
          <w:sz w:val="24"/>
          <w:szCs w:val="24"/>
        </w:rPr>
        <w:t>геометрических возможностей оборудования</w:t>
      </w:r>
      <w:r w:rsidR="00E71144" w:rsidRPr="00463A01">
        <w:rPr>
          <w:rFonts w:ascii="Arial" w:hAnsi="Arial" w:cs="Arial"/>
          <w:sz w:val="24"/>
          <w:szCs w:val="24"/>
        </w:rPr>
        <w:t xml:space="preserve"> </w:t>
      </w:r>
      <w:r w:rsidR="002653EE" w:rsidRPr="00463A01">
        <w:rPr>
          <w:rFonts w:ascii="Arial" w:hAnsi="Arial" w:cs="Arial"/>
          <w:sz w:val="24"/>
          <w:szCs w:val="24"/>
        </w:rPr>
        <w:t xml:space="preserve">и </w:t>
      </w:r>
      <w:r w:rsidR="00E71144">
        <w:rPr>
          <w:rFonts w:ascii="Arial" w:hAnsi="Arial" w:cs="Arial"/>
          <w:sz w:val="24"/>
          <w:szCs w:val="24"/>
        </w:rPr>
        <w:t>свойств наплавленного материала</w:t>
      </w:r>
      <w:r w:rsidR="002653EE" w:rsidRPr="00463A01">
        <w:rPr>
          <w:rFonts w:ascii="Arial" w:hAnsi="Arial" w:cs="Arial"/>
          <w:sz w:val="24"/>
          <w:szCs w:val="24"/>
        </w:rPr>
        <w:t xml:space="preserve"> таблицы</w:t>
      </w:r>
      <w:r w:rsidR="00E71144">
        <w:rPr>
          <w:rFonts w:ascii="Arial" w:hAnsi="Arial" w:cs="Arial"/>
          <w:sz w:val="24"/>
          <w:szCs w:val="24"/>
        </w:rPr>
        <w:t> 2</w:t>
      </w:r>
      <w:r w:rsidR="002653EE" w:rsidRPr="00463A01">
        <w:rPr>
          <w:rFonts w:ascii="Arial" w:hAnsi="Arial" w:cs="Arial"/>
          <w:sz w:val="24"/>
          <w:szCs w:val="24"/>
        </w:rPr>
        <w:t xml:space="preserve"> определяются изготовителем и должны быть проведены, как минимум, для одно</w:t>
      </w:r>
      <w:r w:rsidR="00DF6623">
        <w:rPr>
          <w:rFonts w:ascii="Arial" w:hAnsi="Arial" w:cs="Arial"/>
          <w:sz w:val="24"/>
          <w:szCs w:val="24"/>
        </w:rPr>
        <w:t>го</w:t>
      </w:r>
      <w:r w:rsidR="002653EE" w:rsidRPr="00463A01">
        <w:rPr>
          <w:rFonts w:ascii="Arial" w:hAnsi="Arial" w:cs="Arial"/>
          <w:sz w:val="24"/>
          <w:szCs w:val="24"/>
        </w:rPr>
        <w:t xml:space="preserve"> </w:t>
      </w:r>
      <w:r w:rsidR="00E541D5" w:rsidRPr="00463A01">
        <w:rPr>
          <w:rFonts w:ascii="Arial" w:hAnsi="Arial" w:cs="Arial"/>
          <w:sz w:val="24"/>
          <w:szCs w:val="24"/>
        </w:rPr>
        <w:t>материала</w:t>
      </w:r>
      <w:r w:rsidR="002653EE" w:rsidRPr="00463A01">
        <w:rPr>
          <w:rFonts w:ascii="Arial" w:hAnsi="Arial" w:cs="Arial"/>
          <w:sz w:val="24"/>
          <w:szCs w:val="24"/>
        </w:rPr>
        <w:t xml:space="preserve"> с определёнными свойствами. При проведении приёмо-сдаточных и периодических испытаний объём контроля определяется по согласованию с заказчиком оборудования.</w:t>
      </w:r>
    </w:p>
    <w:p w14:paraId="56A5130D" w14:textId="77777777" w:rsidR="00406324" w:rsidRDefault="00406324" w:rsidP="007C3AFF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5D8BC1B" w14:textId="2AE84412" w:rsidR="00406324" w:rsidRPr="00F844AA" w:rsidRDefault="000534EB" w:rsidP="007C3AFF">
      <w:pPr>
        <w:tabs>
          <w:tab w:val="left" w:pos="709"/>
        </w:tabs>
        <w:spacing w:before="120" w:after="360" w:line="240" w:lineRule="auto"/>
        <w:ind w:firstLine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1</w:t>
      </w:r>
      <w:r w:rsidR="00DE3C80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 </w:t>
      </w:r>
      <w:r w:rsidR="00406324" w:rsidRPr="00F844AA">
        <w:rPr>
          <w:rFonts w:ascii="Arial" w:hAnsi="Arial" w:cs="Arial"/>
          <w:b/>
          <w:sz w:val="28"/>
          <w:szCs w:val="28"/>
        </w:rPr>
        <w:t>Требования к документированию</w:t>
      </w:r>
    </w:p>
    <w:p w14:paraId="36B51E3E" w14:textId="2185A42B" w:rsidR="00406324" w:rsidRPr="00F844AA" w:rsidRDefault="000534EB" w:rsidP="00406324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E3C80">
        <w:rPr>
          <w:rFonts w:ascii="Arial" w:hAnsi="Arial" w:cs="Arial"/>
          <w:sz w:val="24"/>
          <w:szCs w:val="24"/>
        </w:rPr>
        <w:t>2</w:t>
      </w:r>
      <w:r w:rsidR="00406324" w:rsidRPr="00F844AA">
        <w:rPr>
          <w:rFonts w:ascii="Arial" w:hAnsi="Arial" w:cs="Arial"/>
          <w:sz w:val="24"/>
          <w:szCs w:val="24"/>
        </w:rPr>
        <w:t>.1 В составе технической документации на оборудование (в паспорте оборудования или ином техническом документе) должны определяться (устанавливаться) следующие показатели, характеристики и требования:</w:t>
      </w:r>
    </w:p>
    <w:p w14:paraId="5D560078" w14:textId="77777777" w:rsidR="00406324" w:rsidRPr="00F844AA" w:rsidRDefault="00406324" w:rsidP="00406324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>- наименование и обозначение (марка);</w:t>
      </w:r>
    </w:p>
    <w:p w14:paraId="475CF487" w14:textId="68BF072A" w:rsidR="00406324" w:rsidRDefault="00406324" w:rsidP="00406324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>- назначение и область применения;</w:t>
      </w:r>
    </w:p>
    <w:p w14:paraId="0382C6BB" w14:textId="0F813899" w:rsidR="004B5BDD" w:rsidRPr="00E541D5" w:rsidRDefault="004B5BDD" w:rsidP="00406324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геометрические возможности изготовления</w:t>
      </w:r>
      <w:r w:rsidRPr="00E541D5">
        <w:rPr>
          <w:rFonts w:ascii="Arial" w:hAnsi="Arial" w:cs="Arial"/>
          <w:sz w:val="24"/>
          <w:szCs w:val="24"/>
        </w:rPr>
        <w:t>;</w:t>
      </w:r>
    </w:p>
    <w:p w14:paraId="491B5974" w14:textId="77777777" w:rsidR="00406324" w:rsidRPr="00F844AA" w:rsidRDefault="00406324" w:rsidP="00406324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>- масса и габаритные размеры оборудования;</w:t>
      </w:r>
    </w:p>
    <w:p w14:paraId="394386F1" w14:textId="77777777" w:rsidR="00406324" w:rsidRPr="00F844AA" w:rsidRDefault="00406324" w:rsidP="00406324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>- размеры рабочего пространства необходимые для обслуживания оборудования;</w:t>
      </w:r>
    </w:p>
    <w:p w14:paraId="6E9C902F" w14:textId="1D2535AB" w:rsidR="00406324" w:rsidRDefault="00406324" w:rsidP="00406324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>- необходимые коммуникации (подключения) с описанием способа подключения, в том числе параметры электрической сети, заземления;</w:t>
      </w:r>
    </w:p>
    <w:p w14:paraId="37889ABE" w14:textId="43C60E40" w:rsidR="00B17CC6" w:rsidRDefault="00B17CC6" w:rsidP="00B17CC6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>- </w:t>
      </w:r>
      <w:r>
        <w:rPr>
          <w:rFonts w:ascii="Arial" w:hAnsi="Arial" w:cs="Arial"/>
          <w:sz w:val="24"/>
          <w:szCs w:val="24"/>
        </w:rPr>
        <w:t>технические характеристики источника энергии</w:t>
      </w:r>
      <w:r w:rsidR="006C2986">
        <w:rPr>
          <w:rFonts w:ascii="Arial" w:hAnsi="Arial" w:cs="Arial"/>
          <w:sz w:val="24"/>
          <w:szCs w:val="24"/>
        </w:rPr>
        <w:t xml:space="preserve"> (тип, модель, производитель, количество источников</w:t>
      </w:r>
      <w:r w:rsidR="00942FD4">
        <w:rPr>
          <w:rFonts w:ascii="Arial" w:hAnsi="Arial" w:cs="Arial"/>
          <w:sz w:val="24"/>
          <w:szCs w:val="24"/>
        </w:rPr>
        <w:t>, значения параметров</w:t>
      </w:r>
      <w:r w:rsidR="000D413C">
        <w:rPr>
          <w:rFonts w:ascii="Arial" w:hAnsi="Arial" w:cs="Arial"/>
          <w:sz w:val="24"/>
          <w:szCs w:val="24"/>
        </w:rPr>
        <w:t>, расположение сопла, номинальный размер фокусного пятна и др.</w:t>
      </w:r>
      <w:r w:rsidR="006C2986">
        <w:rPr>
          <w:rFonts w:ascii="Arial" w:hAnsi="Arial" w:cs="Arial"/>
          <w:sz w:val="24"/>
          <w:szCs w:val="24"/>
        </w:rPr>
        <w:t>)</w:t>
      </w:r>
      <w:r w:rsidRPr="00F844AA">
        <w:rPr>
          <w:rFonts w:ascii="Arial" w:hAnsi="Arial" w:cs="Arial"/>
          <w:sz w:val="24"/>
          <w:szCs w:val="24"/>
        </w:rPr>
        <w:t>;</w:t>
      </w:r>
    </w:p>
    <w:p w14:paraId="201D7628" w14:textId="0C05228A" w:rsidR="008E649A" w:rsidRPr="008E649A" w:rsidRDefault="008E649A" w:rsidP="00B17CC6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система и скорость подачи материала построения</w:t>
      </w:r>
      <w:r w:rsidRPr="008E649A">
        <w:rPr>
          <w:rFonts w:ascii="Arial" w:hAnsi="Arial" w:cs="Arial"/>
          <w:sz w:val="24"/>
          <w:szCs w:val="24"/>
        </w:rPr>
        <w:t>;</w:t>
      </w:r>
    </w:p>
    <w:p w14:paraId="0754439A" w14:textId="77777777" w:rsidR="00406324" w:rsidRPr="00F844AA" w:rsidRDefault="00406324" w:rsidP="00406324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>- потребляемая мощность оборудования;</w:t>
      </w:r>
    </w:p>
    <w:p w14:paraId="46B22D68" w14:textId="77777777" w:rsidR="00406324" w:rsidRPr="00F844AA" w:rsidRDefault="00406324" w:rsidP="00406324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>- климатическое исполнение оборудования по ГОСТ 15150, условия окружающей среды при работе и транспортировке;</w:t>
      </w:r>
    </w:p>
    <w:p w14:paraId="3C84CD0B" w14:textId="78E5AAF9" w:rsidR="00406324" w:rsidRDefault="00406324" w:rsidP="00406324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>- устойчивость оборудования к внешним воздействующим факторам при транспортировании и эксплуатации по ГОСТ 17516.1 и ГОСТ 15543.1;</w:t>
      </w:r>
    </w:p>
    <w:p w14:paraId="5DDA8DE9" w14:textId="5D80A6CC" w:rsidR="00406324" w:rsidRPr="0034435D" w:rsidRDefault="0034435D" w:rsidP="0034435D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06324" w:rsidRPr="00F844AA">
        <w:rPr>
          <w:rFonts w:ascii="Arial" w:hAnsi="Arial" w:cs="Arial"/>
          <w:sz w:val="24"/>
          <w:szCs w:val="24"/>
        </w:rPr>
        <w:t>- </w:t>
      </w:r>
      <w:r w:rsidR="009B41AF">
        <w:rPr>
          <w:rFonts w:ascii="Arial" w:hAnsi="Arial" w:cs="Arial"/>
          <w:sz w:val="24"/>
          <w:szCs w:val="24"/>
        </w:rPr>
        <w:t>параметры поддержания защитн</w:t>
      </w:r>
      <w:r>
        <w:rPr>
          <w:rFonts w:ascii="Arial" w:hAnsi="Arial" w:cs="Arial"/>
          <w:sz w:val="24"/>
          <w:szCs w:val="24"/>
        </w:rPr>
        <w:t>ой атмосферы</w:t>
      </w:r>
      <w:r w:rsidRPr="0034435D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местной или с применением камер</w:t>
      </w:r>
      <w:r w:rsidRPr="0034435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в том числе расходы газа для заполнения и поддержания</w:t>
      </w:r>
      <w:r w:rsidRPr="003443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описанием требуемого химического состава</w:t>
      </w:r>
      <w:r w:rsidRPr="0034435D">
        <w:rPr>
          <w:rFonts w:ascii="Arial" w:hAnsi="Arial" w:cs="Arial"/>
          <w:sz w:val="24"/>
          <w:szCs w:val="24"/>
        </w:rPr>
        <w:t>;</w:t>
      </w:r>
    </w:p>
    <w:p w14:paraId="09C6046B" w14:textId="642DCC44" w:rsidR="00406324" w:rsidRPr="00DB2BB5" w:rsidRDefault="00406324" w:rsidP="00406324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 xml:space="preserve">- возможный диапазон </w:t>
      </w:r>
      <w:r w:rsidR="00DB2BB5">
        <w:rPr>
          <w:rFonts w:ascii="Arial" w:hAnsi="Arial" w:cs="Arial"/>
          <w:sz w:val="24"/>
          <w:szCs w:val="24"/>
        </w:rPr>
        <w:t xml:space="preserve">рабочих </w:t>
      </w:r>
      <w:r w:rsidRPr="00F844AA">
        <w:rPr>
          <w:rFonts w:ascii="Arial" w:hAnsi="Arial" w:cs="Arial"/>
          <w:sz w:val="24"/>
          <w:szCs w:val="24"/>
        </w:rPr>
        <w:t>температур</w:t>
      </w:r>
      <w:r w:rsidR="00DB2BB5" w:rsidRPr="00DB2BB5">
        <w:rPr>
          <w:rFonts w:ascii="Arial" w:hAnsi="Arial" w:cs="Arial"/>
          <w:sz w:val="24"/>
          <w:szCs w:val="24"/>
        </w:rPr>
        <w:t>;</w:t>
      </w:r>
    </w:p>
    <w:p w14:paraId="0CA42D0E" w14:textId="77777777" w:rsidR="00406324" w:rsidRPr="00F844AA" w:rsidRDefault="00406324" w:rsidP="00406324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>- описание и характеристики имеющейся системы мониторинга процесса изготовления изделий;</w:t>
      </w:r>
    </w:p>
    <w:p w14:paraId="11611DB3" w14:textId="77777777" w:rsidR="00406324" w:rsidRPr="00F844AA" w:rsidRDefault="00406324" w:rsidP="00406324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>- информация о техническом обслуживании оборудования;</w:t>
      </w:r>
    </w:p>
    <w:p w14:paraId="55BD0490" w14:textId="76CB1EC0" w:rsidR="00406324" w:rsidRPr="00F844AA" w:rsidRDefault="00406324" w:rsidP="00406324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>- сведения о ресурсе</w:t>
      </w:r>
      <w:r w:rsidR="00D81D06">
        <w:rPr>
          <w:rFonts w:ascii="Arial" w:hAnsi="Arial" w:cs="Arial"/>
          <w:sz w:val="24"/>
          <w:szCs w:val="24"/>
        </w:rPr>
        <w:t xml:space="preserve"> работы</w:t>
      </w:r>
      <w:r w:rsidRPr="00F844AA">
        <w:rPr>
          <w:rFonts w:ascii="Arial" w:hAnsi="Arial" w:cs="Arial"/>
          <w:sz w:val="24"/>
          <w:szCs w:val="24"/>
        </w:rPr>
        <w:t xml:space="preserve"> оборудования;</w:t>
      </w:r>
    </w:p>
    <w:p w14:paraId="4F64EC6B" w14:textId="3BCFDD16" w:rsidR="00406324" w:rsidRPr="00F844AA" w:rsidRDefault="00406324" w:rsidP="00406324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 xml:space="preserve">- сведения об используемых форматах </w:t>
      </w:r>
      <w:r w:rsidR="00DB2BB5">
        <w:rPr>
          <w:rFonts w:ascii="Arial" w:hAnsi="Arial" w:cs="Arial"/>
          <w:sz w:val="24"/>
          <w:szCs w:val="24"/>
        </w:rPr>
        <w:t>рабочих файлов и программ постпроцессора</w:t>
      </w:r>
      <w:r w:rsidRPr="00F844AA">
        <w:rPr>
          <w:rFonts w:ascii="Arial" w:hAnsi="Arial" w:cs="Arial"/>
          <w:sz w:val="24"/>
          <w:szCs w:val="24"/>
        </w:rPr>
        <w:t>;</w:t>
      </w:r>
    </w:p>
    <w:p w14:paraId="6DCE921F" w14:textId="5614590F" w:rsidR="00406324" w:rsidRPr="00DB2BB5" w:rsidRDefault="00406324" w:rsidP="00406324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>- описание используемых материалов</w:t>
      </w:r>
      <w:r w:rsidR="00DB2BB5">
        <w:rPr>
          <w:rFonts w:ascii="Arial" w:hAnsi="Arial" w:cs="Arial"/>
          <w:sz w:val="24"/>
          <w:szCs w:val="24"/>
        </w:rPr>
        <w:t xml:space="preserve"> построения</w:t>
      </w:r>
      <w:r w:rsidRPr="00F844AA">
        <w:rPr>
          <w:rFonts w:ascii="Arial" w:hAnsi="Arial" w:cs="Arial"/>
          <w:sz w:val="24"/>
          <w:szCs w:val="24"/>
        </w:rPr>
        <w:t xml:space="preserve"> (</w:t>
      </w:r>
      <w:r w:rsidR="00DB2BB5">
        <w:rPr>
          <w:rFonts w:ascii="Arial" w:hAnsi="Arial" w:cs="Arial"/>
          <w:sz w:val="24"/>
          <w:szCs w:val="24"/>
        </w:rPr>
        <w:t xml:space="preserve">тип </w:t>
      </w:r>
      <w:r w:rsidRPr="00F844AA">
        <w:rPr>
          <w:rFonts w:ascii="Arial" w:hAnsi="Arial" w:cs="Arial"/>
          <w:sz w:val="24"/>
          <w:szCs w:val="24"/>
        </w:rPr>
        <w:t>сырьевого материала</w:t>
      </w:r>
      <w:r w:rsidR="00DB2BB5">
        <w:rPr>
          <w:rFonts w:ascii="Arial" w:hAnsi="Arial" w:cs="Arial"/>
          <w:sz w:val="24"/>
          <w:szCs w:val="24"/>
        </w:rPr>
        <w:t xml:space="preserve"> и</w:t>
      </w:r>
      <w:r w:rsidRPr="00F844AA">
        <w:rPr>
          <w:rFonts w:ascii="Arial" w:hAnsi="Arial" w:cs="Arial"/>
          <w:sz w:val="24"/>
          <w:szCs w:val="24"/>
        </w:rPr>
        <w:t xml:space="preserve"> </w:t>
      </w:r>
      <w:r w:rsidR="00DB2BB5">
        <w:rPr>
          <w:rFonts w:ascii="Arial" w:hAnsi="Arial" w:cs="Arial"/>
          <w:sz w:val="24"/>
          <w:szCs w:val="24"/>
        </w:rPr>
        <w:t>его основные характеристики)</w:t>
      </w:r>
      <w:r w:rsidR="00DB2BB5" w:rsidRPr="00DB2BB5">
        <w:rPr>
          <w:rFonts w:ascii="Arial" w:hAnsi="Arial" w:cs="Arial"/>
          <w:sz w:val="24"/>
          <w:szCs w:val="24"/>
        </w:rPr>
        <w:t>;</w:t>
      </w:r>
    </w:p>
    <w:p w14:paraId="32CA5E18" w14:textId="04B02D5F" w:rsidR="00DB2BB5" w:rsidRPr="001654C2" w:rsidRDefault="00406324" w:rsidP="00430BF4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lastRenderedPageBreak/>
        <w:t xml:space="preserve">- характеристики геометрической точности </w:t>
      </w:r>
      <w:r w:rsidR="00DB2BB5">
        <w:rPr>
          <w:rFonts w:ascii="Arial" w:hAnsi="Arial" w:cs="Arial"/>
          <w:sz w:val="24"/>
          <w:szCs w:val="24"/>
        </w:rPr>
        <w:t>выбранной технологии прямого подвода энергии и материала, в том числе шероховатость поверхности, ограничения по размерам изделий, обеспечиваемый квалитет точности</w:t>
      </w:r>
      <w:r w:rsidR="001654C2" w:rsidRPr="001654C2">
        <w:rPr>
          <w:rFonts w:ascii="Arial" w:hAnsi="Arial" w:cs="Arial"/>
          <w:sz w:val="24"/>
          <w:szCs w:val="24"/>
        </w:rPr>
        <w:t>;</w:t>
      </w:r>
    </w:p>
    <w:p w14:paraId="31D00A4B" w14:textId="21FD54D0" w:rsidR="00406324" w:rsidRPr="00F844AA" w:rsidRDefault="00406324" w:rsidP="00D81D06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 xml:space="preserve">- характеристики свойств сплавленного материала для </w:t>
      </w:r>
      <w:r w:rsidR="00DB2BB5">
        <w:rPr>
          <w:rFonts w:ascii="Arial" w:hAnsi="Arial" w:cs="Arial"/>
          <w:sz w:val="24"/>
          <w:szCs w:val="24"/>
        </w:rPr>
        <w:t>после проведения аддитивного процесса</w:t>
      </w:r>
      <w:r w:rsidRPr="00F844AA">
        <w:rPr>
          <w:rFonts w:ascii="Arial" w:hAnsi="Arial" w:cs="Arial"/>
          <w:sz w:val="24"/>
          <w:szCs w:val="24"/>
        </w:rPr>
        <w:t>, в том числе: химический состав, плотность (пористость), модуль упругости, предел прочности, предел текучести, относительное удлинение, относительное сужение, ударная вязкость;</w:t>
      </w:r>
    </w:p>
    <w:p w14:paraId="3231F534" w14:textId="6ED9E53B" w:rsidR="00DB2BB5" w:rsidRDefault="00406324" w:rsidP="00D81D06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ab/>
        <w:t>- </w:t>
      </w:r>
      <w:r w:rsidR="00DB2BB5">
        <w:rPr>
          <w:rFonts w:ascii="Arial" w:hAnsi="Arial" w:cs="Arial"/>
          <w:sz w:val="24"/>
          <w:szCs w:val="24"/>
        </w:rPr>
        <w:t>производительность (скорость процесса</w:t>
      </w:r>
      <w:r w:rsidR="00D81D06" w:rsidRPr="00D81D06">
        <w:rPr>
          <w:rFonts w:ascii="Arial" w:hAnsi="Arial" w:cs="Arial"/>
          <w:sz w:val="24"/>
          <w:szCs w:val="24"/>
        </w:rPr>
        <w:t xml:space="preserve"> </w:t>
      </w:r>
      <w:r w:rsidR="00D81D06" w:rsidRPr="00F844AA">
        <w:rPr>
          <w:rFonts w:ascii="Arial" w:hAnsi="Arial" w:cs="Arial"/>
          <w:sz w:val="24"/>
          <w:szCs w:val="24"/>
        </w:rPr>
        <w:t>исходя из времени и объёма печати изделия заданного качества</w:t>
      </w:r>
      <w:r w:rsidR="00D81D06">
        <w:rPr>
          <w:rFonts w:ascii="Arial" w:hAnsi="Arial" w:cs="Arial"/>
          <w:sz w:val="24"/>
          <w:szCs w:val="24"/>
        </w:rPr>
        <w:t xml:space="preserve">) </w:t>
      </w:r>
      <w:r w:rsidR="00DB2BB5">
        <w:rPr>
          <w:rFonts w:ascii="Arial" w:hAnsi="Arial" w:cs="Arial"/>
          <w:sz w:val="24"/>
          <w:szCs w:val="24"/>
        </w:rPr>
        <w:t xml:space="preserve">и технологические возможности оборудования, при которых </w:t>
      </w:r>
      <w:r w:rsidR="00DB2BB5" w:rsidRPr="00F844AA">
        <w:rPr>
          <w:rFonts w:ascii="Arial" w:hAnsi="Arial" w:cs="Arial"/>
          <w:sz w:val="24"/>
          <w:szCs w:val="24"/>
        </w:rPr>
        <w:t>обеспечиваются заданные требования к характеристикам сплавленного материала, геометрии изделий и качеству поверхности</w:t>
      </w:r>
      <w:r w:rsidR="00DB2BB5">
        <w:rPr>
          <w:rFonts w:ascii="Arial" w:hAnsi="Arial" w:cs="Arial"/>
          <w:sz w:val="24"/>
          <w:szCs w:val="24"/>
        </w:rPr>
        <w:t>.</w:t>
      </w:r>
    </w:p>
    <w:p w14:paraId="2C9E9913" w14:textId="272F8958" w:rsidR="00406324" w:rsidRDefault="00406324" w:rsidP="00463A01">
      <w:pPr>
        <w:spacing w:after="0" w:line="259" w:lineRule="auto"/>
        <w:ind w:firstLine="708"/>
        <w:rPr>
          <w:rFonts w:ascii="Arial" w:hAnsi="Arial" w:cs="Arial"/>
          <w:b/>
          <w:sz w:val="28"/>
          <w:szCs w:val="28"/>
        </w:rPr>
      </w:pPr>
      <w:r w:rsidRPr="00F844AA">
        <w:rPr>
          <w:rFonts w:ascii="Arial" w:hAnsi="Arial" w:cs="Arial"/>
          <w:b/>
          <w:sz w:val="28"/>
          <w:szCs w:val="28"/>
        </w:rPr>
        <w:t>1</w:t>
      </w:r>
      <w:r w:rsidR="001A0E7E">
        <w:rPr>
          <w:rFonts w:ascii="Arial" w:hAnsi="Arial" w:cs="Arial"/>
          <w:b/>
          <w:sz w:val="28"/>
          <w:szCs w:val="28"/>
        </w:rPr>
        <w:t>3</w:t>
      </w:r>
      <w:r w:rsidRPr="00F844AA">
        <w:rPr>
          <w:rFonts w:ascii="Arial" w:hAnsi="Arial" w:cs="Arial"/>
          <w:b/>
          <w:sz w:val="28"/>
          <w:szCs w:val="28"/>
        </w:rPr>
        <w:t xml:space="preserve"> Прочие требования</w:t>
      </w:r>
    </w:p>
    <w:p w14:paraId="43667829" w14:textId="77777777" w:rsidR="00D81D06" w:rsidRPr="00F844AA" w:rsidRDefault="00D81D06" w:rsidP="00D81D06">
      <w:pPr>
        <w:tabs>
          <w:tab w:val="left" w:pos="709"/>
        </w:tabs>
        <w:spacing w:after="0" w:line="240" w:lineRule="auto"/>
        <w:ind w:firstLine="709"/>
        <w:rPr>
          <w:rFonts w:ascii="Arial" w:hAnsi="Arial" w:cs="Arial"/>
          <w:b/>
          <w:sz w:val="28"/>
          <w:szCs w:val="28"/>
        </w:rPr>
      </w:pPr>
    </w:p>
    <w:p w14:paraId="43932361" w14:textId="604FBC55" w:rsidR="000C6DC8" w:rsidRDefault="00406324" w:rsidP="00190E2D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44AA">
        <w:rPr>
          <w:rFonts w:ascii="Arial" w:hAnsi="Arial" w:cs="Arial"/>
          <w:sz w:val="24"/>
          <w:szCs w:val="24"/>
        </w:rPr>
        <w:tab/>
        <w:t>1</w:t>
      </w:r>
      <w:r w:rsidR="001A0E7E">
        <w:rPr>
          <w:rFonts w:ascii="Arial" w:hAnsi="Arial" w:cs="Arial"/>
          <w:sz w:val="24"/>
          <w:szCs w:val="24"/>
        </w:rPr>
        <w:t>3</w:t>
      </w:r>
      <w:r w:rsidRPr="00F844AA">
        <w:rPr>
          <w:rFonts w:ascii="Arial" w:hAnsi="Arial" w:cs="Arial"/>
          <w:sz w:val="24"/>
          <w:szCs w:val="24"/>
        </w:rPr>
        <w:t>.1 Требования к оборудованию, не определённые настоящим стандартом, определяются требованиями конструкторской документации, в том числе техническими условиями на конкретное оборудование, требованиями контракта (договора) на поставку.</w:t>
      </w:r>
    </w:p>
    <w:p w14:paraId="0415385B" w14:textId="4ADDECDC" w:rsidR="00E2573A" w:rsidRDefault="00E2573A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2C46883" w14:textId="0AE564B6" w:rsidR="009009FA" w:rsidRPr="009009FA" w:rsidRDefault="00E2573A" w:rsidP="006A173D">
      <w:pPr>
        <w:spacing w:after="240" w:line="259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45ADE">
        <w:rPr>
          <w:rFonts w:ascii="Arial" w:hAnsi="Arial" w:cs="Arial"/>
          <w:b/>
          <w:bCs/>
          <w:sz w:val="28"/>
          <w:szCs w:val="28"/>
        </w:rPr>
        <w:lastRenderedPageBreak/>
        <w:t>Библиография</w:t>
      </w:r>
    </w:p>
    <w:p w14:paraId="324C1CA4" w14:textId="5B32E799" w:rsidR="0033763E" w:rsidRPr="0033763E" w:rsidRDefault="0033763E" w:rsidP="0033763E">
      <w:pPr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55797A">
        <w:rPr>
          <w:rFonts w:ascii="Arial" w:hAnsi="Arial" w:cs="Arial"/>
          <w:sz w:val="24"/>
          <w:szCs w:val="24"/>
        </w:rPr>
        <w:t>[</w:t>
      </w:r>
      <w:r w:rsidRPr="0033763E">
        <w:rPr>
          <w:rFonts w:ascii="Arial" w:hAnsi="Arial" w:cs="Arial"/>
          <w:sz w:val="24"/>
          <w:szCs w:val="24"/>
        </w:rPr>
        <w:t>1</w:t>
      </w:r>
      <w:r w:rsidRPr="0055797A">
        <w:rPr>
          <w:rFonts w:ascii="Arial" w:hAnsi="Arial" w:cs="Arial"/>
          <w:sz w:val="24"/>
          <w:szCs w:val="24"/>
        </w:rPr>
        <w:t>] Р. С. Корсмик, Г. А. Туричин, О. Г. Климова-Корсмик, Е. В. Земляков Лазерная порошковая восстановительная наплавка лопаток газотурбинного двигателя //</w:t>
      </w:r>
      <w:r>
        <w:rPr>
          <w:rFonts w:ascii="Arial" w:hAnsi="Arial" w:cs="Arial"/>
          <w:sz w:val="24"/>
          <w:szCs w:val="24"/>
        </w:rPr>
        <w:t xml:space="preserve"> Вестник Самарского университета</w:t>
      </w:r>
      <w:r w:rsidR="00B902FB">
        <w:rPr>
          <w:rFonts w:ascii="Arial" w:hAnsi="Arial" w:cs="Arial"/>
          <w:sz w:val="24"/>
          <w:szCs w:val="24"/>
        </w:rPr>
        <w:t xml:space="preserve"> //</w:t>
      </w:r>
      <w:r>
        <w:rPr>
          <w:rFonts w:ascii="Arial" w:hAnsi="Arial" w:cs="Arial"/>
          <w:sz w:val="24"/>
          <w:szCs w:val="24"/>
        </w:rPr>
        <w:t xml:space="preserve"> Аэрокосмическая техника, технологии и машиностроение.</w:t>
      </w:r>
      <w:r w:rsidR="008C5FDD">
        <w:rPr>
          <w:rFonts w:ascii="Arial" w:hAnsi="Arial" w:cs="Arial"/>
          <w:sz w:val="24"/>
          <w:szCs w:val="24"/>
        </w:rPr>
        <w:t xml:space="preserve"> - 2016, - </w:t>
      </w:r>
      <w:r>
        <w:rPr>
          <w:rFonts w:ascii="Arial" w:hAnsi="Arial" w:cs="Arial"/>
          <w:sz w:val="24"/>
          <w:szCs w:val="24"/>
        </w:rPr>
        <w:t>Т.</w:t>
      </w:r>
      <w:r w:rsidR="008C5FD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15, №</w:t>
      </w:r>
      <w:r w:rsidR="008C5FD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3, </w:t>
      </w:r>
      <w:r w:rsidR="008C5FDD">
        <w:rPr>
          <w:rFonts w:ascii="Arial" w:hAnsi="Arial" w:cs="Arial"/>
          <w:sz w:val="24"/>
          <w:szCs w:val="24"/>
        </w:rPr>
        <w:t xml:space="preserve">61 с. </w:t>
      </w:r>
    </w:p>
    <w:p w14:paraId="1F21FAA2" w14:textId="5549394A" w:rsidR="00F45ADE" w:rsidRPr="0055797A" w:rsidRDefault="00F45ADE" w:rsidP="005579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5797A">
        <w:rPr>
          <w:rFonts w:ascii="Arial" w:hAnsi="Arial" w:cs="Arial"/>
          <w:sz w:val="28"/>
          <w:szCs w:val="28"/>
        </w:rPr>
        <w:t>[</w:t>
      </w:r>
      <w:r w:rsidR="0033763E" w:rsidRPr="0033763E">
        <w:rPr>
          <w:rFonts w:ascii="Arial" w:hAnsi="Arial" w:cs="Arial"/>
          <w:sz w:val="24"/>
          <w:szCs w:val="24"/>
        </w:rPr>
        <w:t>2</w:t>
      </w:r>
      <w:r w:rsidRPr="0055797A">
        <w:rPr>
          <w:rFonts w:ascii="Arial" w:hAnsi="Arial" w:cs="Arial"/>
          <w:sz w:val="24"/>
          <w:szCs w:val="24"/>
        </w:rPr>
        <w:t>] Ю.Д. Щицын, Е.А. Кривоносова, С.Д. Неулыбин, Т.В.</w:t>
      </w:r>
      <w:r w:rsidR="008C5FDD">
        <w:rPr>
          <w:rFonts w:ascii="Arial" w:hAnsi="Arial" w:cs="Arial"/>
          <w:sz w:val="24"/>
          <w:szCs w:val="24"/>
        </w:rPr>
        <w:t> </w:t>
      </w:r>
      <w:r w:rsidRPr="0055797A">
        <w:rPr>
          <w:rFonts w:ascii="Arial" w:hAnsi="Arial" w:cs="Arial"/>
          <w:sz w:val="24"/>
          <w:szCs w:val="24"/>
        </w:rPr>
        <w:t>Ольшанская,</w:t>
      </w:r>
      <w:r w:rsidR="00046C5D" w:rsidRPr="0055797A">
        <w:rPr>
          <w:rFonts w:ascii="Arial" w:hAnsi="Arial" w:cs="Arial"/>
          <w:sz w:val="24"/>
          <w:szCs w:val="24"/>
        </w:rPr>
        <w:t xml:space="preserve"> </w:t>
      </w:r>
      <w:r w:rsidRPr="0055797A">
        <w:rPr>
          <w:rFonts w:ascii="Arial" w:hAnsi="Arial" w:cs="Arial"/>
          <w:sz w:val="24"/>
          <w:szCs w:val="24"/>
        </w:rPr>
        <w:t>Р.Г. Никулин,</w:t>
      </w:r>
      <w:r w:rsidR="009009FA" w:rsidRPr="0055797A">
        <w:rPr>
          <w:rFonts w:ascii="Arial" w:hAnsi="Arial" w:cs="Arial"/>
          <w:sz w:val="24"/>
          <w:szCs w:val="24"/>
        </w:rPr>
        <w:t xml:space="preserve"> </w:t>
      </w:r>
      <w:r w:rsidRPr="0055797A">
        <w:rPr>
          <w:rFonts w:ascii="Arial" w:hAnsi="Arial" w:cs="Arial"/>
          <w:sz w:val="24"/>
          <w:szCs w:val="24"/>
        </w:rPr>
        <w:t>Е.М.</w:t>
      </w:r>
      <w:r w:rsidR="008C5FDD">
        <w:rPr>
          <w:rFonts w:ascii="Arial" w:hAnsi="Arial" w:cs="Arial"/>
          <w:sz w:val="24"/>
          <w:szCs w:val="24"/>
        </w:rPr>
        <w:t> </w:t>
      </w:r>
      <w:r w:rsidRPr="0055797A">
        <w:rPr>
          <w:rFonts w:ascii="Arial" w:hAnsi="Arial" w:cs="Arial"/>
          <w:sz w:val="24"/>
          <w:szCs w:val="24"/>
        </w:rPr>
        <w:t>Федосеева, С.А.</w:t>
      </w:r>
      <w:r w:rsidR="008C5FDD">
        <w:rPr>
          <w:rFonts w:ascii="Arial" w:hAnsi="Arial" w:cs="Arial"/>
          <w:sz w:val="24"/>
          <w:szCs w:val="24"/>
        </w:rPr>
        <w:t> </w:t>
      </w:r>
      <w:r w:rsidRPr="0055797A">
        <w:rPr>
          <w:rFonts w:ascii="Arial" w:hAnsi="Arial" w:cs="Arial"/>
          <w:sz w:val="24"/>
          <w:szCs w:val="24"/>
        </w:rPr>
        <w:t>Терентьев</w:t>
      </w:r>
      <w:r w:rsidR="0055797A">
        <w:rPr>
          <w:rFonts w:ascii="Arial" w:hAnsi="Arial" w:cs="Arial"/>
          <w:sz w:val="24"/>
          <w:szCs w:val="24"/>
        </w:rPr>
        <w:t xml:space="preserve"> </w:t>
      </w:r>
      <w:r w:rsidR="0055797A" w:rsidRPr="0055797A">
        <w:rPr>
          <w:rFonts w:ascii="Arial" w:hAnsi="Arial" w:cs="Arial"/>
          <w:sz w:val="24"/>
          <w:szCs w:val="24"/>
        </w:rPr>
        <w:t>Использование плазменной наплавки для аддитивного формирования заготовок из алюминиевых сплавов</w:t>
      </w:r>
      <w:r w:rsidR="0055797A">
        <w:rPr>
          <w:rFonts w:ascii="Arial" w:hAnsi="Arial" w:cs="Arial"/>
          <w:sz w:val="24"/>
          <w:szCs w:val="24"/>
        </w:rPr>
        <w:t xml:space="preserve"> // В</w:t>
      </w:r>
      <w:r w:rsidR="0055797A" w:rsidRPr="0055797A">
        <w:rPr>
          <w:rFonts w:ascii="Arial" w:hAnsi="Arial" w:cs="Arial"/>
          <w:sz w:val="24"/>
          <w:szCs w:val="24"/>
        </w:rPr>
        <w:t>естник ПНИПУ</w:t>
      </w:r>
      <w:r w:rsidR="00B902FB">
        <w:rPr>
          <w:rFonts w:ascii="Arial" w:hAnsi="Arial" w:cs="Arial"/>
          <w:sz w:val="24"/>
          <w:szCs w:val="24"/>
        </w:rPr>
        <w:t xml:space="preserve"> // </w:t>
      </w:r>
      <w:r w:rsidR="0055797A" w:rsidRPr="0055797A">
        <w:rPr>
          <w:rFonts w:ascii="Arial" w:hAnsi="Arial" w:cs="Arial"/>
          <w:sz w:val="24"/>
          <w:szCs w:val="24"/>
        </w:rPr>
        <w:t>Машиностроение, материаловедение</w:t>
      </w:r>
      <w:r w:rsidR="0055797A">
        <w:rPr>
          <w:rFonts w:ascii="Arial" w:hAnsi="Arial" w:cs="Arial"/>
          <w:sz w:val="24"/>
          <w:szCs w:val="24"/>
        </w:rPr>
        <w:t xml:space="preserve">. </w:t>
      </w:r>
      <w:r w:rsidR="00B902FB">
        <w:rPr>
          <w:rFonts w:ascii="Arial" w:hAnsi="Arial" w:cs="Arial"/>
          <w:sz w:val="24"/>
          <w:szCs w:val="24"/>
        </w:rPr>
        <w:t xml:space="preserve">- </w:t>
      </w:r>
      <w:r w:rsidR="00B902FB" w:rsidRPr="0055797A">
        <w:rPr>
          <w:rFonts w:ascii="Arial" w:hAnsi="Arial" w:cs="Arial"/>
          <w:sz w:val="24"/>
          <w:szCs w:val="24"/>
        </w:rPr>
        <w:t>2019</w:t>
      </w:r>
      <w:r w:rsidR="008C5FDD">
        <w:rPr>
          <w:rFonts w:ascii="Arial" w:hAnsi="Arial" w:cs="Arial"/>
          <w:sz w:val="24"/>
          <w:szCs w:val="24"/>
        </w:rPr>
        <w:t xml:space="preserve">- </w:t>
      </w:r>
      <w:r w:rsidR="0055797A" w:rsidRPr="0055797A">
        <w:rPr>
          <w:rFonts w:ascii="Arial" w:hAnsi="Arial" w:cs="Arial"/>
          <w:sz w:val="24"/>
          <w:szCs w:val="24"/>
        </w:rPr>
        <w:t xml:space="preserve">Т. 21, № 2, </w:t>
      </w:r>
      <w:r w:rsidR="00B902FB">
        <w:rPr>
          <w:rFonts w:ascii="Arial" w:hAnsi="Arial" w:cs="Arial"/>
          <w:sz w:val="24"/>
          <w:szCs w:val="24"/>
        </w:rPr>
        <w:t>65 с.</w:t>
      </w:r>
    </w:p>
    <w:p w14:paraId="52998B07" w14:textId="77777777" w:rsidR="00F45ADE" w:rsidRPr="005D27C5" w:rsidRDefault="00F45ADE" w:rsidP="009009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08835B0B" w14:textId="4C06A1F6" w:rsidR="0033763E" w:rsidRDefault="0033763E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5804537" w14:textId="77777777" w:rsidR="001E1701" w:rsidRDefault="001E1701" w:rsidP="002F62CE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E1701" w14:paraId="57687DD3" w14:textId="77777777" w:rsidTr="002840D1">
        <w:trPr>
          <w:trHeight w:val="717"/>
        </w:trPr>
        <w:tc>
          <w:tcPr>
            <w:tcW w:w="4672" w:type="dxa"/>
            <w:tcBorders>
              <w:top w:val="single" w:sz="4" w:space="0" w:color="auto"/>
            </w:tcBorders>
            <w:vAlign w:val="bottom"/>
          </w:tcPr>
          <w:p w14:paraId="031F188F" w14:textId="61B28F80" w:rsidR="001E1701" w:rsidRDefault="001E1701" w:rsidP="002840D1">
            <w:pPr>
              <w:tabs>
                <w:tab w:val="left" w:pos="709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УДК</w:t>
            </w:r>
            <w:r w:rsidR="007B188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66</w:t>
            </w:r>
            <w:r w:rsidR="00B5054A">
              <w:rPr>
                <w:rFonts w:ascii="Arial" w:hAnsi="Arial" w:cs="Arial"/>
                <w:sz w:val="24"/>
                <w:szCs w:val="24"/>
              </w:rPr>
              <w:t>9.01/.09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4673" w:type="dxa"/>
            <w:tcBorders>
              <w:top w:val="single" w:sz="4" w:space="0" w:color="auto"/>
            </w:tcBorders>
            <w:vAlign w:val="bottom"/>
          </w:tcPr>
          <w:p w14:paraId="5AFDD886" w14:textId="1A37FE6A" w:rsidR="001E1701" w:rsidRDefault="001E1701" w:rsidP="007B1887">
            <w:pPr>
              <w:tabs>
                <w:tab w:val="left" w:pos="709"/>
              </w:tabs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ОКС 77.180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14:paraId="42DC2693" w14:textId="77777777" w:rsidR="00B5054A" w:rsidRDefault="00B5054A" w:rsidP="002F62CE">
      <w:pPr>
        <w:pBdr>
          <w:bottom w:val="single" w:sz="6" w:space="1" w:color="auto"/>
        </w:pBdr>
        <w:tabs>
          <w:tab w:val="left" w:pos="709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EB93581" w14:textId="73A91B36" w:rsidR="002F62CE" w:rsidRPr="002F62CE" w:rsidRDefault="00CF3172" w:rsidP="002F62CE">
      <w:pPr>
        <w:pBdr>
          <w:bottom w:val="single" w:sz="6" w:space="1" w:color="auto"/>
        </w:pBdr>
        <w:tabs>
          <w:tab w:val="left" w:pos="70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Ключевые слова</w:t>
      </w:r>
      <w:r w:rsidRPr="00CF3172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="007B188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F62CE" w:rsidRPr="002F62CE">
        <w:rPr>
          <w:rFonts w:ascii="Arial" w:eastAsia="Times New Roman" w:hAnsi="Arial" w:cs="Arial"/>
          <w:sz w:val="24"/>
          <w:szCs w:val="24"/>
          <w:lang w:eastAsia="ru-RU"/>
        </w:rPr>
        <w:t xml:space="preserve">ддитивные процессы, прямой подвод энергии и материала,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оборудование, классификация, типовые схемы, </w:t>
      </w:r>
      <w:r w:rsidR="002F62CE" w:rsidRPr="002F62CE">
        <w:rPr>
          <w:rFonts w:ascii="Arial" w:eastAsia="Times New Roman" w:hAnsi="Arial" w:cs="Arial"/>
          <w:sz w:val="24"/>
          <w:szCs w:val="24"/>
          <w:lang w:eastAsia="ru-RU"/>
        </w:rPr>
        <w:t xml:space="preserve">общие требования </w:t>
      </w:r>
    </w:p>
    <w:p w14:paraId="424653C1" w14:textId="66DAB346" w:rsidR="002F62CE" w:rsidRDefault="002F62CE" w:rsidP="002F62CE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F1C6DB4" w14:textId="77777777" w:rsidR="002840D1" w:rsidRDefault="002840D1" w:rsidP="002F62CE">
      <w:pPr>
        <w:tabs>
          <w:tab w:val="left" w:pos="709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2"/>
        <w:tblW w:w="964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693"/>
        <w:gridCol w:w="1701"/>
        <w:gridCol w:w="1985"/>
      </w:tblGrid>
      <w:tr w:rsidR="00FE6CDB" w14:paraId="4550E93E" w14:textId="77777777" w:rsidTr="00C679DA">
        <w:tc>
          <w:tcPr>
            <w:tcW w:w="3261" w:type="dxa"/>
          </w:tcPr>
          <w:p w14:paraId="54D363C0" w14:textId="45E805A0" w:rsidR="00FE6CDB" w:rsidRDefault="00FE6CDB" w:rsidP="00C679D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Руководитель разработки</w:t>
            </w:r>
          </w:p>
        </w:tc>
        <w:tc>
          <w:tcPr>
            <w:tcW w:w="2693" w:type="dxa"/>
          </w:tcPr>
          <w:p w14:paraId="2D7EB571" w14:textId="69700D79" w:rsidR="00FE6CDB" w:rsidRDefault="00FE6CDB" w:rsidP="00FE6C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Врио начальника </w:t>
            </w:r>
          </w:p>
          <w:p w14:paraId="5BFD2E7C" w14:textId="171C388B" w:rsidR="00FE6CDB" w:rsidRDefault="00FE6CDB" w:rsidP="00265E2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комплекса </w:t>
            </w:r>
            <w:r>
              <w:rPr>
                <w:rFonts w:ascii="Calibri" w:hAnsi="Calibri" w:cs="Calibri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>Металлические материалы</w:t>
            </w:r>
            <w:r>
              <w:rPr>
                <w:rFonts w:ascii="Calibri" w:hAnsi="Calibri" w:cs="Calibri"/>
                <w:sz w:val="24"/>
                <w:szCs w:val="24"/>
              </w:rPr>
              <w:t>»,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265E2B">
              <w:rPr>
                <w:rFonts w:ascii="Arial" w:hAnsi="Arial" w:cs="Arial"/>
                <w:sz w:val="24"/>
                <w:szCs w:val="24"/>
              </w:rPr>
              <w:t>член ТК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265E2B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701" w:type="dxa"/>
          </w:tcPr>
          <w:p w14:paraId="1AED2005" w14:textId="77777777" w:rsidR="00FE6CDB" w:rsidRDefault="00FE6CD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658EEDA" w14:textId="77777777" w:rsidR="00FE6CDB" w:rsidRDefault="00FE6CDB" w:rsidP="000D3C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CD0120B" w14:textId="7E8D03D1" w:rsidR="00FE6CDB" w:rsidRDefault="00FE6CDB" w:rsidP="000D3C17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6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А.И. Логачёва</w:t>
            </w:r>
          </w:p>
        </w:tc>
      </w:tr>
      <w:tr w:rsidR="002F62CE" w14:paraId="44E47AE5" w14:textId="77777777" w:rsidTr="00C679DA">
        <w:trPr>
          <w:trHeight w:val="433"/>
        </w:trPr>
        <w:tc>
          <w:tcPr>
            <w:tcW w:w="5954" w:type="dxa"/>
            <w:gridSpan w:val="2"/>
            <w:vAlign w:val="center"/>
          </w:tcPr>
          <w:p w14:paraId="4C10C0AC" w14:textId="12518C61" w:rsidR="002F62CE" w:rsidRDefault="00FE6CDB" w:rsidP="000D3C1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АО «Композит»</w:t>
            </w:r>
          </w:p>
        </w:tc>
        <w:tc>
          <w:tcPr>
            <w:tcW w:w="1701" w:type="dxa"/>
          </w:tcPr>
          <w:p w14:paraId="39BC5576" w14:textId="77777777" w:rsidR="002F62CE" w:rsidRDefault="002F62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9275495" w14:textId="77777777" w:rsidR="002F62CE" w:rsidRDefault="002F62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939EB" w14:paraId="55DA09F4" w14:textId="77777777" w:rsidTr="00C679DA">
        <w:trPr>
          <w:trHeight w:val="443"/>
        </w:trPr>
        <w:tc>
          <w:tcPr>
            <w:tcW w:w="3261" w:type="dxa"/>
            <w:hideMark/>
          </w:tcPr>
          <w:p w14:paraId="57A83290" w14:textId="5E120E54" w:rsidR="009939EB" w:rsidRDefault="009939EB" w:rsidP="00C679DA">
            <w:pPr>
              <w:spacing w:before="120"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2693" w:type="dxa"/>
          </w:tcPr>
          <w:p w14:paraId="0C4B87D3" w14:textId="09457359" w:rsidR="009939EB" w:rsidRDefault="009939EB" w:rsidP="00C679DA">
            <w:pPr>
              <w:spacing w:before="120"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Инженер-конструктор</w:t>
            </w:r>
          </w:p>
        </w:tc>
        <w:tc>
          <w:tcPr>
            <w:tcW w:w="1701" w:type="dxa"/>
          </w:tcPr>
          <w:p w14:paraId="48A65AF4" w14:textId="77777777" w:rsidR="009939EB" w:rsidRDefault="009939E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0FC3069" w14:textId="756DC44E" w:rsidR="009939EB" w:rsidRDefault="00275712" w:rsidP="00C679DA">
            <w:pPr>
              <w:spacing w:before="120"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65E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А.Н. Кирьянова</w:t>
            </w:r>
          </w:p>
        </w:tc>
      </w:tr>
      <w:tr w:rsidR="002F62CE" w14:paraId="2C882C11" w14:textId="77777777" w:rsidTr="0042790F">
        <w:trPr>
          <w:trHeight w:val="443"/>
        </w:trPr>
        <w:tc>
          <w:tcPr>
            <w:tcW w:w="5954" w:type="dxa"/>
            <w:gridSpan w:val="2"/>
            <w:vAlign w:val="center"/>
          </w:tcPr>
          <w:p w14:paraId="28BCBF5E" w14:textId="469EC386" w:rsidR="002F62CE" w:rsidRDefault="00275712" w:rsidP="00C679DA">
            <w:pPr>
              <w:spacing w:before="120"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АО «Композит»</w:t>
            </w:r>
          </w:p>
        </w:tc>
        <w:tc>
          <w:tcPr>
            <w:tcW w:w="1701" w:type="dxa"/>
          </w:tcPr>
          <w:p w14:paraId="6C0637F0" w14:textId="77777777" w:rsidR="002F62CE" w:rsidRDefault="002F62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59CD445" w14:textId="77777777" w:rsidR="002F62CE" w:rsidRDefault="002F62C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F62CE" w14:paraId="546070E1" w14:textId="77777777" w:rsidTr="009939EB">
        <w:tc>
          <w:tcPr>
            <w:tcW w:w="5954" w:type="dxa"/>
            <w:gridSpan w:val="2"/>
            <w:hideMark/>
          </w:tcPr>
          <w:p w14:paraId="7F0F4936" w14:textId="53BFC97D" w:rsidR="002F62CE" w:rsidRDefault="002F62C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788FF0" w14:textId="77777777" w:rsidR="002F62CE" w:rsidRPr="00265E2B" w:rsidRDefault="002F62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0B22E2B8" w14:textId="0F10EA89" w:rsidR="002F62CE" w:rsidRPr="00265E2B" w:rsidRDefault="002F62CE" w:rsidP="00265E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31B0B" w14:paraId="4CF7ED45" w14:textId="77777777" w:rsidTr="007B1887">
        <w:trPr>
          <w:trHeight w:val="395"/>
        </w:trPr>
        <w:tc>
          <w:tcPr>
            <w:tcW w:w="5954" w:type="dxa"/>
            <w:gridSpan w:val="2"/>
          </w:tcPr>
          <w:p w14:paraId="0CA730A3" w14:textId="1D4E4676" w:rsidR="00031B0B" w:rsidRDefault="0042790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СОИСПОЛНИТЕЛИ</w:t>
            </w:r>
          </w:p>
        </w:tc>
        <w:tc>
          <w:tcPr>
            <w:tcW w:w="1701" w:type="dxa"/>
          </w:tcPr>
          <w:p w14:paraId="05019484" w14:textId="77777777" w:rsidR="00031B0B" w:rsidRPr="00265E2B" w:rsidRDefault="00031B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28AB4161" w14:textId="77777777" w:rsidR="00031B0B" w:rsidRPr="00265E2B" w:rsidRDefault="00031B0B" w:rsidP="00265E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2790F" w14:paraId="2BA14169" w14:textId="77777777" w:rsidTr="000D3C17">
        <w:tc>
          <w:tcPr>
            <w:tcW w:w="3261" w:type="dxa"/>
          </w:tcPr>
          <w:p w14:paraId="5D3B4FBF" w14:textId="598EF4C3" w:rsidR="0042790F" w:rsidRDefault="007B188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Руководитель разработки</w:t>
            </w:r>
          </w:p>
        </w:tc>
        <w:tc>
          <w:tcPr>
            <w:tcW w:w="2693" w:type="dxa"/>
          </w:tcPr>
          <w:p w14:paraId="5E565166" w14:textId="73853E27" w:rsidR="0042790F" w:rsidRDefault="0042790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Заместитель директора по научной и проектной деятельности</w:t>
            </w:r>
          </w:p>
        </w:tc>
        <w:tc>
          <w:tcPr>
            <w:tcW w:w="1701" w:type="dxa"/>
          </w:tcPr>
          <w:p w14:paraId="307D8E06" w14:textId="77777777" w:rsidR="0042790F" w:rsidRPr="00265E2B" w:rsidRDefault="004279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14:paraId="5BBE3918" w14:textId="5DAFC1FA" w:rsidR="0042790F" w:rsidRPr="00265E2B" w:rsidRDefault="000D3C17" w:rsidP="000D3C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Е.В. Земляков</w:t>
            </w:r>
          </w:p>
        </w:tc>
      </w:tr>
      <w:tr w:rsidR="00031B0B" w14:paraId="53C7F7B8" w14:textId="77777777" w:rsidTr="0042790F">
        <w:tc>
          <w:tcPr>
            <w:tcW w:w="5954" w:type="dxa"/>
            <w:gridSpan w:val="2"/>
            <w:vAlign w:val="center"/>
          </w:tcPr>
          <w:p w14:paraId="2ACB68AC" w14:textId="5C9FAA7A" w:rsidR="00031B0B" w:rsidRDefault="0042790F" w:rsidP="0042790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СПбГМТУ</w:t>
            </w:r>
          </w:p>
        </w:tc>
        <w:tc>
          <w:tcPr>
            <w:tcW w:w="1701" w:type="dxa"/>
          </w:tcPr>
          <w:p w14:paraId="587B579E" w14:textId="77777777" w:rsidR="00031B0B" w:rsidRPr="00265E2B" w:rsidRDefault="00031B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0EDD1DAC" w14:textId="77777777" w:rsidR="00031B0B" w:rsidRPr="00265E2B" w:rsidRDefault="00031B0B" w:rsidP="00265E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404307A7" w14:textId="77777777" w:rsidR="002B256E" w:rsidRPr="00DB001E" w:rsidRDefault="002B256E" w:rsidP="002B256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9F6A731" w14:textId="77777777" w:rsidR="002675B9" w:rsidRPr="009009FA" w:rsidRDefault="002675B9" w:rsidP="00F45ADE">
      <w:pPr>
        <w:spacing w:after="160" w:line="259" w:lineRule="auto"/>
        <w:rPr>
          <w:rFonts w:ascii="Arial" w:hAnsi="Arial" w:cs="Arial"/>
          <w:sz w:val="24"/>
          <w:szCs w:val="24"/>
        </w:rPr>
      </w:pPr>
    </w:p>
    <w:sectPr w:rsidR="002675B9" w:rsidRPr="009009FA" w:rsidSect="0046431F">
      <w:headerReference w:type="even" r:id="rId33"/>
      <w:footerReference w:type="even" r:id="rId34"/>
      <w:footerReference w:type="default" r:id="rId35"/>
      <w:footerReference w:type="first" r:id="rId36"/>
      <w:pgSz w:w="11906" w:h="16838"/>
      <w:pgMar w:top="1418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35F42" w14:textId="77777777" w:rsidR="00331DC3" w:rsidRDefault="00331DC3" w:rsidP="00494F9E">
      <w:pPr>
        <w:spacing w:after="0" w:line="240" w:lineRule="auto"/>
      </w:pPr>
      <w:r>
        <w:separator/>
      </w:r>
    </w:p>
  </w:endnote>
  <w:endnote w:type="continuationSeparator" w:id="0">
    <w:p w14:paraId="56A7A5FB" w14:textId="77777777" w:rsidR="00331DC3" w:rsidRDefault="00331DC3" w:rsidP="00494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???????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F65CB" w14:textId="084806ED" w:rsidR="00910709" w:rsidRDefault="00910709" w:rsidP="009872BE">
    <w:pPr>
      <w:pStyle w:val="a3"/>
    </w:pPr>
    <w:r>
      <w:rPr>
        <w:rFonts w:ascii="Times New Roman" w:hAnsi="Times New Roman" w:cs="Times New Roman"/>
      </w:rPr>
      <w:t>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1718797"/>
      <w:docPartObj>
        <w:docPartGallery w:val="Page Numbers (Bottom of Page)"/>
        <w:docPartUnique/>
      </w:docPartObj>
    </w:sdtPr>
    <w:sdtContent>
      <w:p w14:paraId="51B738E9" w14:textId="475197E4" w:rsidR="00910709" w:rsidRDefault="0091070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3A1399" w14:textId="52615ADE" w:rsidR="00910709" w:rsidRDefault="00910709" w:rsidP="00A526C8">
    <w:pPr>
      <w:pStyle w:val="a3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00D44" w14:textId="356AB90F" w:rsidR="00910709" w:rsidRDefault="00910709" w:rsidP="009872BE">
    <w:pPr>
      <w:pStyle w:val="a3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6180321"/>
      <w:docPartObj>
        <w:docPartGallery w:val="Page Numbers (Bottom of Page)"/>
        <w:docPartUnique/>
      </w:docPartObj>
    </w:sdtPr>
    <w:sdtContent>
      <w:p w14:paraId="6AC8DA21" w14:textId="5D7B67F7" w:rsidR="00910709" w:rsidRDefault="00910709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FF489D" w14:textId="59AF589D" w:rsidR="00910709" w:rsidRDefault="00910709" w:rsidP="009872BE">
    <w:pPr>
      <w:pStyle w:val="a3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2958652"/>
      <w:docPartObj>
        <w:docPartGallery w:val="Page Numbers (Bottom of Page)"/>
        <w:docPartUnique/>
      </w:docPartObj>
    </w:sdtPr>
    <w:sdtContent>
      <w:p w14:paraId="427C894E" w14:textId="633EEE96" w:rsidR="00910709" w:rsidRDefault="00910709" w:rsidP="00DF44EC">
        <w:pPr>
          <w:pStyle w:val="a3"/>
          <w:ind w:left="1695" w:firstLine="4677"/>
          <w:jc w:val="right"/>
        </w:pPr>
        <w:r>
          <w:rPr>
            <w:rFonts w:ascii="Times New Roman" w:hAnsi="Times New Roman" w:cs="Times New Roman"/>
          </w:rPr>
          <w:t>Ⅲ</w:t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8818365"/>
      <w:docPartObj>
        <w:docPartGallery w:val="Page Numbers (Bottom of Page)"/>
        <w:docPartUnique/>
      </w:docPartObj>
    </w:sdtPr>
    <w:sdtContent>
      <w:p w14:paraId="55EDEAEB" w14:textId="27CFD588" w:rsidR="00910709" w:rsidRDefault="00910709" w:rsidP="00DF44EC">
        <w:pPr>
          <w:pStyle w:val="a3"/>
        </w:pPr>
        <w:r>
          <w:rPr>
            <w:rFonts w:ascii="Times New Roman" w:hAnsi="Times New Roman" w:cs="Times New Roman"/>
          </w:rPr>
          <w:t>Ⅱ</w:t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5617007"/>
      <w:docPartObj>
        <w:docPartGallery w:val="Page Numbers (Bottom of Page)"/>
        <w:docPartUnique/>
      </w:docPartObj>
    </w:sdtPr>
    <w:sdtContent>
      <w:p w14:paraId="10E452AC" w14:textId="77777777" w:rsidR="00910709" w:rsidRDefault="00910709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3025944"/>
      <w:docPartObj>
        <w:docPartGallery w:val="Page Numbers (Bottom of Page)"/>
        <w:docPartUnique/>
      </w:docPartObj>
    </w:sdtPr>
    <w:sdtContent>
      <w:p w14:paraId="51339C94" w14:textId="698ABF17" w:rsidR="00910709" w:rsidRDefault="0091070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4657423"/>
      <w:docPartObj>
        <w:docPartGallery w:val="Page Numbers (Bottom of Page)"/>
        <w:docPartUnique/>
      </w:docPartObj>
    </w:sdtPr>
    <w:sdtContent>
      <w:p w14:paraId="5417D180" w14:textId="4FB59F6C" w:rsidR="00910709" w:rsidRDefault="00910709" w:rsidP="008D4977">
        <w:pPr>
          <w:pStyle w:val="a3"/>
          <w:jc w:val="center"/>
        </w:pPr>
        <w:r w:rsidRPr="008D4977">
          <w:rPr>
            <w:rFonts w:ascii="Arial" w:hAnsi="Arial" w:cs="Arial"/>
            <w:b/>
            <w:bCs/>
            <w:i/>
            <w:iCs/>
            <w:sz w:val="24"/>
            <w:szCs w:val="24"/>
          </w:rPr>
          <w:t>Издание официальное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E1905" w14:textId="77777777" w:rsidR="00331DC3" w:rsidRDefault="00331DC3" w:rsidP="00494F9E">
      <w:pPr>
        <w:spacing w:after="0" w:line="240" w:lineRule="auto"/>
      </w:pPr>
      <w:r>
        <w:separator/>
      </w:r>
    </w:p>
  </w:footnote>
  <w:footnote w:type="continuationSeparator" w:id="0">
    <w:p w14:paraId="532BF9AC" w14:textId="77777777" w:rsidR="00331DC3" w:rsidRDefault="00331DC3" w:rsidP="00494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E6A49" w14:textId="77777777" w:rsidR="00910709" w:rsidRPr="0054747F" w:rsidRDefault="00910709" w:rsidP="00386E04">
    <w:pPr>
      <w:pStyle w:val="a6"/>
      <w:rPr>
        <w:rFonts w:ascii="Arial" w:hAnsi="Arial" w:cs="Arial"/>
        <w:b/>
        <w:bCs/>
        <w:sz w:val="24"/>
        <w:szCs w:val="24"/>
      </w:rPr>
    </w:pPr>
    <w:r w:rsidRPr="00DF44EC">
      <w:rPr>
        <w:rFonts w:ascii="Arial" w:hAnsi="Arial" w:cs="Arial"/>
        <w:i/>
        <w:iCs/>
        <w:sz w:val="24"/>
        <w:szCs w:val="24"/>
      </w:rPr>
      <w:t>(</w:t>
    </w:r>
    <w:r w:rsidRPr="0054747F">
      <w:rPr>
        <w:rFonts w:ascii="Arial" w:hAnsi="Arial" w:cs="Arial"/>
        <w:b/>
        <w:bCs/>
        <w:sz w:val="24"/>
        <w:szCs w:val="24"/>
      </w:rPr>
      <w:t>ГОСТ Р</w:t>
    </w:r>
  </w:p>
  <w:p w14:paraId="0D302852" w14:textId="77777777" w:rsidR="00910709" w:rsidRPr="00386E04" w:rsidRDefault="00910709" w:rsidP="00386E04">
    <w:pPr>
      <w:pStyle w:val="a6"/>
      <w:rPr>
        <w:rFonts w:ascii="Arial" w:hAnsi="Arial" w:cs="Arial"/>
        <w:sz w:val="24"/>
        <w:szCs w:val="24"/>
      </w:rPr>
    </w:pPr>
    <w:r w:rsidRPr="0054747F">
      <w:rPr>
        <w:rFonts w:ascii="Arial" w:hAnsi="Arial" w:cs="Arial"/>
        <w:b/>
        <w:bCs/>
        <w:sz w:val="24"/>
        <w:szCs w:val="24"/>
      </w:rPr>
      <w:t>(Проект, первая редакция)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F08F4" w14:textId="280809A4" w:rsidR="00910709" w:rsidRPr="00494F9E" w:rsidRDefault="00910709" w:rsidP="00494F9E">
    <w:pPr>
      <w:pStyle w:val="a6"/>
      <w:jc w:val="right"/>
      <w:rPr>
        <w:rFonts w:ascii="Arial" w:hAnsi="Arial" w:cs="Arial"/>
        <w:sz w:val="24"/>
        <w:szCs w:val="24"/>
      </w:rPr>
    </w:pPr>
    <w:r>
      <w:ptab w:relativeTo="margin" w:alignment="right" w:leader="none"/>
    </w:r>
    <w:r w:rsidRPr="00494F9E">
      <w:rPr>
        <w:rFonts w:ascii="Arial" w:hAnsi="Arial" w:cs="Arial"/>
        <w:sz w:val="24"/>
        <w:szCs w:val="24"/>
      </w:rPr>
      <w:t>ГОСТ Р</w:t>
    </w:r>
    <w:r>
      <w:rPr>
        <w:rFonts w:ascii="Arial" w:hAnsi="Arial" w:cs="Arial"/>
        <w:sz w:val="24"/>
        <w:szCs w:val="24"/>
      </w:rPr>
      <w:t xml:space="preserve"> </w:t>
    </w:r>
    <w:r w:rsidRPr="00494F9E">
      <w:rPr>
        <w:rFonts w:ascii="Arial" w:hAnsi="Arial" w:cs="Arial"/>
        <w:sz w:val="24"/>
        <w:szCs w:val="24"/>
      </w:rPr>
      <w:t>(проект)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3D0C3" w14:textId="2F522DBC" w:rsidR="00910709" w:rsidRPr="0054747F" w:rsidRDefault="00F73F2D" w:rsidP="00F73F2D">
    <w:pPr>
      <w:pStyle w:val="a6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ab/>
    </w:r>
    <w:r w:rsidR="00910709" w:rsidRPr="0054747F">
      <w:rPr>
        <w:rFonts w:ascii="Arial" w:hAnsi="Arial" w:cs="Arial"/>
        <w:b/>
        <w:bCs/>
        <w:sz w:val="24"/>
        <w:szCs w:val="24"/>
      </w:rPr>
      <w:t>ГОСТ Р</w:t>
    </w:r>
  </w:p>
  <w:p w14:paraId="771CCD03" w14:textId="0EF0D2A9" w:rsidR="00910709" w:rsidRPr="0054747F" w:rsidRDefault="00910709" w:rsidP="00386E04">
    <w:pPr>
      <w:pStyle w:val="a6"/>
      <w:jc w:val="right"/>
      <w:rPr>
        <w:rFonts w:ascii="Arial" w:hAnsi="Arial" w:cs="Arial"/>
        <w:b/>
        <w:bCs/>
        <w:sz w:val="24"/>
        <w:szCs w:val="24"/>
      </w:rPr>
    </w:pPr>
    <w:r w:rsidRPr="0054747F">
      <w:rPr>
        <w:rFonts w:ascii="Arial" w:hAnsi="Arial" w:cs="Arial"/>
        <w:b/>
        <w:bCs/>
        <w:sz w:val="24"/>
        <w:szCs w:val="24"/>
      </w:rPr>
      <w:t>Проект, первая редакция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F3790" w14:textId="1F0BAFFB" w:rsidR="00910709" w:rsidRPr="0054747F" w:rsidRDefault="00F73F2D" w:rsidP="00F73F2D">
    <w:pPr>
      <w:pStyle w:val="a6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 xml:space="preserve">                                                           </w:t>
    </w:r>
    <w:r w:rsidR="00910709" w:rsidRPr="0054747F">
      <w:rPr>
        <w:rFonts w:ascii="Arial" w:hAnsi="Arial" w:cs="Arial"/>
        <w:b/>
        <w:bCs/>
        <w:sz w:val="24"/>
        <w:szCs w:val="24"/>
      </w:rPr>
      <w:t>ГОСТ Р</w:t>
    </w:r>
  </w:p>
  <w:p w14:paraId="2309807E" w14:textId="110DFA12" w:rsidR="00910709" w:rsidRPr="0054747F" w:rsidRDefault="00910709" w:rsidP="00F97237">
    <w:pPr>
      <w:pStyle w:val="a6"/>
      <w:jc w:val="right"/>
      <w:rPr>
        <w:rFonts w:ascii="Arial" w:hAnsi="Arial" w:cs="Arial"/>
        <w:b/>
        <w:bCs/>
        <w:sz w:val="24"/>
        <w:szCs w:val="24"/>
      </w:rPr>
    </w:pPr>
    <w:r w:rsidRPr="0054747F">
      <w:rPr>
        <w:rFonts w:ascii="Arial" w:hAnsi="Arial" w:cs="Arial"/>
        <w:b/>
        <w:bCs/>
        <w:sz w:val="24"/>
        <w:szCs w:val="24"/>
      </w:rPr>
      <w:t>(Проект, первая редакция)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775CF" w14:textId="794D7025" w:rsidR="008F6C53" w:rsidRPr="0054747F" w:rsidRDefault="008F6C53" w:rsidP="00F97237">
    <w:pPr>
      <w:pStyle w:val="a6"/>
      <w:rPr>
        <w:rFonts w:ascii="Arial" w:hAnsi="Arial" w:cs="Arial"/>
        <w:b/>
        <w:bCs/>
        <w:sz w:val="24"/>
        <w:szCs w:val="24"/>
      </w:rPr>
    </w:pPr>
    <w:r w:rsidRPr="0054747F">
      <w:rPr>
        <w:rFonts w:ascii="Arial" w:hAnsi="Arial" w:cs="Arial"/>
        <w:b/>
        <w:bCs/>
        <w:sz w:val="24"/>
        <w:szCs w:val="24"/>
      </w:rPr>
      <w:t>ГОСТ Р</w:t>
    </w:r>
  </w:p>
  <w:p w14:paraId="119F8881" w14:textId="2C9EE811" w:rsidR="008F6C53" w:rsidRPr="00386E04" w:rsidRDefault="008F6C53" w:rsidP="00F97237">
    <w:pPr>
      <w:pStyle w:val="a6"/>
      <w:rPr>
        <w:rFonts w:ascii="Arial" w:hAnsi="Arial" w:cs="Arial"/>
        <w:sz w:val="24"/>
        <w:szCs w:val="24"/>
      </w:rPr>
    </w:pPr>
    <w:r w:rsidRPr="0054747F">
      <w:rPr>
        <w:rFonts w:ascii="Arial" w:hAnsi="Arial" w:cs="Arial"/>
        <w:b/>
        <w:bCs/>
        <w:sz w:val="24"/>
        <w:szCs w:val="24"/>
      </w:rPr>
      <w:t>Проект, первая редакция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A095C"/>
    <w:multiLevelType w:val="hybridMultilevel"/>
    <w:tmpl w:val="C952C8EE"/>
    <w:lvl w:ilvl="0" w:tplc="46048BAC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41889"/>
    <w:multiLevelType w:val="hybridMultilevel"/>
    <w:tmpl w:val="111CA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A6C3F"/>
    <w:multiLevelType w:val="multilevel"/>
    <w:tmpl w:val="1E3E8246"/>
    <w:lvl w:ilvl="0">
      <w:start w:val="7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2A430AE3"/>
    <w:multiLevelType w:val="hybridMultilevel"/>
    <w:tmpl w:val="155A9136"/>
    <w:lvl w:ilvl="0" w:tplc="42DC471A">
      <w:start w:val="7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B860076"/>
    <w:multiLevelType w:val="multilevel"/>
    <w:tmpl w:val="AA3C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29437D"/>
    <w:multiLevelType w:val="hybridMultilevel"/>
    <w:tmpl w:val="9E0CA4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B7446"/>
    <w:multiLevelType w:val="hybridMultilevel"/>
    <w:tmpl w:val="111CAC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A53DD"/>
    <w:multiLevelType w:val="multilevel"/>
    <w:tmpl w:val="2CD6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31B"/>
    <w:rsid w:val="00005675"/>
    <w:rsid w:val="00007051"/>
    <w:rsid w:val="00007C72"/>
    <w:rsid w:val="00010055"/>
    <w:rsid w:val="00012357"/>
    <w:rsid w:val="00012F41"/>
    <w:rsid w:val="00016425"/>
    <w:rsid w:val="000204E2"/>
    <w:rsid w:val="000246F3"/>
    <w:rsid w:val="00026D66"/>
    <w:rsid w:val="0003148E"/>
    <w:rsid w:val="00031B0B"/>
    <w:rsid w:val="0003234C"/>
    <w:rsid w:val="000328EA"/>
    <w:rsid w:val="00033E74"/>
    <w:rsid w:val="00034C96"/>
    <w:rsid w:val="00040F9E"/>
    <w:rsid w:val="000457C7"/>
    <w:rsid w:val="00046192"/>
    <w:rsid w:val="000462A4"/>
    <w:rsid w:val="00046492"/>
    <w:rsid w:val="00046C5D"/>
    <w:rsid w:val="00052186"/>
    <w:rsid w:val="000534EB"/>
    <w:rsid w:val="000578A4"/>
    <w:rsid w:val="0006054A"/>
    <w:rsid w:val="0006085C"/>
    <w:rsid w:val="00072B40"/>
    <w:rsid w:val="00074AEA"/>
    <w:rsid w:val="00074F97"/>
    <w:rsid w:val="00074FC4"/>
    <w:rsid w:val="000756BF"/>
    <w:rsid w:val="00080311"/>
    <w:rsid w:val="00081E1C"/>
    <w:rsid w:val="0008584D"/>
    <w:rsid w:val="0009216B"/>
    <w:rsid w:val="0009427D"/>
    <w:rsid w:val="00095695"/>
    <w:rsid w:val="00095EEE"/>
    <w:rsid w:val="000B506A"/>
    <w:rsid w:val="000B5D52"/>
    <w:rsid w:val="000B6666"/>
    <w:rsid w:val="000B6930"/>
    <w:rsid w:val="000B6F7F"/>
    <w:rsid w:val="000B7B1C"/>
    <w:rsid w:val="000C2BA4"/>
    <w:rsid w:val="000C3668"/>
    <w:rsid w:val="000C6DC8"/>
    <w:rsid w:val="000C71E3"/>
    <w:rsid w:val="000D0582"/>
    <w:rsid w:val="000D3B48"/>
    <w:rsid w:val="000D3C17"/>
    <w:rsid w:val="000D413C"/>
    <w:rsid w:val="000E0918"/>
    <w:rsid w:val="000E142B"/>
    <w:rsid w:val="000E32C7"/>
    <w:rsid w:val="000E3DFA"/>
    <w:rsid w:val="000E4E9D"/>
    <w:rsid w:val="000E6032"/>
    <w:rsid w:val="000E7A98"/>
    <w:rsid w:val="000F1C81"/>
    <w:rsid w:val="000F1CC2"/>
    <w:rsid w:val="000F4598"/>
    <w:rsid w:val="000F5492"/>
    <w:rsid w:val="000F790F"/>
    <w:rsid w:val="0010030D"/>
    <w:rsid w:val="001119E2"/>
    <w:rsid w:val="00112466"/>
    <w:rsid w:val="00117FB8"/>
    <w:rsid w:val="00122402"/>
    <w:rsid w:val="001224C2"/>
    <w:rsid w:val="00123EFB"/>
    <w:rsid w:val="001255E5"/>
    <w:rsid w:val="00126826"/>
    <w:rsid w:val="001335F9"/>
    <w:rsid w:val="00133E8D"/>
    <w:rsid w:val="001363C7"/>
    <w:rsid w:val="00136B61"/>
    <w:rsid w:val="00137439"/>
    <w:rsid w:val="001417B4"/>
    <w:rsid w:val="00141F8A"/>
    <w:rsid w:val="00142684"/>
    <w:rsid w:val="00144577"/>
    <w:rsid w:val="00150C41"/>
    <w:rsid w:val="00154FC7"/>
    <w:rsid w:val="001563A3"/>
    <w:rsid w:val="00156689"/>
    <w:rsid w:val="00156C59"/>
    <w:rsid w:val="00161E28"/>
    <w:rsid w:val="00164DFE"/>
    <w:rsid w:val="001654C2"/>
    <w:rsid w:val="00165E32"/>
    <w:rsid w:val="001665D9"/>
    <w:rsid w:val="00170562"/>
    <w:rsid w:val="00173E10"/>
    <w:rsid w:val="00173E81"/>
    <w:rsid w:val="001761C2"/>
    <w:rsid w:val="001808A8"/>
    <w:rsid w:val="001812EE"/>
    <w:rsid w:val="00185024"/>
    <w:rsid w:val="001865A5"/>
    <w:rsid w:val="00186EC0"/>
    <w:rsid w:val="00187218"/>
    <w:rsid w:val="00190E2D"/>
    <w:rsid w:val="00190FCE"/>
    <w:rsid w:val="00191514"/>
    <w:rsid w:val="00193B20"/>
    <w:rsid w:val="00194C21"/>
    <w:rsid w:val="0019549F"/>
    <w:rsid w:val="00196319"/>
    <w:rsid w:val="001975A7"/>
    <w:rsid w:val="00197C99"/>
    <w:rsid w:val="001A0E7E"/>
    <w:rsid w:val="001A2B64"/>
    <w:rsid w:val="001A3A5B"/>
    <w:rsid w:val="001A551A"/>
    <w:rsid w:val="001A7248"/>
    <w:rsid w:val="001A77AC"/>
    <w:rsid w:val="001B2A7E"/>
    <w:rsid w:val="001B420E"/>
    <w:rsid w:val="001B5BAF"/>
    <w:rsid w:val="001B6AD2"/>
    <w:rsid w:val="001B6B33"/>
    <w:rsid w:val="001B75EA"/>
    <w:rsid w:val="001C5C06"/>
    <w:rsid w:val="001C75C6"/>
    <w:rsid w:val="001C76AE"/>
    <w:rsid w:val="001C7E3D"/>
    <w:rsid w:val="001D16C8"/>
    <w:rsid w:val="001D3D9C"/>
    <w:rsid w:val="001D4493"/>
    <w:rsid w:val="001D4880"/>
    <w:rsid w:val="001D536D"/>
    <w:rsid w:val="001D72A9"/>
    <w:rsid w:val="001E0D2C"/>
    <w:rsid w:val="001E1701"/>
    <w:rsid w:val="001E3564"/>
    <w:rsid w:val="001E3794"/>
    <w:rsid w:val="001E43AE"/>
    <w:rsid w:val="001E4571"/>
    <w:rsid w:val="001E45C9"/>
    <w:rsid w:val="001E5AB0"/>
    <w:rsid w:val="001F1076"/>
    <w:rsid w:val="001F3291"/>
    <w:rsid w:val="002054CC"/>
    <w:rsid w:val="0021324C"/>
    <w:rsid w:val="0021546E"/>
    <w:rsid w:val="00216A28"/>
    <w:rsid w:val="00217F31"/>
    <w:rsid w:val="002200DB"/>
    <w:rsid w:val="0022228F"/>
    <w:rsid w:val="0022230C"/>
    <w:rsid w:val="00224229"/>
    <w:rsid w:val="002275CB"/>
    <w:rsid w:val="00230C4D"/>
    <w:rsid w:val="002315B8"/>
    <w:rsid w:val="00236975"/>
    <w:rsid w:val="00236B0F"/>
    <w:rsid w:val="002404A8"/>
    <w:rsid w:val="00240744"/>
    <w:rsid w:val="00241B01"/>
    <w:rsid w:val="00246A80"/>
    <w:rsid w:val="00252971"/>
    <w:rsid w:val="00261849"/>
    <w:rsid w:val="00263149"/>
    <w:rsid w:val="002633C4"/>
    <w:rsid w:val="002653EE"/>
    <w:rsid w:val="00265D3A"/>
    <w:rsid w:val="00265E2B"/>
    <w:rsid w:val="002675B9"/>
    <w:rsid w:val="00272340"/>
    <w:rsid w:val="00275712"/>
    <w:rsid w:val="002765E7"/>
    <w:rsid w:val="00277205"/>
    <w:rsid w:val="002774FA"/>
    <w:rsid w:val="00280FB4"/>
    <w:rsid w:val="00281782"/>
    <w:rsid w:val="002840D1"/>
    <w:rsid w:val="0028633F"/>
    <w:rsid w:val="0028635E"/>
    <w:rsid w:val="00287AA3"/>
    <w:rsid w:val="00294ADC"/>
    <w:rsid w:val="002957CC"/>
    <w:rsid w:val="002963E7"/>
    <w:rsid w:val="00296CED"/>
    <w:rsid w:val="00297B90"/>
    <w:rsid w:val="002A0DAF"/>
    <w:rsid w:val="002A11E6"/>
    <w:rsid w:val="002A1CB8"/>
    <w:rsid w:val="002A534C"/>
    <w:rsid w:val="002B256E"/>
    <w:rsid w:val="002B46B8"/>
    <w:rsid w:val="002B47A1"/>
    <w:rsid w:val="002B6447"/>
    <w:rsid w:val="002C2C52"/>
    <w:rsid w:val="002C2F5A"/>
    <w:rsid w:val="002C656C"/>
    <w:rsid w:val="002D28ED"/>
    <w:rsid w:val="002D2B61"/>
    <w:rsid w:val="002D434E"/>
    <w:rsid w:val="002D5FFF"/>
    <w:rsid w:val="002E0C3F"/>
    <w:rsid w:val="002E0D5F"/>
    <w:rsid w:val="002E4A53"/>
    <w:rsid w:val="002F09FC"/>
    <w:rsid w:val="002F0E8D"/>
    <w:rsid w:val="002F1090"/>
    <w:rsid w:val="002F29EE"/>
    <w:rsid w:val="002F2C09"/>
    <w:rsid w:val="002F44FB"/>
    <w:rsid w:val="002F4C95"/>
    <w:rsid w:val="002F62CE"/>
    <w:rsid w:val="002F707B"/>
    <w:rsid w:val="002F7DE5"/>
    <w:rsid w:val="003006D1"/>
    <w:rsid w:val="00300C1A"/>
    <w:rsid w:val="00303002"/>
    <w:rsid w:val="00303851"/>
    <w:rsid w:val="003072E2"/>
    <w:rsid w:val="003130FB"/>
    <w:rsid w:val="003139C1"/>
    <w:rsid w:val="00313B15"/>
    <w:rsid w:val="00316CF5"/>
    <w:rsid w:val="00325B41"/>
    <w:rsid w:val="003302B9"/>
    <w:rsid w:val="003305AF"/>
    <w:rsid w:val="00331DC3"/>
    <w:rsid w:val="003336FA"/>
    <w:rsid w:val="003337C2"/>
    <w:rsid w:val="00334C98"/>
    <w:rsid w:val="003356B0"/>
    <w:rsid w:val="0033763E"/>
    <w:rsid w:val="00337782"/>
    <w:rsid w:val="0034337A"/>
    <w:rsid w:val="003436CF"/>
    <w:rsid w:val="0034435D"/>
    <w:rsid w:val="00350246"/>
    <w:rsid w:val="003515AB"/>
    <w:rsid w:val="00351A28"/>
    <w:rsid w:val="00352C79"/>
    <w:rsid w:val="0035486D"/>
    <w:rsid w:val="00356C94"/>
    <w:rsid w:val="00356D24"/>
    <w:rsid w:val="00357E51"/>
    <w:rsid w:val="00362814"/>
    <w:rsid w:val="00371B40"/>
    <w:rsid w:val="00373454"/>
    <w:rsid w:val="003750E0"/>
    <w:rsid w:val="00375A74"/>
    <w:rsid w:val="00375DB2"/>
    <w:rsid w:val="003760F2"/>
    <w:rsid w:val="0037729C"/>
    <w:rsid w:val="00380F2B"/>
    <w:rsid w:val="00382535"/>
    <w:rsid w:val="003861DC"/>
    <w:rsid w:val="00386E04"/>
    <w:rsid w:val="00390507"/>
    <w:rsid w:val="0039312A"/>
    <w:rsid w:val="0039356B"/>
    <w:rsid w:val="003977C1"/>
    <w:rsid w:val="003A17C9"/>
    <w:rsid w:val="003A4325"/>
    <w:rsid w:val="003A79DC"/>
    <w:rsid w:val="003B40EA"/>
    <w:rsid w:val="003B52B3"/>
    <w:rsid w:val="003B798D"/>
    <w:rsid w:val="003C3050"/>
    <w:rsid w:val="003C4EEE"/>
    <w:rsid w:val="003C690C"/>
    <w:rsid w:val="003D00C5"/>
    <w:rsid w:val="003D01A0"/>
    <w:rsid w:val="003D3721"/>
    <w:rsid w:val="003D3C18"/>
    <w:rsid w:val="003D56F5"/>
    <w:rsid w:val="003E0648"/>
    <w:rsid w:val="003E1796"/>
    <w:rsid w:val="003F0F79"/>
    <w:rsid w:val="0040205A"/>
    <w:rsid w:val="00404730"/>
    <w:rsid w:val="00404B3E"/>
    <w:rsid w:val="004058FF"/>
    <w:rsid w:val="00406324"/>
    <w:rsid w:val="00407627"/>
    <w:rsid w:val="00407936"/>
    <w:rsid w:val="00411436"/>
    <w:rsid w:val="0041737E"/>
    <w:rsid w:val="00420E5A"/>
    <w:rsid w:val="00422DDE"/>
    <w:rsid w:val="004235BD"/>
    <w:rsid w:val="00426FB6"/>
    <w:rsid w:val="0042790F"/>
    <w:rsid w:val="00430BF4"/>
    <w:rsid w:val="00431774"/>
    <w:rsid w:val="004321AF"/>
    <w:rsid w:val="00440FAF"/>
    <w:rsid w:val="00446AD7"/>
    <w:rsid w:val="0045128A"/>
    <w:rsid w:val="004513BC"/>
    <w:rsid w:val="00451B96"/>
    <w:rsid w:val="00452517"/>
    <w:rsid w:val="00454814"/>
    <w:rsid w:val="00454BE1"/>
    <w:rsid w:val="00461118"/>
    <w:rsid w:val="00463A01"/>
    <w:rsid w:val="004641DE"/>
    <w:rsid w:val="0046431F"/>
    <w:rsid w:val="0046479E"/>
    <w:rsid w:val="0046552B"/>
    <w:rsid w:val="00466E0D"/>
    <w:rsid w:val="004671C3"/>
    <w:rsid w:val="00470040"/>
    <w:rsid w:val="00474C2F"/>
    <w:rsid w:val="00475A2E"/>
    <w:rsid w:val="0048628C"/>
    <w:rsid w:val="00490A49"/>
    <w:rsid w:val="00494F9E"/>
    <w:rsid w:val="00495E29"/>
    <w:rsid w:val="004971A8"/>
    <w:rsid w:val="004A2187"/>
    <w:rsid w:val="004A3D9B"/>
    <w:rsid w:val="004A4A91"/>
    <w:rsid w:val="004A6B1A"/>
    <w:rsid w:val="004B20DF"/>
    <w:rsid w:val="004B2B55"/>
    <w:rsid w:val="004B5BDD"/>
    <w:rsid w:val="004B7770"/>
    <w:rsid w:val="004C0F4B"/>
    <w:rsid w:val="004C2009"/>
    <w:rsid w:val="004C4AEB"/>
    <w:rsid w:val="004C6949"/>
    <w:rsid w:val="004D0120"/>
    <w:rsid w:val="004D14FF"/>
    <w:rsid w:val="004D330C"/>
    <w:rsid w:val="004D5B39"/>
    <w:rsid w:val="004D5D70"/>
    <w:rsid w:val="004E44F3"/>
    <w:rsid w:val="004E4F57"/>
    <w:rsid w:val="004F2B32"/>
    <w:rsid w:val="004F4C95"/>
    <w:rsid w:val="005035B1"/>
    <w:rsid w:val="00504276"/>
    <w:rsid w:val="005044FF"/>
    <w:rsid w:val="00504C36"/>
    <w:rsid w:val="00504D4D"/>
    <w:rsid w:val="0050732F"/>
    <w:rsid w:val="00507994"/>
    <w:rsid w:val="00511493"/>
    <w:rsid w:val="005169B0"/>
    <w:rsid w:val="00520A51"/>
    <w:rsid w:val="00522AB8"/>
    <w:rsid w:val="00522FE9"/>
    <w:rsid w:val="0052338A"/>
    <w:rsid w:val="00524178"/>
    <w:rsid w:val="00525401"/>
    <w:rsid w:val="00527F0C"/>
    <w:rsid w:val="00532BE4"/>
    <w:rsid w:val="00534655"/>
    <w:rsid w:val="00536EA8"/>
    <w:rsid w:val="005375A0"/>
    <w:rsid w:val="0054747F"/>
    <w:rsid w:val="0055138B"/>
    <w:rsid w:val="005554B5"/>
    <w:rsid w:val="0055797A"/>
    <w:rsid w:val="00560654"/>
    <w:rsid w:val="005639E3"/>
    <w:rsid w:val="0057159C"/>
    <w:rsid w:val="00573A24"/>
    <w:rsid w:val="00575F2C"/>
    <w:rsid w:val="005830F5"/>
    <w:rsid w:val="00586DC6"/>
    <w:rsid w:val="005873A8"/>
    <w:rsid w:val="00587B09"/>
    <w:rsid w:val="00591047"/>
    <w:rsid w:val="00596141"/>
    <w:rsid w:val="00596F32"/>
    <w:rsid w:val="005A0920"/>
    <w:rsid w:val="005A6FF0"/>
    <w:rsid w:val="005B02EC"/>
    <w:rsid w:val="005B12FD"/>
    <w:rsid w:val="005B2EB5"/>
    <w:rsid w:val="005B543E"/>
    <w:rsid w:val="005C1BDB"/>
    <w:rsid w:val="005C1CC2"/>
    <w:rsid w:val="005C3734"/>
    <w:rsid w:val="005C4FDA"/>
    <w:rsid w:val="005D15D6"/>
    <w:rsid w:val="005D27C5"/>
    <w:rsid w:val="005D3258"/>
    <w:rsid w:val="005D3357"/>
    <w:rsid w:val="005D5E64"/>
    <w:rsid w:val="005D7316"/>
    <w:rsid w:val="005E4521"/>
    <w:rsid w:val="005E4C50"/>
    <w:rsid w:val="005E5915"/>
    <w:rsid w:val="005E689C"/>
    <w:rsid w:val="005E7FA1"/>
    <w:rsid w:val="005F022A"/>
    <w:rsid w:val="005F27F6"/>
    <w:rsid w:val="005F7D52"/>
    <w:rsid w:val="006006CB"/>
    <w:rsid w:val="00603D46"/>
    <w:rsid w:val="00606232"/>
    <w:rsid w:val="006117C7"/>
    <w:rsid w:val="006136EA"/>
    <w:rsid w:val="0062096C"/>
    <w:rsid w:val="00627286"/>
    <w:rsid w:val="00630582"/>
    <w:rsid w:val="00630B17"/>
    <w:rsid w:val="00631DBD"/>
    <w:rsid w:val="0063559D"/>
    <w:rsid w:val="00640266"/>
    <w:rsid w:val="00641356"/>
    <w:rsid w:val="00642B88"/>
    <w:rsid w:val="006430D5"/>
    <w:rsid w:val="006459C4"/>
    <w:rsid w:val="00646122"/>
    <w:rsid w:val="00646AFC"/>
    <w:rsid w:val="006472F9"/>
    <w:rsid w:val="00651485"/>
    <w:rsid w:val="006561D1"/>
    <w:rsid w:val="00662CBD"/>
    <w:rsid w:val="006635D6"/>
    <w:rsid w:val="00665C95"/>
    <w:rsid w:val="00671316"/>
    <w:rsid w:val="0067325D"/>
    <w:rsid w:val="006802FA"/>
    <w:rsid w:val="0068767D"/>
    <w:rsid w:val="006941E3"/>
    <w:rsid w:val="00696E1D"/>
    <w:rsid w:val="006A173D"/>
    <w:rsid w:val="006A4B96"/>
    <w:rsid w:val="006A6B36"/>
    <w:rsid w:val="006B22FB"/>
    <w:rsid w:val="006B3C32"/>
    <w:rsid w:val="006C2986"/>
    <w:rsid w:val="006C48DE"/>
    <w:rsid w:val="006C50E5"/>
    <w:rsid w:val="006C6D7F"/>
    <w:rsid w:val="006D2516"/>
    <w:rsid w:val="006D460C"/>
    <w:rsid w:val="006D6767"/>
    <w:rsid w:val="006E1887"/>
    <w:rsid w:val="006E2AAA"/>
    <w:rsid w:val="006E49C1"/>
    <w:rsid w:val="006E6B9A"/>
    <w:rsid w:val="006F5A47"/>
    <w:rsid w:val="00707931"/>
    <w:rsid w:val="00711929"/>
    <w:rsid w:val="00713BA0"/>
    <w:rsid w:val="00714B11"/>
    <w:rsid w:val="00716980"/>
    <w:rsid w:val="00723C57"/>
    <w:rsid w:val="00730C71"/>
    <w:rsid w:val="0073595D"/>
    <w:rsid w:val="00744041"/>
    <w:rsid w:val="0074576D"/>
    <w:rsid w:val="0075017A"/>
    <w:rsid w:val="007509A7"/>
    <w:rsid w:val="0075223C"/>
    <w:rsid w:val="00754009"/>
    <w:rsid w:val="00755E4E"/>
    <w:rsid w:val="00756936"/>
    <w:rsid w:val="00762885"/>
    <w:rsid w:val="007665D2"/>
    <w:rsid w:val="00772A45"/>
    <w:rsid w:val="00774CDE"/>
    <w:rsid w:val="0077533F"/>
    <w:rsid w:val="00775EF8"/>
    <w:rsid w:val="00780CFA"/>
    <w:rsid w:val="007815D3"/>
    <w:rsid w:val="00781625"/>
    <w:rsid w:val="00784667"/>
    <w:rsid w:val="00785FE7"/>
    <w:rsid w:val="00786F11"/>
    <w:rsid w:val="00792EC4"/>
    <w:rsid w:val="00796EBE"/>
    <w:rsid w:val="007A02DB"/>
    <w:rsid w:val="007A0878"/>
    <w:rsid w:val="007A107D"/>
    <w:rsid w:val="007A55F7"/>
    <w:rsid w:val="007A737F"/>
    <w:rsid w:val="007A7B70"/>
    <w:rsid w:val="007B1887"/>
    <w:rsid w:val="007B22E5"/>
    <w:rsid w:val="007B2BF4"/>
    <w:rsid w:val="007C2FA2"/>
    <w:rsid w:val="007C3AFF"/>
    <w:rsid w:val="007C4FCB"/>
    <w:rsid w:val="007C69D7"/>
    <w:rsid w:val="007D3972"/>
    <w:rsid w:val="007D7CBB"/>
    <w:rsid w:val="007E29C6"/>
    <w:rsid w:val="007E5917"/>
    <w:rsid w:val="007F06B2"/>
    <w:rsid w:val="007F19D3"/>
    <w:rsid w:val="007F2F1B"/>
    <w:rsid w:val="007F3A4F"/>
    <w:rsid w:val="007F6F6B"/>
    <w:rsid w:val="007F78EB"/>
    <w:rsid w:val="00801F37"/>
    <w:rsid w:val="00802932"/>
    <w:rsid w:val="00806DD5"/>
    <w:rsid w:val="0081024D"/>
    <w:rsid w:val="00812D04"/>
    <w:rsid w:val="0081443C"/>
    <w:rsid w:val="00815DFF"/>
    <w:rsid w:val="00815FA9"/>
    <w:rsid w:val="00817BA1"/>
    <w:rsid w:val="00820D42"/>
    <w:rsid w:val="00821C07"/>
    <w:rsid w:val="00825939"/>
    <w:rsid w:val="00830086"/>
    <w:rsid w:val="008336CD"/>
    <w:rsid w:val="00834676"/>
    <w:rsid w:val="00842783"/>
    <w:rsid w:val="0084415F"/>
    <w:rsid w:val="00850AC2"/>
    <w:rsid w:val="00852336"/>
    <w:rsid w:val="008524DC"/>
    <w:rsid w:val="00852720"/>
    <w:rsid w:val="0085357A"/>
    <w:rsid w:val="008545F9"/>
    <w:rsid w:val="00854F69"/>
    <w:rsid w:val="008611E6"/>
    <w:rsid w:val="008649B1"/>
    <w:rsid w:val="00875466"/>
    <w:rsid w:val="00876184"/>
    <w:rsid w:val="008847C1"/>
    <w:rsid w:val="008853A7"/>
    <w:rsid w:val="00892D51"/>
    <w:rsid w:val="0089500A"/>
    <w:rsid w:val="00895F8A"/>
    <w:rsid w:val="008A19CB"/>
    <w:rsid w:val="008A2AF7"/>
    <w:rsid w:val="008A2B7C"/>
    <w:rsid w:val="008A4786"/>
    <w:rsid w:val="008A5DCC"/>
    <w:rsid w:val="008A79F3"/>
    <w:rsid w:val="008B160A"/>
    <w:rsid w:val="008B4DDF"/>
    <w:rsid w:val="008B5F53"/>
    <w:rsid w:val="008C10F0"/>
    <w:rsid w:val="008C14FA"/>
    <w:rsid w:val="008C21F6"/>
    <w:rsid w:val="008C3C6A"/>
    <w:rsid w:val="008C5FDD"/>
    <w:rsid w:val="008D0B23"/>
    <w:rsid w:val="008D1171"/>
    <w:rsid w:val="008D3FA2"/>
    <w:rsid w:val="008D4564"/>
    <w:rsid w:val="008D4977"/>
    <w:rsid w:val="008D4E52"/>
    <w:rsid w:val="008D5C60"/>
    <w:rsid w:val="008D7697"/>
    <w:rsid w:val="008E649A"/>
    <w:rsid w:val="008E750E"/>
    <w:rsid w:val="008F3E18"/>
    <w:rsid w:val="008F3F62"/>
    <w:rsid w:val="008F6C53"/>
    <w:rsid w:val="008F6CE3"/>
    <w:rsid w:val="008F7B78"/>
    <w:rsid w:val="009009FA"/>
    <w:rsid w:val="00900A05"/>
    <w:rsid w:val="00910709"/>
    <w:rsid w:val="00912F0C"/>
    <w:rsid w:val="0091612D"/>
    <w:rsid w:val="009161D3"/>
    <w:rsid w:val="009179BF"/>
    <w:rsid w:val="00920ECD"/>
    <w:rsid w:val="009223DA"/>
    <w:rsid w:val="00924B95"/>
    <w:rsid w:val="0092662F"/>
    <w:rsid w:val="00926987"/>
    <w:rsid w:val="00933548"/>
    <w:rsid w:val="00935ECA"/>
    <w:rsid w:val="00936B80"/>
    <w:rsid w:val="00942FD4"/>
    <w:rsid w:val="009435C3"/>
    <w:rsid w:val="00952247"/>
    <w:rsid w:val="009565C7"/>
    <w:rsid w:val="00957244"/>
    <w:rsid w:val="00971BF8"/>
    <w:rsid w:val="00971C20"/>
    <w:rsid w:val="0098002E"/>
    <w:rsid w:val="0098086D"/>
    <w:rsid w:val="00980882"/>
    <w:rsid w:val="00981F1C"/>
    <w:rsid w:val="00981F68"/>
    <w:rsid w:val="00982A9E"/>
    <w:rsid w:val="00983A98"/>
    <w:rsid w:val="00983C98"/>
    <w:rsid w:val="0098427E"/>
    <w:rsid w:val="0098726E"/>
    <w:rsid w:val="009872BE"/>
    <w:rsid w:val="009912FF"/>
    <w:rsid w:val="009922FD"/>
    <w:rsid w:val="009939EB"/>
    <w:rsid w:val="00995E80"/>
    <w:rsid w:val="009A05D8"/>
    <w:rsid w:val="009A1006"/>
    <w:rsid w:val="009A317C"/>
    <w:rsid w:val="009A516D"/>
    <w:rsid w:val="009B0986"/>
    <w:rsid w:val="009B41AF"/>
    <w:rsid w:val="009B5021"/>
    <w:rsid w:val="009C0A3D"/>
    <w:rsid w:val="009C133E"/>
    <w:rsid w:val="009C51AC"/>
    <w:rsid w:val="009C7FEF"/>
    <w:rsid w:val="009D0451"/>
    <w:rsid w:val="009D0FE9"/>
    <w:rsid w:val="009D5134"/>
    <w:rsid w:val="009D533A"/>
    <w:rsid w:val="009D6880"/>
    <w:rsid w:val="009D75E2"/>
    <w:rsid w:val="009E0412"/>
    <w:rsid w:val="009E1A11"/>
    <w:rsid w:val="009F19EE"/>
    <w:rsid w:val="009F1A72"/>
    <w:rsid w:val="009F4915"/>
    <w:rsid w:val="009F73DB"/>
    <w:rsid w:val="00A04A4F"/>
    <w:rsid w:val="00A06033"/>
    <w:rsid w:val="00A07E00"/>
    <w:rsid w:val="00A1343A"/>
    <w:rsid w:val="00A13FBB"/>
    <w:rsid w:val="00A15569"/>
    <w:rsid w:val="00A22353"/>
    <w:rsid w:val="00A26A25"/>
    <w:rsid w:val="00A35AEB"/>
    <w:rsid w:val="00A361D4"/>
    <w:rsid w:val="00A37FCF"/>
    <w:rsid w:val="00A41CB2"/>
    <w:rsid w:val="00A45E7F"/>
    <w:rsid w:val="00A51B3B"/>
    <w:rsid w:val="00A526C8"/>
    <w:rsid w:val="00A63B4D"/>
    <w:rsid w:val="00A6402C"/>
    <w:rsid w:val="00A755E2"/>
    <w:rsid w:val="00A75F84"/>
    <w:rsid w:val="00A76624"/>
    <w:rsid w:val="00A80085"/>
    <w:rsid w:val="00A82ED7"/>
    <w:rsid w:val="00A85B61"/>
    <w:rsid w:val="00A875DC"/>
    <w:rsid w:val="00A87BAB"/>
    <w:rsid w:val="00A87D33"/>
    <w:rsid w:val="00A93502"/>
    <w:rsid w:val="00A935E8"/>
    <w:rsid w:val="00A94E31"/>
    <w:rsid w:val="00A97A10"/>
    <w:rsid w:val="00AA03D5"/>
    <w:rsid w:val="00AA6578"/>
    <w:rsid w:val="00AA6A83"/>
    <w:rsid w:val="00AA6B45"/>
    <w:rsid w:val="00AB04CD"/>
    <w:rsid w:val="00AB3C19"/>
    <w:rsid w:val="00AB4353"/>
    <w:rsid w:val="00AC232E"/>
    <w:rsid w:val="00AC515C"/>
    <w:rsid w:val="00AC5DE9"/>
    <w:rsid w:val="00AD1C6A"/>
    <w:rsid w:val="00AD3C78"/>
    <w:rsid w:val="00AD4C42"/>
    <w:rsid w:val="00AE10BC"/>
    <w:rsid w:val="00AE3ED4"/>
    <w:rsid w:val="00AE4276"/>
    <w:rsid w:val="00AE462E"/>
    <w:rsid w:val="00AF182D"/>
    <w:rsid w:val="00AF6AD9"/>
    <w:rsid w:val="00B00B75"/>
    <w:rsid w:val="00B0590F"/>
    <w:rsid w:val="00B12CAB"/>
    <w:rsid w:val="00B17CC6"/>
    <w:rsid w:val="00B27661"/>
    <w:rsid w:val="00B32EED"/>
    <w:rsid w:val="00B34E95"/>
    <w:rsid w:val="00B353B1"/>
    <w:rsid w:val="00B45FEF"/>
    <w:rsid w:val="00B50374"/>
    <w:rsid w:val="00B5054A"/>
    <w:rsid w:val="00B50C2B"/>
    <w:rsid w:val="00B51DF4"/>
    <w:rsid w:val="00B53BCD"/>
    <w:rsid w:val="00B551B0"/>
    <w:rsid w:val="00B5648A"/>
    <w:rsid w:val="00B601B1"/>
    <w:rsid w:val="00B602A1"/>
    <w:rsid w:val="00B609D6"/>
    <w:rsid w:val="00B60A25"/>
    <w:rsid w:val="00B614F7"/>
    <w:rsid w:val="00B61C2F"/>
    <w:rsid w:val="00B631B4"/>
    <w:rsid w:val="00B65037"/>
    <w:rsid w:val="00B658A1"/>
    <w:rsid w:val="00B65D1D"/>
    <w:rsid w:val="00B66CEE"/>
    <w:rsid w:val="00B70E12"/>
    <w:rsid w:val="00B72C94"/>
    <w:rsid w:val="00B74AEB"/>
    <w:rsid w:val="00B74FDF"/>
    <w:rsid w:val="00B7573E"/>
    <w:rsid w:val="00B84768"/>
    <w:rsid w:val="00B84A5A"/>
    <w:rsid w:val="00B902FB"/>
    <w:rsid w:val="00B91501"/>
    <w:rsid w:val="00B91D09"/>
    <w:rsid w:val="00B94E51"/>
    <w:rsid w:val="00BA00DD"/>
    <w:rsid w:val="00BA1AB7"/>
    <w:rsid w:val="00BA5C12"/>
    <w:rsid w:val="00BB0CB2"/>
    <w:rsid w:val="00BB1300"/>
    <w:rsid w:val="00BB244F"/>
    <w:rsid w:val="00BB36D3"/>
    <w:rsid w:val="00BB49DF"/>
    <w:rsid w:val="00BB4C80"/>
    <w:rsid w:val="00BC549A"/>
    <w:rsid w:val="00BD1F9E"/>
    <w:rsid w:val="00BD3AFC"/>
    <w:rsid w:val="00BD4E2E"/>
    <w:rsid w:val="00BE168C"/>
    <w:rsid w:val="00BE21AE"/>
    <w:rsid w:val="00BE22E7"/>
    <w:rsid w:val="00BE55DD"/>
    <w:rsid w:val="00BF26EF"/>
    <w:rsid w:val="00BF3871"/>
    <w:rsid w:val="00C05E5E"/>
    <w:rsid w:val="00C11DE3"/>
    <w:rsid w:val="00C13C25"/>
    <w:rsid w:val="00C14A0F"/>
    <w:rsid w:val="00C14AA6"/>
    <w:rsid w:val="00C15CDF"/>
    <w:rsid w:val="00C15FDA"/>
    <w:rsid w:val="00C164A8"/>
    <w:rsid w:val="00C168DD"/>
    <w:rsid w:val="00C16F55"/>
    <w:rsid w:val="00C17E5A"/>
    <w:rsid w:val="00C220CE"/>
    <w:rsid w:val="00C23722"/>
    <w:rsid w:val="00C26FF4"/>
    <w:rsid w:val="00C32F1E"/>
    <w:rsid w:val="00C41A83"/>
    <w:rsid w:val="00C43496"/>
    <w:rsid w:val="00C44163"/>
    <w:rsid w:val="00C44E73"/>
    <w:rsid w:val="00C50368"/>
    <w:rsid w:val="00C5088E"/>
    <w:rsid w:val="00C5101E"/>
    <w:rsid w:val="00C539CB"/>
    <w:rsid w:val="00C5671D"/>
    <w:rsid w:val="00C57EFA"/>
    <w:rsid w:val="00C679DA"/>
    <w:rsid w:val="00C7161D"/>
    <w:rsid w:val="00C7270A"/>
    <w:rsid w:val="00C757C8"/>
    <w:rsid w:val="00C77DB6"/>
    <w:rsid w:val="00C826E2"/>
    <w:rsid w:val="00C86CB6"/>
    <w:rsid w:val="00C87C65"/>
    <w:rsid w:val="00C931CF"/>
    <w:rsid w:val="00C9337B"/>
    <w:rsid w:val="00C978DD"/>
    <w:rsid w:val="00CA0A24"/>
    <w:rsid w:val="00CA1212"/>
    <w:rsid w:val="00CA2AA8"/>
    <w:rsid w:val="00CA5617"/>
    <w:rsid w:val="00CA6E4B"/>
    <w:rsid w:val="00CB291C"/>
    <w:rsid w:val="00CB34D1"/>
    <w:rsid w:val="00CB6144"/>
    <w:rsid w:val="00CC126D"/>
    <w:rsid w:val="00CC12E9"/>
    <w:rsid w:val="00CC14AF"/>
    <w:rsid w:val="00CC1A62"/>
    <w:rsid w:val="00CC25AC"/>
    <w:rsid w:val="00CC2946"/>
    <w:rsid w:val="00CC2FCA"/>
    <w:rsid w:val="00CC3B7C"/>
    <w:rsid w:val="00CC6230"/>
    <w:rsid w:val="00CD5C27"/>
    <w:rsid w:val="00CD6234"/>
    <w:rsid w:val="00CD668C"/>
    <w:rsid w:val="00CE2EAF"/>
    <w:rsid w:val="00CE3573"/>
    <w:rsid w:val="00CE602B"/>
    <w:rsid w:val="00CE697A"/>
    <w:rsid w:val="00CF3172"/>
    <w:rsid w:val="00CF400D"/>
    <w:rsid w:val="00D003AE"/>
    <w:rsid w:val="00D02D41"/>
    <w:rsid w:val="00D052F8"/>
    <w:rsid w:val="00D05A93"/>
    <w:rsid w:val="00D11E58"/>
    <w:rsid w:val="00D24EC1"/>
    <w:rsid w:val="00D2549B"/>
    <w:rsid w:val="00D26B5F"/>
    <w:rsid w:val="00D27454"/>
    <w:rsid w:val="00D319C5"/>
    <w:rsid w:val="00D3368B"/>
    <w:rsid w:val="00D336D5"/>
    <w:rsid w:val="00D33CE6"/>
    <w:rsid w:val="00D354CA"/>
    <w:rsid w:val="00D358DC"/>
    <w:rsid w:val="00D41CCC"/>
    <w:rsid w:val="00D43D83"/>
    <w:rsid w:val="00D452DC"/>
    <w:rsid w:val="00D464B6"/>
    <w:rsid w:val="00D47140"/>
    <w:rsid w:val="00D54146"/>
    <w:rsid w:val="00D55940"/>
    <w:rsid w:val="00D6296C"/>
    <w:rsid w:val="00D64645"/>
    <w:rsid w:val="00D66060"/>
    <w:rsid w:val="00D67A6C"/>
    <w:rsid w:val="00D67F13"/>
    <w:rsid w:val="00D70537"/>
    <w:rsid w:val="00D7113F"/>
    <w:rsid w:val="00D72398"/>
    <w:rsid w:val="00D728CF"/>
    <w:rsid w:val="00D8026C"/>
    <w:rsid w:val="00D809DC"/>
    <w:rsid w:val="00D81D06"/>
    <w:rsid w:val="00D858ED"/>
    <w:rsid w:val="00D87322"/>
    <w:rsid w:val="00D928C2"/>
    <w:rsid w:val="00D93AC0"/>
    <w:rsid w:val="00D94ABD"/>
    <w:rsid w:val="00D97739"/>
    <w:rsid w:val="00DA3846"/>
    <w:rsid w:val="00DA571F"/>
    <w:rsid w:val="00DB1003"/>
    <w:rsid w:val="00DB1CBB"/>
    <w:rsid w:val="00DB2BB5"/>
    <w:rsid w:val="00DB66FA"/>
    <w:rsid w:val="00DC0AB5"/>
    <w:rsid w:val="00DC3722"/>
    <w:rsid w:val="00DC5989"/>
    <w:rsid w:val="00DC62DE"/>
    <w:rsid w:val="00DC6F99"/>
    <w:rsid w:val="00DD1B90"/>
    <w:rsid w:val="00DD3650"/>
    <w:rsid w:val="00DD4782"/>
    <w:rsid w:val="00DD4C12"/>
    <w:rsid w:val="00DE3C80"/>
    <w:rsid w:val="00DE549C"/>
    <w:rsid w:val="00DE5B95"/>
    <w:rsid w:val="00DE7559"/>
    <w:rsid w:val="00DF1143"/>
    <w:rsid w:val="00DF1DF0"/>
    <w:rsid w:val="00DF38C1"/>
    <w:rsid w:val="00DF44EC"/>
    <w:rsid w:val="00DF6623"/>
    <w:rsid w:val="00E0174F"/>
    <w:rsid w:val="00E03C14"/>
    <w:rsid w:val="00E05FC5"/>
    <w:rsid w:val="00E0688D"/>
    <w:rsid w:val="00E07CC1"/>
    <w:rsid w:val="00E11381"/>
    <w:rsid w:val="00E13417"/>
    <w:rsid w:val="00E134A7"/>
    <w:rsid w:val="00E16033"/>
    <w:rsid w:val="00E16840"/>
    <w:rsid w:val="00E17350"/>
    <w:rsid w:val="00E21498"/>
    <w:rsid w:val="00E2573A"/>
    <w:rsid w:val="00E31038"/>
    <w:rsid w:val="00E31F25"/>
    <w:rsid w:val="00E42DE8"/>
    <w:rsid w:val="00E478C4"/>
    <w:rsid w:val="00E47B7E"/>
    <w:rsid w:val="00E541D5"/>
    <w:rsid w:val="00E56C4B"/>
    <w:rsid w:val="00E63326"/>
    <w:rsid w:val="00E6518F"/>
    <w:rsid w:val="00E71144"/>
    <w:rsid w:val="00E7247F"/>
    <w:rsid w:val="00E72FAF"/>
    <w:rsid w:val="00E83B4D"/>
    <w:rsid w:val="00E855FA"/>
    <w:rsid w:val="00E85CF4"/>
    <w:rsid w:val="00E86C54"/>
    <w:rsid w:val="00E87B18"/>
    <w:rsid w:val="00E93FCA"/>
    <w:rsid w:val="00E95AD2"/>
    <w:rsid w:val="00EA6765"/>
    <w:rsid w:val="00EA7AB0"/>
    <w:rsid w:val="00EA7AC1"/>
    <w:rsid w:val="00EB225B"/>
    <w:rsid w:val="00EB22C3"/>
    <w:rsid w:val="00EC0BC5"/>
    <w:rsid w:val="00EC1029"/>
    <w:rsid w:val="00EC5B04"/>
    <w:rsid w:val="00ED0AF0"/>
    <w:rsid w:val="00ED12B7"/>
    <w:rsid w:val="00ED2975"/>
    <w:rsid w:val="00ED3FE1"/>
    <w:rsid w:val="00ED5472"/>
    <w:rsid w:val="00ED75F5"/>
    <w:rsid w:val="00ED7CCE"/>
    <w:rsid w:val="00EE0E7C"/>
    <w:rsid w:val="00EE63E1"/>
    <w:rsid w:val="00EE66EF"/>
    <w:rsid w:val="00EF017A"/>
    <w:rsid w:val="00EF1A11"/>
    <w:rsid w:val="00EF1D4D"/>
    <w:rsid w:val="00EF2736"/>
    <w:rsid w:val="00EF2A22"/>
    <w:rsid w:val="00EF3D7B"/>
    <w:rsid w:val="00EF425F"/>
    <w:rsid w:val="00EF5C81"/>
    <w:rsid w:val="00F00746"/>
    <w:rsid w:val="00F01C4E"/>
    <w:rsid w:val="00F05DF0"/>
    <w:rsid w:val="00F060F9"/>
    <w:rsid w:val="00F07221"/>
    <w:rsid w:val="00F13AE9"/>
    <w:rsid w:val="00F226A5"/>
    <w:rsid w:val="00F34049"/>
    <w:rsid w:val="00F3511A"/>
    <w:rsid w:val="00F4338F"/>
    <w:rsid w:val="00F45520"/>
    <w:rsid w:val="00F45ADE"/>
    <w:rsid w:val="00F5264F"/>
    <w:rsid w:val="00F52827"/>
    <w:rsid w:val="00F54882"/>
    <w:rsid w:val="00F54ECD"/>
    <w:rsid w:val="00F64B32"/>
    <w:rsid w:val="00F64EB3"/>
    <w:rsid w:val="00F7003B"/>
    <w:rsid w:val="00F73F2D"/>
    <w:rsid w:val="00F76DFF"/>
    <w:rsid w:val="00F8266A"/>
    <w:rsid w:val="00F849F8"/>
    <w:rsid w:val="00F90CFE"/>
    <w:rsid w:val="00F924C8"/>
    <w:rsid w:val="00F95629"/>
    <w:rsid w:val="00F97237"/>
    <w:rsid w:val="00FA21E7"/>
    <w:rsid w:val="00FB1313"/>
    <w:rsid w:val="00FB2AEC"/>
    <w:rsid w:val="00FB331B"/>
    <w:rsid w:val="00FB386E"/>
    <w:rsid w:val="00FB5125"/>
    <w:rsid w:val="00FB58FC"/>
    <w:rsid w:val="00FB5DE0"/>
    <w:rsid w:val="00FB6DC8"/>
    <w:rsid w:val="00FB7325"/>
    <w:rsid w:val="00FC41F9"/>
    <w:rsid w:val="00FC528F"/>
    <w:rsid w:val="00FD4913"/>
    <w:rsid w:val="00FD4CF7"/>
    <w:rsid w:val="00FD5549"/>
    <w:rsid w:val="00FD7639"/>
    <w:rsid w:val="00FE1959"/>
    <w:rsid w:val="00FE2A89"/>
    <w:rsid w:val="00FE6CDB"/>
    <w:rsid w:val="00FE7023"/>
    <w:rsid w:val="00FF0983"/>
    <w:rsid w:val="00FF22F8"/>
    <w:rsid w:val="00FF3F14"/>
    <w:rsid w:val="00FF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76173"/>
  <w15:chartTrackingRefBased/>
  <w15:docId w15:val="{767C576D-8CD1-41B5-BFAF-D6CA967E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31B"/>
    <w:pPr>
      <w:spacing w:after="200" w:line="276" w:lineRule="auto"/>
    </w:pPr>
  </w:style>
  <w:style w:type="paragraph" w:styleId="1">
    <w:name w:val="heading 1"/>
    <w:basedOn w:val="a"/>
    <w:link w:val="10"/>
    <w:qFormat/>
    <w:rsid w:val="000C6DC8"/>
    <w:pPr>
      <w:keepNext/>
      <w:spacing w:before="120" w:after="120" w:line="240" w:lineRule="auto"/>
      <w:ind w:left="284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B3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B331B"/>
  </w:style>
  <w:style w:type="character" w:styleId="a5">
    <w:name w:val="Hyperlink"/>
    <w:basedOn w:val="a0"/>
    <w:uiPriority w:val="99"/>
    <w:unhideWhenUsed/>
    <w:rsid w:val="00494F9E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94F9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94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4F9E"/>
  </w:style>
  <w:style w:type="table" w:styleId="a8">
    <w:name w:val="Table Grid"/>
    <w:basedOn w:val="a1"/>
    <w:uiPriority w:val="59"/>
    <w:rsid w:val="00407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C6DC8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customStyle="1" w:styleId="Default">
    <w:name w:val="Default"/>
    <w:rsid w:val="00924B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A5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5617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3595D"/>
    <w:pPr>
      <w:ind w:left="720"/>
      <w:contextualSpacing/>
    </w:pPr>
  </w:style>
  <w:style w:type="paragraph" w:customStyle="1" w:styleId="FORMATTEXT">
    <w:name w:val=".FORMATTEXT"/>
    <w:uiPriority w:val="99"/>
    <w:rsid w:val="00356C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E7A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197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8524D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524D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524D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24D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524DC"/>
    <w:rPr>
      <w:b/>
      <w:bCs/>
      <w:sz w:val="20"/>
      <w:szCs w:val="20"/>
    </w:rPr>
  </w:style>
  <w:style w:type="table" w:customStyle="1" w:styleId="2">
    <w:name w:val="Сетка таблицы2"/>
    <w:basedOn w:val="a1"/>
    <w:rsid w:val="002F62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tadviser.ru/index.php/%D0%9A%D0%BE%D0%BC%D0%BF%D0%B0%D0%BD%D0%B8%D1%8F:%D0%A1%D0%B0%D0%BD%D0%BA%D1%82-%D0%9F%D0%B5%D1%82%D0%B5%D1%80%D0%B1%D1%83%D1%80%D0%B3%D1%81%D0%BA%D0%B8%D0%B9_%D0%93%D0%BE%D1%81%D1%83%D0%B4%D0%B0%D1%80%D1%81%D1%82%D0%B2%D0%B5%D0%BD%D0%BD%D1%8B%D0%B9_%D0%9F%D0%BE%D0%BB%D0%B8%D1%82%D0%B5%D1%85%D0%BD%D0%B8%D1%87%D0%B5%D1%81%D0%BA%D0%B8%D0%B9_%D0%A3%D0%BD%D0%B8%D0%B2%D0%B5%D1%80%D1%81%D0%B8%D1%82%D0%B5%D1%82_(%D0%A1%D0%9F%D0%B1%D0%9F%D0%A3)_%D0%9F%D0%B5%D1%82%D1%80%D0%B0_%D0%92%D0%B5%D0%BB%D0%B8%D0%BA%D0%BE%D0%B3%D0%BE" TargetMode="External"/><Relationship Id="rId18" Type="http://schemas.openxmlformats.org/officeDocument/2006/relationships/header" Target="header4.xml"/><Relationship Id="rId26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hyperlink" Target="http://docs.cntd.ru/document/5200228" TargetMode="External"/><Relationship Id="rId34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5" Type="http://schemas.openxmlformats.org/officeDocument/2006/relationships/image" Target="media/image4.png"/><Relationship Id="rId33" Type="http://schemas.openxmlformats.org/officeDocument/2006/relationships/header" Target="header5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docs.cntd.ru/document/1200005187" TargetMode="External"/><Relationship Id="rId29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3.jpeg"/><Relationship Id="rId32" Type="http://schemas.openxmlformats.org/officeDocument/2006/relationships/hyperlink" Target="http://docs.cntd.ru/document/5200228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image" Target="media/image2.png"/><Relationship Id="rId28" Type="http://schemas.openxmlformats.org/officeDocument/2006/relationships/image" Target="media/image6.png"/><Relationship Id="rId36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yperlink" Target="http://docs.cntd.ru/document/1200005187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docs.cntd.ru/document/420284277" TargetMode="External"/><Relationship Id="rId22" Type="http://schemas.openxmlformats.org/officeDocument/2006/relationships/image" Target="media/image1.png"/><Relationship Id="rId27" Type="http://schemas.openxmlformats.org/officeDocument/2006/relationships/image" Target="media/image5.jpeg"/><Relationship Id="rId30" Type="http://schemas.openxmlformats.org/officeDocument/2006/relationships/image" Target="media/image8.png"/><Relationship Id="rId35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65EDC-C1E2-49FC-991A-DE59C960F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6792</Words>
  <Characters>38715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2020-12-29T11:24:00Z</cp:lastPrinted>
  <dcterms:created xsi:type="dcterms:W3CDTF">2020-12-29T12:00:00Z</dcterms:created>
  <dcterms:modified xsi:type="dcterms:W3CDTF">2020-12-29T12:00:00Z</dcterms:modified>
</cp:coreProperties>
</file>