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FDBC" w14:textId="77777777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0D5D4A6F" w14:textId="6D114480" w:rsidR="006C7EBC" w:rsidRPr="007B2F13" w:rsidRDefault="006C7EBC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hAnsi="Times New Roman" w:cs="Times New Roman"/>
          <w:b/>
          <w:sz w:val="28"/>
          <w:szCs w:val="32"/>
        </w:rPr>
        <w:t>II Всероссийской научно-технической конференции «Полимерные композиционные материалы и производственные технологии нового поколения»</w:t>
      </w:r>
      <w:r w:rsidR="00E32D0C" w:rsidRPr="007B2F13">
        <w:rPr>
          <w:rFonts w:ascii="Times New Roman" w:hAnsi="Times New Roman" w:cs="Times New Roman"/>
          <w:b/>
          <w:sz w:val="28"/>
          <w:szCs w:val="32"/>
        </w:rPr>
        <w:t>,</w:t>
      </w:r>
      <w:r w:rsidRPr="007B2F13">
        <w:rPr>
          <w:rFonts w:ascii="Times New Roman" w:hAnsi="Times New Roman" w:cs="Times New Roman"/>
          <w:b/>
          <w:sz w:val="28"/>
          <w:szCs w:val="32"/>
        </w:rPr>
        <w:t xml:space="preserve"> посвященной 80-летию со дня рождения д.т.н., </w:t>
      </w:r>
      <w:r w:rsidR="00E32D0C" w:rsidRPr="007B2F13">
        <w:rPr>
          <w:rFonts w:ascii="Times New Roman" w:hAnsi="Times New Roman" w:cs="Times New Roman"/>
          <w:b/>
          <w:sz w:val="28"/>
          <w:szCs w:val="32"/>
        </w:rPr>
        <w:br/>
      </w:r>
      <w:r w:rsidRPr="007B2F13">
        <w:rPr>
          <w:rFonts w:ascii="Times New Roman" w:hAnsi="Times New Roman" w:cs="Times New Roman"/>
          <w:b/>
          <w:sz w:val="28"/>
          <w:szCs w:val="32"/>
        </w:rPr>
        <w:t>профессора Г.М. Гуняева</w:t>
      </w:r>
    </w:p>
    <w:p w14:paraId="1A16FDC0" w14:textId="0484E29A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ФГУП «ВИАМ» ГНЦ РФ, г. Москва, </w:t>
      </w:r>
      <w:r w:rsidR="006C7EBC" w:rsidRPr="007B2F13">
        <w:rPr>
          <w:rFonts w:ascii="Times New Roman" w:eastAsia="Times New Roman" w:hAnsi="Times New Roman" w:cs="Times New Roman"/>
          <w:sz w:val="24"/>
          <w:szCs w:val="24"/>
        </w:rPr>
        <w:t>30 ноября 2017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A16FDC1" w14:textId="57B4D2CB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ведутся разработки </w:t>
      </w:r>
      <w:r w:rsidR="002B1C42" w:rsidRPr="007B2F13">
        <w:rPr>
          <w:rFonts w:ascii="Times New Roman" w:eastAsia="Times New Roman" w:hAnsi="Times New Roman" w:cs="Times New Roman"/>
          <w:sz w:val="24"/>
          <w:szCs w:val="24"/>
        </w:rPr>
        <w:t>полимерных композиционных материалов (ПКМ)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 и технологий их изготовления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>позволят широко применять ПКМ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как в аэрокосмической, так и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промышленности.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онференция по данной теме является актуальн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ым и важным мероприятием,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 xml:space="preserve">дающим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специалистам научных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, конструкторских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промышленных организаций возможность обсудить широкий спектр вопросов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созданием композиционных материалов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 xml:space="preserve">нового поколения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>их переработки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6FDC4" w14:textId="7491C5B6" w:rsidR="008A755E" w:rsidRPr="007B2F13" w:rsidRDefault="00E32D0C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Участники мероприятия обсудили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и практические вопросы изготовления композиционных материалов</w:t>
      </w:r>
      <w:r w:rsidR="00162802" w:rsidRPr="007B2F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E4" w:rsidRPr="007B2F13">
        <w:rPr>
          <w:rFonts w:ascii="Times New Roman" w:eastAsia="Times New Roman" w:hAnsi="Times New Roman" w:cs="Times New Roman"/>
          <w:sz w:val="24"/>
          <w:szCs w:val="24"/>
        </w:rPr>
        <w:t xml:space="preserve"> проектиров</w:t>
      </w:r>
      <w:r w:rsidR="00162802" w:rsidRPr="007B2F13">
        <w:rPr>
          <w:rFonts w:ascii="Times New Roman" w:eastAsia="Times New Roman" w:hAnsi="Times New Roman" w:cs="Times New Roman"/>
          <w:sz w:val="24"/>
          <w:szCs w:val="24"/>
        </w:rPr>
        <w:t>ания ответственных изделий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, разработки новых связующих, изготовления интегральных конструкций.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Свои доклады представили специалисты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ведущих отечественных организаций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вопросами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разработки ПКМ нового поколения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изделий из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14CF" w:rsidRPr="007B2F13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4062EE" w:rsidRPr="007B2F13">
        <w:rPr>
          <w:rFonts w:ascii="Times New Roman" w:eastAsia="Times New Roman" w:hAnsi="Times New Roman" w:cs="Times New Roman"/>
          <w:sz w:val="24"/>
          <w:szCs w:val="24"/>
        </w:rPr>
        <w:t>ПАО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062EE" w:rsidRPr="007B2F13">
        <w:rPr>
          <w:rFonts w:ascii="Times New Roman" w:eastAsia="Times New Roman" w:hAnsi="Times New Roman" w:cs="Times New Roman"/>
          <w:sz w:val="24"/>
          <w:szCs w:val="24"/>
        </w:rPr>
        <w:t>ВАСО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117266" w:rsidRPr="007B2F13">
        <w:rPr>
          <w:rFonts w:ascii="Times New Roman" w:eastAsia="Times New Roman" w:hAnsi="Times New Roman" w:cs="Times New Roman"/>
          <w:sz w:val="24"/>
          <w:szCs w:val="24"/>
        </w:rPr>
        <w:br/>
      </w:r>
      <w:r w:rsidR="004062EE" w:rsidRPr="007B2F13">
        <w:rPr>
          <w:rFonts w:ascii="Times New Roman" w:eastAsia="Times New Roman" w:hAnsi="Times New Roman" w:cs="Times New Roman"/>
          <w:sz w:val="24"/>
          <w:szCs w:val="24"/>
        </w:rPr>
        <w:t xml:space="preserve">ФГУП «ЦАГИ», </w:t>
      </w:r>
      <w:r w:rsidR="00B430C0" w:rsidRPr="007B2F13">
        <w:rPr>
          <w:rFonts w:ascii="Times New Roman" w:eastAsia="Times New Roman" w:hAnsi="Times New Roman" w:cs="Times New Roman"/>
          <w:sz w:val="24"/>
          <w:szCs w:val="24"/>
        </w:rPr>
        <w:t>ФГБОУ ВО «МГТУ им. Н.Э. Баумана»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, ФГУП «ВИАМ», </w:t>
      </w:r>
      <w:r w:rsidR="00B430C0" w:rsidRPr="007B2F13">
        <w:rPr>
          <w:rFonts w:ascii="Times New Roman" w:hAnsi="Times New Roman" w:cs="Times New Roman"/>
          <w:sz w:val="24"/>
          <w:szCs w:val="24"/>
        </w:rPr>
        <w:t xml:space="preserve">ФГАОУ </w:t>
      </w:r>
      <w:proofErr w:type="gramStart"/>
      <w:r w:rsidR="00B430C0" w:rsidRPr="007B2F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430C0" w:rsidRPr="007B2F13">
        <w:rPr>
          <w:rFonts w:ascii="Times New Roman" w:hAnsi="Times New Roman" w:cs="Times New Roman"/>
          <w:sz w:val="24"/>
          <w:szCs w:val="24"/>
        </w:rPr>
        <w:t xml:space="preserve"> «Самарский национальный исследовательский университет им. </w:t>
      </w:r>
      <w:r w:rsidRPr="007B2F13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B430C0" w:rsidRPr="007B2F13">
        <w:rPr>
          <w:rFonts w:ascii="Times New Roman" w:hAnsi="Times New Roman" w:cs="Times New Roman"/>
          <w:sz w:val="24"/>
          <w:szCs w:val="24"/>
        </w:rPr>
        <w:t>С.П. Королева»</w:t>
      </w:r>
      <w:r w:rsidR="001514CF" w:rsidRPr="007B2F13">
        <w:rPr>
          <w:rFonts w:ascii="Times New Roman" w:hAnsi="Times New Roman" w:cs="Times New Roman"/>
          <w:sz w:val="24"/>
          <w:szCs w:val="24"/>
        </w:rPr>
        <w:t xml:space="preserve"> </w:t>
      </w:r>
      <w:r w:rsidR="001514CF" w:rsidRPr="007B2F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других.</w:t>
      </w:r>
    </w:p>
    <w:p w14:paraId="1A16FDC5" w14:textId="77777777" w:rsidR="00CC50D9" w:rsidRPr="007B2F13" w:rsidRDefault="00D84A00" w:rsidP="00C776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6FDCA" w14:textId="0FDB8E41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 обмена мнениями по тематике </w:t>
      </w:r>
      <w:r w:rsidR="009D0A53"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Конференции </w:t>
      </w: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решили:</w:t>
      </w:r>
    </w:p>
    <w:p w14:paraId="1A16FDCB" w14:textId="4B69FCCA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1. Отметить важное научное и практическое значение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для специалистов промышленных предприятий и </w:t>
      </w:r>
      <w:r w:rsidR="00D614DF" w:rsidRPr="007B2F13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исследовательских институтов, актуальность технологий</w:t>
      </w:r>
      <w:r w:rsidR="000E624F" w:rsidRPr="007B2F13">
        <w:rPr>
          <w:rFonts w:ascii="Times New Roman" w:eastAsia="Times New Roman" w:hAnsi="Times New Roman" w:cs="Times New Roman"/>
          <w:sz w:val="24"/>
          <w:szCs w:val="24"/>
        </w:rPr>
        <w:t>, материалов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направлений исследований, которым посвящены сообщения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D614DF" w:rsidRPr="007B2F13">
        <w:rPr>
          <w:rFonts w:ascii="Times New Roman" w:eastAsia="Times New Roman" w:hAnsi="Times New Roman" w:cs="Times New Roman"/>
          <w:sz w:val="24"/>
          <w:szCs w:val="24"/>
        </w:rPr>
        <w:t>, а также их соответствие приоритетным задачам, которые обозначены в стратегическом направлении 13 «Полимерные композиционные материалы» «Стратегических направлений развития материалов и технологий их переработки на период до 2030 года», разработанных во ФГУП «ВИАМ» ГНЦ РФ.</w:t>
      </w:r>
    </w:p>
    <w:p w14:paraId="4182A112" w14:textId="06CEB785" w:rsidR="00FA4D90" w:rsidRPr="007B2F13" w:rsidRDefault="00FA6F5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тметить важность </w:t>
      </w:r>
      <w:r w:rsidR="00FA4D90" w:rsidRPr="00A64763">
        <w:rPr>
          <w:rFonts w:ascii="Times New Roman" w:eastAsia="Times New Roman" w:hAnsi="Times New Roman" w:cs="Times New Roman"/>
          <w:sz w:val="24"/>
          <w:szCs w:val="24"/>
        </w:rPr>
        <w:t>проведенных работ</w:t>
      </w:r>
      <w:r w:rsidR="007119ED" w:rsidRPr="00A64763">
        <w:rPr>
          <w:rFonts w:ascii="Times New Roman" w:eastAsia="Times New Roman" w:hAnsi="Times New Roman" w:cs="Times New Roman"/>
          <w:sz w:val="24"/>
          <w:szCs w:val="24"/>
        </w:rPr>
        <w:t xml:space="preserve"> базовой организацией по </w:t>
      </w:r>
      <w:r w:rsidR="00A64763" w:rsidRPr="00A64763">
        <w:rPr>
          <w:rFonts w:ascii="Times New Roman" w:eastAsia="Times New Roman" w:hAnsi="Times New Roman" w:cs="Times New Roman"/>
          <w:sz w:val="24"/>
          <w:szCs w:val="24"/>
        </w:rPr>
        <w:t xml:space="preserve">приоритетному технологическому </w:t>
      </w:r>
      <w:r w:rsidR="007119ED" w:rsidRPr="00A64763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A64763">
        <w:rPr>
          <w:rFonts w:ascii="Times New Roman" w:eastAsia="Times New Roman" w:hAnsi="Times New Roman" w:cs="Times New Roman"/>
          <w:sz w:val="24"/>
          <w:szCs w:val="24"/>
        </w:rPr>
        <w:t>«Технологии материаловедения»</w:t>
      </w:r>
      <w:r w:rsidR="0071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по актуализации «Стратегических направлений развития материалов и технологий их переработки на период до 2030 года» с участием </w:t>
      </w:r>
      <w:r w:rsidR="006F30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F30C2" w:rsidRPr="007B2F13">
        <w:rPr>
          <w:rFonts w:ascii="Times New Roman" w:eastAsia="Times New Roman" w:hAnsi="Times New Roman" w:cs="Times New Roman"/>
          <w:sz w:val="24"/>
          <w:szCs w:val="24"/>
        </w:rPr>
        <w:t xml:space="preserve">енеральных 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>конструкторов и руководителей приоритетных технологических направлений</w:t>
      </w:r>
      <w:r w:rsidR="006F30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внесены 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соответствующие изменения по направлению 13 «Полимерные композиционные материалы», планируемые к рассмотрению на </w:t>
      </w:r>
      <w:r w:rsidR="006F30C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F30C2" w:rsidRPr="007B2F13">
        <w:rPr>
          <w:rFonts w:ascii="Times New Roman" w:eastAsia="Times New Roman" w:hAnsi="Times New Roman" w:cs="Times New Roman"/>
          <w:sz w:val="24"/>
          <w:szCs w:val="24"/>
        </w:rPr>
        <w:t>аучно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-техническом совете Военно-промышленной комиссии в </w:t>
      </w:r>
      <w:r w:rsidR="006F30C2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полугоди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9B93E9F" w14:textId="4EC5F8BE" w:rsidR="00A76654" w:rsidRPr="007B2F13" w:rsidRDefault="009B135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Отметить, что задачи по разработке номенклатуры отечественных углеродных </w:t>
      </w:r>
      <w:r w:rsidR="00867699" w:rsidRPr="00867699">
        <w:rPr>
          <w:rFonts w:ascii="Times New Roman" w:eastAsia="Times New Roman" w:hAnsi="Times New Roman" w:cs="Times New Roman"/>
          <w:sz w:val="24"/>
          <w:szCs w:val="24"/>
        </w:rPr>
        <w:t xml:space="preserve">высокопрочных и </w:t>
      </w:r>
      <w:proofErr w:type="spellStart"/>
      <w:r w:rsidR="00867699" w:rsidRPr="00867699">
        <w:rPr>
          <w:rFonts w:ascii="Times New Roman" w:eastAsia="Times New Roman" w:hAnsi="Times New Roman" w:cs="Times New Roman"/>
          <w:sz w:val="24"/>
          <w:szCs w:val="24"/>
        </w:rPr>
        <w:t>среднемодульных</w:t>
      </w:r>
      <w:proofErr w:type="spellEnd"/>
      <w:r w:rsidR="00867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наполнителей для производства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 с уровнем характеристик, соответствующих ведущим зарубежным аналогам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 до настоящего момента не решены, отсутствуют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конкурентоспособные 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>производства основных исходных компонент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полиакрилонитрильных волокон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D00CBE" w14:textId="68D4FB4E" w:rsidR="00BD3BE4" w:rsidRPr="007B2F13" w:rsidRDefault="009B135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Требуется консолидация усилий промышленных предприятий и отраслевых научно-исследовательских институтов</w:t>
      </w:r>
      <w:r w:rsidR="00560F7A" w:rsidRPr="007B2F13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F7A" w:rsidRPr="007B2F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соответствующая государственная поддержка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разработки технологий получения полиакрилонитрильных волокон.</w:t>
      </w:r>
      <w:r w:rsidR="00560F7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В связи с этим необходимо н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аправить в </w:t>
      </w:r>
      <w:proofErr w:type="spellStart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A0617C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невыполнении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плана мероприятий по </w:t>
      </w:r>
      <w:proofErr w:type="spellStart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импортозамещению</w:t>
      </w:r>
      <w:proofErr w:type="spellEnd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в химической промышленности Российской Федерации (Приказ </w:t>
      </w:r>
      <w:proofErr w:type="spellStart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25159B" w:rsidRPr="007B2F13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>197 от 29 января 2016 г.)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 в части полиакрилонитрильных волокон и нитей в установленные сроки (2015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2017 гг.) и о </w:t>
      </w:r>
      <w:proofErr w:type="spellStart"/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proofErr w:type="spellEnd"/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плановой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доли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>импорта.</w:t>
      </w:r>
      <w:r w:rsidR="00914899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7AD9F9" w14:textId="4363185F" w:rsidR="000B7737" w:rsidRPr="007B2F13" w:rsidRDefault="0091489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7B2F13">
        <w:rPr>
          <w:rFonts w:ascii="Times New Roman" w:eastAsia="Times New Roman" w:hAnsi="Times New Roman" w:cs="Times New Roman"/>
          <w:sz w:val="24"/>
          <w:szCs w:val="24"/>
        </w:rPr>
        <w:t>Химпроминжиниринг</w:t>
      </w:r>
      <w:proofErr w:type="spellEnd"/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0617C">
        <w:rPr>
          <w:rFonts w:ascii="Times New Roman" w:eastAsia="Times New Roman" w:hAnsi="Times New Roman" w:cs="Times New Roman"/>
          <w:sz w:val="24"/>
          <w:szCs w:val="24"/>
        </w:rPr>
        <w:t>и ГК «</w:t>
      </w:r>
      <w:proofErr w:type="spellStart"/>
      <w:r w:rsidR="00A0617C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A0617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провести работы по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отечественного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углеродных волокон полного цикла путем создания на территории Российской Федерации современного производства </w:t>
      </w:r>
      <w:proofErr w:type="gramStart"/>
      <w:r w:rsidRPr="007B2F13">
        <w:rPr>
          <w:rFonts w:ascii="Times New Roman" w:eastAsia="Times New Roman" w:hAnsi="Times New Roman" w:cs="Times New Roman"/>
          <w:sz w:val="24"/>
          <w:szCs w:val="24"/>
        </w:rPr>
        <w:t>ПАН-волокна</w:t>
      </w:r>
      <w:proofErr w:type="gramEnd"/>
      <w:r w:rsidR="006F30C2">
        <w:rPr>
          <w:rFonts w:ascii="Times New Roman" w:eastAsia="Times New Roman" w:hAnsi="Times New Roman" w:cs="Times New Roman"/>
          <w:sz w:val="24"/>
          <w:szCs w:val="24"/>
        </w:rPr>
        <w:t xml:space="preserve"> в целях</w:t>
      </w:r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существующего производства углеродных волокон и для разработки к 2021</w:t>
      </w:r>
      <w:r w:rsidR="006F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 xml:space="preserve">году углеродного волокна </w:t>
      </w:r>
      <w:proofErr w:type="spellStart"/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>среднемодульного</w:t>
      </w:r>
      <w:proofErr w:type="spellEnd"/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 xml:space="preserve"> типа (аналог Т800)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. Для обеспечения конкурентоспособности российских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на внутреннем и внешнем рынках АО «</w:t>
      </w:r>
      <w:proofErr w:type="spellStart"/>
      <w:r w:rsidRPr="007B2F13">
        <w:rPr>
          <w:rFonts w:ascii="Times New Roman" w:eastAsia="Times New Roman" w:hAnsi="Times New Roman" w:cs="Times New Roman"/>
          <w:sz w:val="24"/>
          <w:szCs w:val="24"/>
        </w:rPr>
        <w:t>Химпроминжиниринг</w:t>
      </w:r>
      <w:proofErr w:type="spellEnd"/>
      <w:r w:rsidRPr="007B2F13">
        <w:rPr>
          <w:rFonts w:ascii="Times New Roman" w:eastAsia="Times New Roman" w:hAnsi="Times New Roman" w:cs="Times New Roman"/>
          <w:sz w:val="24"/>
          <w:szCs w:val="24"/>
        </w:rPr>
        <w:t>» требуется вести ценовую политику таким образом, чтобы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 xml:space="preserve"> стоимость </w:t>
      </w:r>
      <w:r w:rsidR="00A343C6" w:rsidRPr="007B2F13">
        <w:rPr>
          <w:rFonts w:ascii="Times New Roman" w:eastAsia="Times New Roman" w:hAnsi="Times New Roman" w:cs="Times New Roman"/>
          <w:sz w:val="24"/>
          <w:szCs w:val="24"/>
        </w:rPr>
        <w:t xml:space="preserve">углеродных </w:t>
      </w:r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 xml:space="preserve">наполнителей российского производства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>не превышала стоимость продукции конкурентов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, а именно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BE4" w:rsidRPr="007B2F13">
        <w:rPr>
          <w:rFonts w:ascii="Times New Roman" w:eastAsia="Times New Roman" w:hAnsi="Times New Roman" w:cs="Times New Roman"/>
          <w:sz w:val="24"/>
          <w:szCs w:val="24"/>
        </w:rPr>
        <w:t>китайских производителей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296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Для недопущения завышения цен на отечественную продукцию и сохранения здоровой конкуренции </w:t>
      </w:r>
      <w:proofErr w:type="gramStart"/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>признать целесообразным пров</w:t>
      </w:r>
      <w:r w:rsidR="000858FA" w:rsidRPr="007B2F13">
        <w:rPr>
          <w:rFonts w:ascii="Times New Roman" w:eastAsia="Times New Roman" w:hAnsi="Times New Roman" w:cs="Times New Roman"/>
          <w:sz w:val="24"/>
          <w:szCs w:val="24"/>
        </w:rPr>
        <w:t>одить</w:t>
      </w:r>
      <w:proofErr w:type="gramEnd"/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комплекс мероприятий по </w:t>
      </w:r>
      <w:r w:rsidR="000858FA" w:rsidRPr="007B2F13">
        <w:rPr>
          <w:rFonts w:ascii="Times New Roman" w:eastAsia="Times New Roman" w:hAnsi="Times New Roman" w:cs="Times New Roman"/>
          <w:sz w:val="24"/>
          <w:szCs w:val="24"/>
        </w:rPr>
        <w:t>разработке полимерных композиционных материалов с использованием углеродных армирующих наполнителей двух альтернативных производителей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53D653" w14:textId="5BFF84E5" w:rsidR="00A76654" w:rsidRPr="007B2F13" w:rsidRDefault="00A7665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Одним из ключевых факторов, сдерживающих широкое применение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ПКМ,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является слабая технологическая база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отечественной </w:t>
      </w:r>
      <w:r w:rsidR="006E565A" w:rsidRPr="007B2F13">
        <w:rPr>
          <w:rFonts w:ascii="Times New Roman" w:eastAsia="Times New Roman" w:hAnsi="Times New Roman" w:cs="Times New Roman"/>
          <w:sz w:val="24"/>
          <w:szCs w:val="24"/>
        </w:rPr>
        <w:t xml:space="preserve">химической промышленности,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выпускающая продукцию с низкой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стабильность</w:t>
      </w:r>
      <w:r w:rsidR="00E36A04" w:rsidRPr="007B2F1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>свойств, что влечет за собой значительные отклонения по характеристикам конечной продукции.</w:t>
      </w:r>
    </w:p>
    <w:p w14:paraId="7A609412" w14:textId="0C7986A6" w:rsidR="00A76654" w:rsidRPr="007B2F13" w:rsidRDefault="009D0A53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lastRenderedPageBreak/>
        <w:t>В связи с этим необходимо поручить у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частникам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>проработать предложения по наиболее критичным позициям товарной номенклатуры, используемой в производстве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направить </w:t>
      </w:r>
      <w:r w:rsidR="00DC6DAE" w:rsidRPr="007B2F1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 xml:space="preserve">в адрес организационного комитета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0B609D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4906D" w14:textId="352E4CE2" w:rsidR="000B609D" w:rsidRPr="007B2F13" w:rsidRDefault="000B609D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комитету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Конференции –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обобщить поступившие предложения и подготовить обращение в </w:t>
      </w:r>
      <w:proofErr w:type="spellStart"/>
      <w:r w:rsidRPr="007B2F13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России о необходимости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 xml:space="preserve">дополнения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развитию малотоннажной химической промышленности в Российской Федерации соответствующими мероприятиями по государственной поддержке производства исходных компонент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для изготовления </w:t>
      </w:r>
      <w:r w:rsidR="009D0A53" w:rsidRPr="007B2F1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A5DB95" w14:textId="4BAAD10C" w:rsidR="001D0D79" w:rsidRPr="007B2F13" w:rsidRDefault="001D0D7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22420" w:rsidRPr="007B2F13">
        <w:rPr>
          <w:rFonts w:ascii="Times New Roman" w:eastAsia="Times New Roman" w:hAnsi="Times New Roman" w:cs="Times New Roman"/>
          <w:sz w:val="24"/>
          <w:szCs w:val="24"/>
        </w:rPr>
        <w:t>В связи с отсутств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22420" w:rsidRPr="007B2F13">
        <w:rPr>
          <w:rFonts w:ascii="Times New Roman" w:eastAsia="Times New Roman" w:hAnsi="Times New Roman" w:cs="Times New Roman"/>
          <w:sz w:val="24"/>
          <w:szCs w:val="24"/>
        </w:rPr>
        <w:t>ем экспериментальных данных о долгосрочном воздействии климатических факторов на эксплуатационные характеристики изделий из ПКМ (от 30 и более лет) п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ризнать необходимость дополнительных исследований климатической стойкости </w:t>
      </w:r>
      <w:r w:rsidR="00222420" w:rsidRPr="007B2F13">
        <w:rPr>
          <w:rFonts w:ascii="Times New Roman" w:eastAsia="Times New Roman" w:hAnsi="Times New Roman" w:cs="Times New Roman"/>
          <w:sz w:val="24"/>
          <w:szCs w:val="24"/>
        </w:rPr>
        <w:t xml:space="preserve">ПКМ нового поколения. </w:t>
      </w:r>
    </w:p>
    <w:p w14:paraId="0E22BEA1" w14:textId="73229FB5" w:rsidR="00912F86" w:rsidRPr="007B2F13" w:rsidRDefault="00912F86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Комплексные климатические испытания, в том числе в натурных условиях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позволяют доказать преимущества ПКМ нового поколения перед традиционными материалами.</w:t>
      </w:r>
    </w:p>
    <w:p w14:paraId="7088F667" w14:textId="6C69F607" w:rsidR="00A76654" w:rsidRPr="007B2F13" w:rsidRDefault="001D0D7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 xml:space="preserve">Отметить необходимость увеличения объемов опытно-технологических работ по отработке технологий производства </w:t>
      </w:r>
      <w:r w:rsidR="00B26BF0" w:rsidRPr="007B2F1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нового поколения и н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еобходимость 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>технологического опробования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новых разработок в условиях промышленного производства при обязательном авторском </w:t>
      </w:r>
      <w:r w:rsidR="00B26BF0" w:rsidRPr="007B2F13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сопровождении 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>технологического процесса со стороны организаций</w:t>
      </w:r>
      <w:r w:rsidR="00B26BF0" w:rsidRPr="007B2F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1849" w:rsidRPr="007B2F13">
        <w:rPr>
          <w:rFonts w:ascii="Times New Roman" w:eastAsia="Times New Roman" w:hAnsi="Times New Roman" w:cs="Times New Roman"/>
          <w:sz w:val="24"/>
          <w:szCs w:val="24"/>
        </w:rPr>
        <w:t>разработчиков.</w:t>
      </w:r>
    </w:p>
    <w:p w14:paraId="3BD2DECE" w14:textId="1BF63D7D" w:rsidR="001D3D9E" w:rsidRPr="007B2F13" w:rsidRDefault="001D0D7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D9E" w:rsidRPr="007B2F13">
        <w:rPr>
          <w:rFonts w:ascii="Times New Roman" w:eastAsia="Times New Roman" w:hAnsi="Times New Roman" w:cs="Times New Roman"/>
          <w:sz w:val="24"/>
          <w:szCs w:val="24"/>
        </w:rPr>
        <w:t>Организовать работы по дальнейшему развитию фундаментальных и прикладных исследований, реализующихся в рамках грантов РФФИ, РНФ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1D3D9E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D90" w:rsidRPr="007B2F13">
        <w:rPr>
          <w:rFonts w:ascii="Times New Roman" w:eastAsia="Times New Roman" w:hAnsi="Times New Roman" w:cs="Times New Roman"/>
          <w:sz w:val="24"/>
          <w:szCs w:val="24"/>
        </w:rPr>
        <w:t xml:space="preserve"> определив в качестве перспективных направлений развития производственных технологий нового поколения следующее</w:t>
      </w:r>
      <w:r w:rsidR="001D3D9E" w:rsidRPr="007B2F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EBB030" w14:textId="04A2DABD" w:rsidR="001D3D9E" w:rsidRPr="007B2F13" w:rsidRDefault="00442877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54B" w:rsidRPr="007B2F13">
        <w:rPr>
          <w:rFonts w:ascii="Times New Roman" w:eastAsia="Times New Roman" w:hAnsi="Times New Roman" w:cs="Times New Roman"/>
          <w:sz w:val="24"/>
          <w:szCs w:val="24"/>
        </w:rPr>
        <w:t>создание цифровых технологий в области моделирования и проектирования, разработка автоматизированных производственных комплексов по изготовлению деталей из ПКМ методами выкладки и намотки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CF052" w14:textId="76AE2553" w:rsidR="00FA4D90" w:rsidRPr="007B2F13" w:rsidRDefault="00442877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54B" w:rsidRPr="007B2F13">
        <w:rPr>
          <w:rFonts w:ascii="Times New Roman" w:eastAsia="Times New Roman" w:hAnsi="Times New Roman" w:cs="Times New Roman"/>
          <w:sz w:val="24"/>
          <w:szCs w:val="24"/>
        </w:rPr>
        <w:t>разработка аддитивных технологий получения ПКМ, в том числе с применением термопластичных полимеров, армированных дискретными</w:t>
      </w:r>
      <w:r w:rsidR="00BF6149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непрерывными</w:t>
      </w:r>
      <w:r w:rsidR="0087054B" w:rsidRPr="007B2F13">
        <w:rPr>
          <w:rFonts w:ascii="Times New Roman" w:eastAsia="Times New Roman" w:hAnsi="Times New Roman" w:cs="Times New Roman"/>
          <w:sz w:val="24"/>
          <w:szCs w:val="24"/>
        </w:rPr>
        <w:t xml:space="preserve"> волокнами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7054B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B413F" w14:textId="1623A4E0" w:rsidR="00FA4D90" w:rsidRPr="007B2F13" w:rsidRDefault="00442877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2CE" w:rsidRPr="007B2F13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="008442CE" w:rsidRPr="007B2F13">
        <w:rPr>
          <w:rFonts w:ascii="Times New Roman" w:eastAsia="Times New Roman" w:hAnsi="Times New Roman" w:cs="Times New Roman"/>
          <w:sz w:val="24"/>
          <w:szCs w:val="24"/>
        </w:rPr>
        <w:t>быстроотверждаемых</w:t>
      </w:r>
      <w:proofErr w:type="spellEnd"/>
      <w:r w:rsidR="008442CE"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нетоксичных полимерных композиционных термопластичных материалов с заданной молекулярной массой и химической структурой</w:t>
      </w:r>
      <w:r w:rsidR="001D0D79" w:rsidRPr="007B2F13">
        <w:rPr>
          <w:rFonts w:ascii="Times New Roman" w:eastAsia="Times New Roman" w:hAnsi="Times New Roman" w:cs="Times New Roman"/>
          <w:sz w:val="24"/>
          <w:szCs w:val="24"/>
        </w:rPr>
        <w:t>, пригодных для утилизации после окончания эксплуатации изделий из них.</w:t>
      </w:r>
    </w:p>
    <w:p w14:paraId="1A16FDCE" w14:textId="5D5F366D" w:rsidR="008A755E" w:rsidRPr="007B2F13" w:rsidRDefault="001D0D79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 Одобрить инициативу ФГУП «ВИАМ»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 xml:space="preserve">ГНЦ РФ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>по подготовке настоящей Конференции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выразить признательность руководству института за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организацию. </w:t>
      </w:r>
      <w:proofErr w:type="gramStart"/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Считать целесообразным проводить</w:t>
      </w:r>
      <w:proofErr w:type="gramEnd"/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семинары и конференции по данному вопросу на базе промышленных предприятий и отраслевых институтов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на регулярной основе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477BD" w14:textId="77777777" w:rsidR="009B1359" w:rsidRPr="007B2F13" w:rsidRDefault="009B1359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FDD0" w14:textId="5EC026EA" w:rsidR="00921AD9" w:rsidRPr="00F748EA" w:rsidRDefault="004A144A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обсуждено и согласовано с участниками </w:t>
      </w:r>
      <w:r w:rsidR="00B26BF0" w:rsidRPr="007B2F13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21AD9" w:rsidRPr="00F7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858FA"/>
    <w:rsid w:val="000B609D"/>
    <w:rsid w:val="000B7737"/>
    <w:rsid w:val="000E5E0E"/>
    <w:rsid w:val="000E624F"/>
    <w:rsid w:val="00117266"/>
    <w:rsid w:val="001514CF"/>
    <w:rsid w:val="00162802"/>
    <w:rsid w:val="001D0D79"/>
    <w:rsid w:val="001D3D9E"/>
    <w:rsid w:val="00222420"/>
    <w:rsid w:val="0025159B"/>
    <w:rsid w:val="002B1C42"/>
    <w:rsid w:val="004062EE"/>
    <w:rsid w:val="004157CC"/>
    <w:rsid w:val="00424345"/>
    <w:rsid w:val="00442877"/>
    <w:rsid w:val="00490CB2"/>
    <w:rsid w:val="004A144A"/>
    <w:rsid w:val="00557C44"/>
    <w:rsid w:val="00560F7A"/>
    <w:rsid w:val="00690250"/>
    <w:rsid w:val="006C7EBC"/>
    <w:rsid w:val="006E565A"/>
    <w:rsid w:val="006F30C2"/>
    <w:rsid w:val="007119ED"/>
    <w:rsid w:val="00737EA8"/>
    <w:rsid w:val="007B2F13"/>
    <w:rsid w:val="007F67EA"/>
    <w:rsid w:val="008442CE"/>
    <w:rsid w:val="008613D4"/>
    <w:rsid w:val="00867699"/>
    <w:rsid w:val="0087054B"/>
    <w:rsid w:val="00912F86"/>
    <w:rsid w:val="00914899"/>
    <w:rsid w:val="009B1359"/>
    <w:rsid w:val="009C2034"/>
    <w:rsid w:val="009D0A53"/>
    <w:rsid w:val="00A0617C"/>
    <w:rsid w:val="00A343C6"/>
    <w:rsid w:val="00A41849"/>
    <w:rsid w:val="00A64763"/>
    <w:rsid w:val="00A76654"/>
    <w:rsid w:val="00AC45BE"/>
    <w:rsid w:val="00B26BF0"/>
    <w:rsid w:val="00B400BA"/>
    <w:rsid w:val="00B430C0"/>
    <w:rsid w:val="00BD3BE4"/>
    <w:rsid w:val="00BF6149"/>
    <w:rsid w:val="00C44296"/>
    <w:rsid w:val="00C54B36"/>
    <w:rsid w:val="00C776F9"/>
    <w:rsid w:val="00D614DF"/>
    <w:rsid w:val="00D84A00"/>
    <w:rsid w:val="00D879E4"/>
    <w:rsid w:val="00DC6DAE"/>
    <w:rsid w:val="00E32D0C"/>
    <w:rsid w:val="00E36A04"/>
    <w:rsid w:val="00EE1580"/>
    <w:rsid w:val="00F27D3A"/>
    <w:rsid w:val="00F46A67"/>
    <w:rsid w:val="00F54027"/>
    <w:rsid w:val="00F748EA"/>
    <w:rsid w:val="00F82AE2"/>
    <w:rsid w:val="00FA4D90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530DB-3802-4B51-8DC1-139E3AD9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Москвитин Михаил Николаевич</cp:lastModifiedBy>
  <cp:revision>10</cp:revision>
  <cp:lastPrinted>2017-11-24T12:44:00Z</cp:lastPrinted>
  <dcterms:created xsi:type="dcterms:W3CDTF">2017-11-28T15:30:00Z</dcterms:created>
  <dcterms:modified xsi:type="dcterms:W3CDTF">2017-11-29T12:28:00Z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