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4151"/>
        <w:gridCol w:w="2658"/>
      </w:tblGrid>
      <w:tr w:rsidR="000B1C16" w:rsidRPr="00BD0C6C" w:rsidTr="005469D5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FC8" w:rsidRPr="0066762F" w:rsidRDefault="00A51FC8" w:rsidP="00A51F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CB6C88" w:rsidRPr="00BD0C6C" w:rsidRDefault="00CB6C88" w:rsidP="00CB6C88">
            <w:pPr>
              <w:spacing w:after="18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D0C6C">
              <w:rPr>
                <w:rFonts w:ascii="Arial" w:hAnsi="Arial" w:cs="Arial"/>
                <w:b/>
                <w:sz w:val="28"/>
                <w:szCs w:val="28"/>
              </w:rPr>
              <w:t xml:space="preserve">ФЕДЕРАЛЬНОЕ АГЕНТСТВО </w:t>
            </w:r>
          </w:p>
          <w:p w:rsidR="00540E2B" w:rsidRPr="00BD0C6C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0C6C">
              <w:rPr>
                <w:rFonts w:ascii="Arial" w:hAnsi="Arial" w:cs="Arial"/>
                <w:b/>
                <w:sz w:val="28"/>
                <w:szCs w:val="28"/>
              </w:rPr>
              <w:t>ПО ТЕХНИЧЕСКОМУ РЕГУЛИРОВАНИЮ И МЕТРОЛОГИИИ</w:t>
            </w:r>
            <w:r w:rsidRPr="00BD0C6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6C88" w:rsidRPr="00BD0C6C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C88" w:rsidRPr="00BD0C6C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97B" w:rsidRPr="00BD0C6C" w:rsidTr="00AC0778">
        <w:tc>
          <w:tcPr>
            <w:tcW w:w="1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7B" w:rsidRPr="00BD0C6C" w:rsidRDefault="0072497B" w:rsidP="00A51FC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0C6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552D47" wp14:editId="59B6D6DB">
                  <wp:extent cx="1436370" cy="932180"/>
                  <wp:effectExtent l="0" t="0" r="0" b="1270"/>
                  <wp:docPr id="4" name="Рисунок 4" descr="http://localhost:20583/di?guid=07D1D799-873A-41F4-8F0B-5139C0F934E1&amp;source=quo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ocalhost:20583/di?guid=07D1D799-873A-41F4-8F0B-5139C0F934E1&amp;source=quo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E2B" w:rsidRPr="00BD0C6C" w:rsidRDefault="00540E2B" w:rsidP="00A51F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  <w:p w:rsidR="00CB6C88" w:rsidRPr="00BD0C6C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BD0C6C">
              <w:rPr>
                <w:rFonts w:ascii="Arial" w:hAnsi="Arial" w:cs="Arial"/>
                <w:b/>
                <w:spacing w:val="60"/>
                <w:sz w:val="28"/>
                <w:szCs w:val="28"/>
              </w:rPr>
              <w:t>НАЦИОНАЛЬНЫЙ</w:t>
            </w:r>
          </w:p>
          <w:p w:rsidR="00CB6C88" w:rsidRPr="00BD0C6C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BD0C6C">
              <w:rPr>
                <w:rFonts w:ascii="Arial" w:hAnsi="Arial" w:cs="Arial"/>
                <w:b/>
                <w:spacing w:val="60"/>
                <w:sz w:val="28"/>
                <w:szCs w:val="28"/>
              </w:rPr>
              <w:t>СТАНДАРТ</w:t>
            </w:r>
          </w:p>
          <w:p w:rsidR="00CB6C88" w:rsidRPr="00BD0C6C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BD0C6C">
              <w:rPr>
                <w:rFonts w:ascii="Arial" w:hAnsi="Arial" w:cs="Arial"/>
                <w:b/>
                <w:spacing w:val="60"/>
                <w:sz w:val="28"/>
                <w:szCs w:val="28"/>
              </w:rPr>
              <w:t>РОССИЙСКОЙ</w:t>
            </w:r>
          </w:p>
          <w:p w:rsidR="00540E2B" w:rsidRPr="00BD0C6C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0C6C">
              <w:rPr>
                <w:rFonts w:ascii="Arial" w:hAnsi="Arial" w:cs="Arial"/>
                <w:b/>
                <w:spacing w:val="60"/>
                <w:sz w:val="28"/>
                <w:szCs w:val="28"/>
              </w:rPr>
              <w:t>ФЕДЕРАЦИИ</w:t>
            </w:r>
            <w:r w:rsidRPr="00BD0C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C88" w:rsidRPr="00BD0C6C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C88" w:rsidRPr="00BD0C6C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D0C6C">
              <w:rPr>
                <w:rFonts w:ascii="Arial" w:hAnsi="Arial" w:cs="Arial"/>
                <w:b/>
                <w:sz w:val="40"/>
                <w:szCs w:val="40"/>
              </w:rPr>
              <w:t xml:space="preserve">ГОСТ </w:t>
            </w:r>
            <w:proofErr w:type="gramStart"/>
            <w:r w:rsidRPr="00BD0C6C">
              <w:rPr>
                <w:rFonts w:ascii="Arial" w:hAnsi="Arial" w:cs="Arial"/>
                <w:b/>
                <w:sz w:val="40"/>
                <w:szCs w:val="40"/>
              </w:rPr>
              <w:t>Р</w:t>
            </w:r>
            <w:proofErr w:type="gramEnd"/>
          </w:p>
          <w:p w:rsidR="00E2184F" w:rsidRPr="00BD0C6C" w:rsidRDefault="00CB6C88" w:rsidP="00AC0778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proofErr w:type="gramStart"/>
            <w:r w:rsidRPr="00BD0C6C">
              <w:rPr>
                <w:rFonts w:ascii="Arial" w:hAnsi="Arial" w:cs="Arial"/>
                <w:sz w:val="28"/>
                <w:szCs w:val="28"/>
              </w:rPr>
              <w:t>(</w:t>
            </w:r>
            <w:r w:rsidRPr="00BD0C6C">
              <w:rPr>
                <w:rFonts w:ascii="Arial" w:hAnsi="Arial" w:cs="Arial"/>
                <w:i/>
                <w:sz w:val="28"/>
                <w:szCs w:val="28"/>
              </w:rPr>
              <w:t>проект,</w:t>
            </w:r>
            <w:proofErr w:type="gramEnd"/>
          </w:p>
          <w:p w:rsidR="0072497B" w:rsidRPr="00BD0C6C" w:rsidRDefault="00E2184F" w:rsidP="00E2184F">
            <w:pPr>
              <w:spacing w:after="0" w:line="240" w:lineRule="auto"/>
              <w:rPr>
                <w:rFonts w:ascii="Arial" w:hAnsi="Arial" w:cs="Arial"/>
                <w:i/>
                <w:sz w:val="28"/>
                <w:szCs w:val="28"/>
              </w:rPr>
            </w:pPr>
            <w:r w:rsidRPr="00BD0C6C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первая </w:t>
            </w:r>
            <w:r w:rsidR="00CB6C88" w:rsidRPr="00BD0C6C">
              <w:rPr>
                <w:rFonts w:ascii="Arial" w:eastAsia="Times New Roman" w:hAnsi="Arial" w:cs="Arial"/>
                <w:i/>
                <w:sz w:val="28"/>
                <w:szCs w:val="28"/>
              </w:rPr>
              <w:t>редакция</w:t>
            </w:r>
            <w:r w:rsidR="00CB6C88" w:rsidRPr="00BD0C6C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844586" w:rsidRPr="00BD0C6C" w:rsidRDefault="00844586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586" w:rsidRPr="00BD0C6C" w:rsidRDefault="00844586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2644" w:rsidRPr="00BD0C6C" w:rsidRDefault="00782644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C88" w:rsidRPr="00BD0C6C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C88" w:rsidRPr="00BD0C6C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C88" w:rsidRPr="00BD0C6C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97B" w:rsidRPr="00BD0C6C" w:rsidRDefault="0072497B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E76" w:rsidRPr="00BD0C6C" w:rsidRDefault="00B87E76" w:rsidP="00B87E76">
      <w:pPr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36"/>
        </w:rPr>
      </w:pPr>
      <w:r w:rsidRPr="00BD0C6C">
        <w:rPr>
          <w:rFonts w:ascii="Arial" w:hAnsi="Arial" w:cs="Arial"/>
          <w:b/>
          <w:caps/>
          <w:sz w:val="32"/>
          <w:szCs w:val="36"/>
        </w:rPr>
        <w:t>А</w:t>
      </w:r>
      <w:r w:rsidR="00AC0778" w:rsidRPr="00BD0C6C">
        <w:rPr>
          <w:rFonts w:ascii="Arial" w:hAnsi="Arial" w:cs="Arial"/>
          <w:b/>
          <w:sz w:val="32"/>
          <w:szCs w:val="36"/>
        </w:rPr>
        <w:t>ддитивные технологии</w:t>
      </w:r>
    </w:p>
    <w:p w:rsidR="00B87E76" w:rsidRPr="00BD0C6C" w:rsidRDefault="000008B8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BD0C6C">
        <w:rPr>
          <w:rFonts w:ascii="Arial" w:hAnsi="Arial" w:cs="Arial"/>
          <w:b/>
          <w:caps/>
          <w:sz w:val="32"/>
          <w:szCs w:val="36"/>
        </w:rPr>
        <w:t>Изделия из жаростойких</w:t>
      </w:r>
      <w:r w:rsidR="00B87E76" w:rsidRPr="00BD0C6C">
        <w:rPr>
          <w:rFonts w:ascii="Arial" w:hAnsi="Arial" w:cs="Arial"/>
          <w:b/>
          <w:caps/>
          <w:sz w:val="32"/>
          <w:szCs w:val="36"/>
        </w:rPr>
        <w:t xml:space="preserve"> сплавов, </w:t>
      </w:r>
    </w:p>
    <w:p w:rsidR="00B87E76" w:rsidRPr="00BD0C6C" w:rsidRDefault="00AD493E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proofErr w:type="gramStart"/>
      <w:r w:rsidRPr="00BD0C6C">
        <w:rPr>
          <w:rFonts w:ascii="Arial" w:hAnsi="Arial" w:cs="Arial"/>
          <w:b/>
          <w:caps/>
          <w:sz w:val="32"/>
          <w:szCs w:val="36"/>
        </w:rPr>
        <w:t>ИЗГОТОВЛЕННЫЕ</w:t>
      </w:r>
      <w:proofErr w:type="gramEnd"/>
      <w:r w:rsidR="00B87E76" w:rsidRPr="00BD0C6C">
        <w:rPr>
          <w:rFonts w:ascii="Arial" w:hAnsi="Arial" w:cs="Arial"/>
          <w:b/>
          <w:caps/>
          <w:sz w:val="32"/>
          <w:szCs w:val="36"/>
        </w:rPr>
        <w:t xml:space="preserve"> МЕТОДОМ СЕЛЕКТИВНОГО </w:t>
      </w:r>
    </w:p>
    <w:p w:rsidR="00B87E76" w:rsidRPr="00BD0C6C" w:rsidRDefault="000008B8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BD0C6C">
        <w:rPr>
          <w:rFonts w:ascii="Arial" w:hAnsi="Arial" w:cs="Arial"/>
          <w:b/>
          <w:caps/>
          <w:sz w:val="32"/>
          <w:szCs w:val="36"/>
        </w:rPr>
        <w:t>лазерного</w:t>
      </w:r>
      <w:r w:rsidR="00B87E76" w:rsidRPr="00BD0C6C">
        <w:rPr>
          <w:rFonts w:ascii="Arial" w:hAnsi="Arial" w:cs="Arial"/>
          <w:b/>
          <w:caps/>
          <w:sz w:val="32"/>
          <w:szCs w:val="36"/>
        </w:rPr>
        <w:t xml:space="preserve"> СПЛАВЛЕНИЯ</w:t>
      </w:r>
    </w:p>
    <w:p w:rsidR="00997F89" w:rsidRPr="00BD0C6C" w:rsidRDefault="00997F89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caps/>
          <w:sz w:val="32"/>
          <w:szCs w:val="36"/>
        </w:rPr>
      </w:pPr>
    </w:p>
    <w:p w:rsidR="0072497B" w:rsidRPr="00BD0C6C" w:rsidRDefault="00B758AE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 w:rsidRPr="00BD0C6C">
        <w:rPr>
          <w:rFonts w:ascii="Arial" w:hAnsi="Arial" w:cs="Arial"/>
          <w:b/>
          <w:sz w:val="28"/>
          <w:szCs w:val="32"/>
        </w:rPr>
        <w:t>Общие технические условия</w:t>
      </w:r>
    </w:p>
    <w:p w:rsidR="00792CF3" w:rsidRPr="00BD0C6C" w:rsidRDefault="00792CF3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D65FC" w:rsidRPr="00BD0C6C" w:rsidRDefault="00ED65FC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BD0C6C" w:rsidRDefault="002F042F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BD0C6C" w:rsidRDefault="00997F89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</w:rPr>
      </w:pPr>
      <w:r w:rsidRPr="00BD0C6C">
        <w:rPr>
          <w:rFonts w:ascii="Arial" w:hAnsi="Arial" w:cs="Arial"/>
          <w:b/>
        </w:rPr>
        <w:t>Настоящий проект стандарта не подлежит применению до его утверждения</w:t>
      </w:r>
    </w:p>
    <w:p w:rsidR="002F042F" w:rsidRPr="00BD0C6C" w:rsidRDefault="002F042F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BD0C6C" w:rsidRDefault="002F042F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BD0C6C" w:rsidRDefault="002F042F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D74" w:rsidRPr="00BD0C6C" w:rsidRDefault="00EC3D74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D74" w:rsidRPr="00BD0C6C" w:rsidRDefault="00EC3D74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644" w:rsidRPr="00BD0C6C" w:rsidRDefault="00782644" w:rsidP="00CB6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C88" w:rsidRPr="00BD0C6C" w:rsidRDefault="00CB6C88" w:rsidP="00CB6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C88" w:rsidRPr="00BD0C6C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8AE" w:rsidRPr="00BD0C6C" w:rsidRDefault="00B758AE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C88" w:rsidRPr="00BD0C6C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31C" w:rsidRPr="00BD0C6C" w:rsidRDefault="0007231C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C88" w:rsidRPr="00BD0C6C" w:rsidRDefault="00CB6C88" w:rsidP="00CB6C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D0C6C">
        <w:rPr>
          <w:rFonts w:ascii="Arial" w:hAnsi="Arial" w:cs="Arial"/>
          <w:b/>
          <w:sz w:val="18"/>
          <w:szCs w:val="18"/>
        </w:rPr>
        <w:t>Москва</w:t>
      </w:r>
    </w:p>
    <w:p w:rsidR="00CB6C88" w:rsidRPr="00BD0C6C" w:rsidRDefault="00CB6C88" w:rsidP="00CB6C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BD0C6C">
        <w:rPr>
          <w:rFonts w:ascii="Arial" w:hAnsi="Arial" w:cs="Arial"/>
          <w:b/>
          <w:sz w:val="18"/>
          <w:szCs w:val="18"/>
        </w:rPr>
        <w:t>Стандартинформ</w:t>
      </w:r>
      <w:proofErr w:type="spellEnd"/>
    </w:p>
    <w:p w:rsidR="00CB6C88" w:rsidRPr="00BD0C6C" w:rsidRDefault="00CB6C88" w:rsidP="00CB6C8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  <w:sectPr w:rsidR="00CB6C88" w:rsidRPr="00BD0C6C" w:rsidSect="009E64FD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40"/>
          <w:pgMar w:top="1134" w:right="1134" w:bottom="1616" w:left="1701" w:header="709" w:footer="709" w:gutter="0"/>
          <w:cols w:space="708"/>
          <w:docGrid w:linePitch="360"/>
        </w:sectPr>
      </w:pPr>
      <w:r w:rsidRPr="00BD0C6C">
        <w:rPr>
          <w:rFonts w:ascii="Arial" w:hAnsi="Arial" w:cs="Arial"/>
          <w:b/>
          <w:sz w:val="18"/>
          <w:szCs w:val="18"/>
        </w:rPr>
        <w:t>20</w:t>
      </w:r>
      <w:r w:rsidR="002F0FB2" w:rsidRPr="00BD0C6C">
        <w:rPr>
          <w:rFonts w:ascii="Arial" w:hAnsi="Arial" w:cs="Arial"/>
          <w:b/>
          <w:sz w:val="18"/>
          <w:szCs w:val="18"/>
        </w:rPr>
        <w:t>2</w:t>
      </w:r>
      <w:r w:rsidRPr="00BD0C6C">
        <w:rPr>
          <w:rFonts w:ascii="Arial" w:hAnsi="Arial" w:cs="Arial"/>
          <w:b/>
          <w:sz w:val="18"/>
          <w:szCs w:val="18"/>
        </w:rPr>
        <w:t>_ г</w:t>
      </w:r>
    </w:p>
    <w:p w:rsidR="00CB6C88" w:rsidRPr="00BD0C6C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F1725" w:rsidRPr="00BD0C6C" w:rsidRDefault="003F1725" w:rsidP="00A51FC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NORMACS_PAGE_2"/>
      <w:bookmarkEnd w:id="0"/>
      <w:r w:rsidRPr="00BD0C6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Предисловие</w:t>
      </w:r>
    </w:p>
    <w:p w:rsidR="00737BDD" w:rsidRPr="00BD0C6C" w:rsidRDefault="00737BD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3F1725" w:rsidRPr="00BD0C6C" w:rsidRDefault="003F1725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737BDD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РАЗРАБОТАН</w:t>
      </w:r>
      <w:r w:rsidR="0007231C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0008B8" w:rsidRPr="00BD0C6C">
        <w:rPr>
          <w:rFonts w:ascii="Arial" w:eastAsia="Times New Roman" w:hAnsi="Arial" w:cs="Arial"/>
          <w:sz w:val="24"/>
          <w:szCs w:val="28"/>
          <w:lang w:eastAsia="ru-RU"/>
        </w:rPr>
        <w:t>Федеральным государственным унитарным предприятием «Всероссийский научно-исследовательский институт авиационных материалов»</w:t>
      </w:r>
    </w:p>
    <w:p w:rsidR="000E0528" w:rsidRPr="00BD0C6C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725" w:rsidRPr="00BD0C6C" w:rsidRDefault="003F1725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737BDD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proofErr w:type="gramStart"/>
      <w:r w:rsidRPr="00BD0C6C">
        <w:rPr>
          <w:rFonts w:ascii="Arial" w:eastAsia="Times New Roman" w:hAnsi="Arial" w:cs="Arial"/>
          <w:sz w:val="24"/>
          <w:szCs w:val="28"/>
          <w:lang w:eastAsia="ru-RU"/>
        </w:rPr>
        <w:t>ВНЕСЕН</w:t>
      </w:r>
      <w:proofErr w:type="gramEnd"/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Техническим комитетом по стандартизации ТК 1</w:t>
      </w:r>
      <w:r w:rsidR="00C41079" w:rsidRPr="00BD0C6C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2 «</w:t>
      </w:r>
      <w:r w:rsidR="00C41079" w:rsidRPr="00BD0C6C">
        <w:rPr>
          <w:rFonts w:ascii="Arial" w:eastAsia="Times New Roman" w:hAnsi="Arial" w:cs="Arial"/>
          <w:sz w:val="24"/>
          <w:szCs w:val="28"/>
          <w:lang w:eastAsia="ru-RU"/>
        </w:rPr>
        <w:t>Аддитивные технологии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0E0528" w:rsidRPr="00BD0C6C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725" w:rsidRPr="00BD0C6C" w:rsidRDefault="003F1725" w:rsidP="000E05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737BDD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УТВЕРЖДЕН И ВВЕДЕН В ДЕЙСТВИЕ Приказом Федерального агентства по техническому регулированию и метрологии от </w:t>
      </w:r>
      <w:r w:rsidR="00C41079" w:rsidRPr="00BD0C6C">
        <w:rPr>
          <w:rFonts w:ascii="Arial" w:eastAsia="Times New Roman" w:hAnsi="Arial" w:cs="Arial"/>
          <w:sz w:val="24"/>
          <w:szCs w:val="28"/>
          <w:lang w:eastAsia="ru-RU"/>
        </w:rPr>
        <w:t>__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41079" w:rsidRPr="00BD0C6C">
        <w:rPr>
          <w:rFonts w:ascii="Arial" w:eastAsia="Times New Roman" w:hAnsi="Arial" w:cs="Arial"/>
          <w:sz w:val="24"/>
          <w:szCs w:val="28"/>
          <w:lang w:eastAsia="ru-RU"/>
        </w:rPr>
        <w:t>__________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20</w:t>
      </w:r>
      <w:r w:rsidR="00C41079" w:rsidRPr="00BD0C6C">
        <w:rPr>
          <w:rFonts w:ascii="Arial" w:eastAsia="Times New Roman" w:hAnsi="Arial" w:cs="Arial"/>
          <w:sz w:val="24"/>
          <w:szCs w:val="28"/>
          <w:lang w:eastAsia="ru-RU"/>
        </w:rPr>
        <w:t>__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г. № </w:t>
      </w:r>
      <w:r w:rsidR="00C41079" w:rsidRPr="00BD0C6C">
        <w:rPr>
          <w:rFonts w:ascii="Arial" w:eastAsia="Times New Roman" w:hAnsi="Arial" w:cs="Arial"/>
          <w:sz w:val="24"/>
          <w:szCs w:val="28"/>
          <w:lang w:eastAsia="ru-RU"/>
        </w:rPr>
        <w:t>__________</w:t>
      </w:r>
    </w:p>
    <w:p w:rsidR="000E0528" w:rsidRPr="00BD0C6C" w:rsidRDefault="000E0528" w:rsidP="000E05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6D72AB" w:rsidRPr="00BD0C6C" w:rsidRDefault="007F085C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B83125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CC1EF5" w:rsidRPr="00BD0C6C">
        <w:rPr>
          <w:rFonts w:ascii="Arial" w:eastAsia="Times New Roman" w:hAnsi="Arial" w:cs="Arial"/>
          <w:sz w:val="24"/>
          <w:szCs w:val="28"/>
          <w:lang w:eastAsia="ru-RU"/>
        </w:rPr>
        <w:t>ВВЕДЕН ВПЕРВЫЕ</w:t>
      </w:r>
    </w:p>
    <w:p w:rsidR="00B22854" w:rsidRPr="00BD0C6C" w:rsidRDefault="00B22854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B1" w:rsidRPr="00BD0C6C" w:rsidRDefault="00E10AB1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0528" w:rsidRPr="00BD0C6C" w:rsidRDefault="00CC1EF5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Правила применения настоящего стандарта установлены в статье 26 Федерального закона</w:t>
      </w:r>
      <w:r w:rsidR="000008B8"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от 29 июня 2015 г. N 162-ФЗ "О стандартизации в Ро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с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сийской Федерации".  Информация об изменениях к настоящему стандарту публикуется в ежегодном (по состоянию на 1 января текущего года) инфо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р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мационном указателе "Национальные стандарты", а официальный текст и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з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менений и поправок - в ежемесячном информационном указателе "Национал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ь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р</w:t>
      </w:r>
      <w:r w:rsidRPr="00BD0C6C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(www.gost.ru)</w:t>
      </w:r>
    </w:p>
    <w:p w:rsidR="000E0528" w:rsidRPr="00BD0C6C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7231C" w:rsidRPr="00BD0C6C" w:rsidRDefault="0007231C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72404D" w:rsidRPr="00BD0C6C" w:rsidRDefault="0072404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334EDA" w:rsidRPr="00BD0C6C" w:rsidRDefault="00334EDA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334EDA" w:rsidRPr="00BD0C6C" w:rsidRDefault="00334EDA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72404D" w:rsidRPr="00BD0C6C" w:rsidRDefault="0072404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72404D" w:rsidRPr="00BD0C6C" w:rsidRDefault="0072404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BD0C6C" w:rsidRDefault="000E0528" w:rsidP="000E0528">
      <w:pPr>
        <w:spacing w:after="24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BD0C6C">
        <w:rPr>
          <w:rFonts w:ascii="Arial" w:eastAsia="Calibri" w:hAnsi="Arial" w:cs="Arial"/>
          <w:sz w:val="24"/>
          <w:szCs w:val="24"/>
        </w:rPr>
        <w:sym w:font="Symbol" w:char="F0E3"/>
      </w:r>
      <w:proofErr w:type="spellStart"/>
      <w:r w:rsidRPr="00BD0C6C">
        <w:rPr>
          <w:rFonts w:ascii="Arial" w:eastAsia="Calibri" w:hAnsi="Arial" w:cs="Arial"/>
          <w:sz w:val="24"/>
          <w:szCs w:val="24"/>
        </w:rPr>
        <w:t>Стандартинформ</w:t>
      </w:r>
      <w:proofErr w:type="spellEnd"/>
      <w:r w:rsidRPr="00BD0C6C">
        <w:rPr>
          <w:rFonts w:ascii="Arial" w:eastAsia="Calibri" w:hAnsi="Arial" w:cs="Arial"/>
          <w:sz w:val="24"/>
          <w:szCs w:val="24"/>
        </w:rPr>
        <w:t>, 20__</w:t>
      </w:r>
    </w:p>
    <w:p w:rsidR="000E0528" w:rsidRPr="00BD0C6C" w:rsidRDefault="000E0528" w:rsidP="000E0528">
      <w:pPr>
        <w:spacing w:after="0" w:line="240" w:lineRule="auto"/>
        <w:ind w:firstLine="720"/>
        <w:jc w:val="both"/>
        <w:rPr>
          <w:rFonts w:ascii="Arial" w:eastAsia="Calibri" w:hAnsi="Arial" w:cs="Arial"/>
          <w:iCs/>
          <w:sz w:val="24"/>
          <w:szCs w:val="24"/>
        </w:rPr>
      </w:pPr>
      <w:r w:rsidRPr="00BD0C6C">
        <w:rPr>
          <w:rFonts w:ascii="Arial" w:eastAsia="Calibri" w:hAnsi="Arial" w:cs="Arial"/>
          <w:sz w:val="24"/>
          <w:szCs w:val="24"/>
        </w:rPr>
        <w:t>Настоящий стандарт не может быть полностью или частично воспроизв</w:t>
      </w:r>
      <w:r w:rsidRPr="00BD0C6C">
        <w:rPr>
          <w:rFonts w:ascii="Arial" w:eastAsia="Calibri" w:hAnsi="Arial" w:cs="Arial"/>
          <w:sz w:val="24"/>
          <w:szCs w:val="24"/>
        </w:rPr>
        <w:t>е</w:t>
      </w:r>
      <w:r w:rsidRPr="00BD0C6C">
        <w:rPr>
          <w:rFonts w:ascii="Arial" w:eastAsia="Calibri" w:hAnsi="Arial" w:cs="Arial"/>
          <w:sz w:val="24"/>
          <w:szCs w:val="24"/>
        </w:rPr>
        <w:t>ден, тиражирован и распространен в качестве официального издания без разр</w:t>
      </w:r>
      <w:r w:rsidRPr="00BD0C6C">
        <w:rPr>
          <w:rFonts w:ascii="Arial" w:eastAsia="Calibri" w:hAnsi="Arial" w:cs="Arial"/>
          <w:sz w:val="24"/>
          <w:szCs w:val="24"/>
        </w:rPr>
        <w:t>е</w:t>
      </w:r>
      <w:r w:rsidRPr="00BD0C6C">
        <w:rPr>
          <w:rFonts w:ascii="Arial" w:eastAsia="Calibri" w:hAnsi="Arial" w:cs="Arial"/>
          <w:sz w:val="24"/>
          <w:szCs w:val="24"/>
        </w:rPr>
        <w:t xml:space="preserve">шения </w:t>
      </w:r>
      <w:r w:rsidRPr="00BD0C6C">
        <w:rPr>
          <w:rFonts w:ascii="Arial" w:eastAsia="Calibri" w:hAnsi="Arial" w:cs="Arial"/>
          <w:iCs/>
          <w:sz w:val="24"/>
          <w:szCs w:val="24"/>
        </w:rPr>
        <w:t>Федерального агентства по техническому регулированию и метрологии.</w:t>
      </w:r>
    </w:p>
    <w:p w:rsidR="007F085C" w:rsidRPr="00BD0C6C" w:rsidRDefault="007F085C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C6C">
        <w:rPr>
          <w:rFonts w:ascii="Times New Roman" w:hAnsi="Times New Roman" w:cs="Times New Roman"/>
          <w:sz w:val="24"/>
          <w:szCs w:val="24"/>
        </w:rPr>
        <w:br w:type="page"/>
      </w:r>
    </w:p>
    <w:p w:rsidR="00563241" w:rsidRPr="00BD0C6C" w:rsidRDefault="00D65D17" w:rsidP="00D65D17">
      <w:pPr>
        <w:spacing w:after="24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BD0C6C">
        <w:rPr>
          <w:rFonts w:ascii="Arial" w:eastAsia="Times New Roman" w:hAnsi="Arial" w:cs="Arial"/>
          <w:b/>
          <w:sz w:val="28"/>
          <w:szCs w:val="28"/>
        </w:rPr>
        <w:lastRenderedPageBreak/>
        <w:t>Содержание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04"/>
        <w:gridCol w:w="8718"/>
        <w:gridCol w:w="567"/>
      </w:tblGrid>
      <w:tr w:rsidR="000B1C16" w:rsidRPr="00BD0C6C" w:rsidTr="00CC5B54">
        <w:tc>
          <w:tcPr>
            <w:tcW w:w="604" w:type="dxa"/>
            <w:shd w:val="clear" w:color="auto" w:fill="auto"/>
          </w:tcPr>
          <w:p w:rsidR="00D65D17" w:rsidRPr="00BD0C6C" w:rsidRDefault="00D65D17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1</w:t>
            </w:r>
          </w:p>
        </w:tc>
        <w:tc>
          <w:tcPr>
            <w:tcW w:w="8718" w:type="dxa"/>
            <w:shd w:val="clear" w:color="auto" w:fill="auto"/>
          </w:tcPr>
          <w:p w:rsidR="00D65D17" w:rsidRPr="00BD0C6C" w:rsidRDefault="00D65D17" w:rsidP="0025196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Область применения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DA616A" w:rsidRPr="00BD0C6C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…………………………………….....</w:t>
            </w:r>
          </w:p>
        </w:tc>
        <w:tc>
          <w:tcPr>
            <w:tcW w:w="567" w:type="dxa"/>
            <w:shd w:val="clear" w:color="auto" w:fill="auto"/>
          </w:tcPr>
          <w:p w:rsidR="00D65D17" w:rsidRPr="00BD0C6C" w:rsidRDefault="00D65D17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  <w:lang w:val="en-US"/>
              </w:rPr>
            </w:pPr>
          </w:p>
        </w:tc>
      </w:tr>
      <w:tr w:rsidR="000B1C16" w:rsidRPr="00BD0C6C" w:rsidTr="00CC5B54">
        <w:tc>
          <w:tcPr>
            <w:tcW w:w="604" w:type="dxa"/>
            <w:shd w:val="clear" w:color="auto" w:fill="auto"/>
          </w:tcPr>
          <w:p w:rsidR="00C17341" w:rsidRPr="00BD0C6C" w:rsidRDefault="00C17341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2</w:t>
            </w:r>
          </w:p>
        </w:tc>
        <w:tc>
          <w:tcPr>
            <w:tcW w:w="8718" w:type="dxa"/>
            <w:shd w:val="clear" w:color="auto" w:fill="auto"/>
          </w:tcPr>
          <w:p w:rsidR="00C17341" w:rsidRPr="00BD0C6C" w:rsidRDefault="00C17341" w:rsidP="0025196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Нормативные ссылки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DA616A" w:rsidRPr="00BD0C6C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C17341" w:rsidRPr="00BD0C6C" w:rsidRDefault="00C17341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0B1C16" w:rsidRPr="00BD0C6C" w:rsidTr="00CC5B54">
        <w:tc>
          <w:tcPr>
            <w:tcW w:w="604" w:type="dxa"/>
            <w:shd w:val="clear" w:color="auto" w:fill="auto"/>
          </w:tcPr>
          <w:p w:rsidR="00D65D17" w:rsidRPr="00BD0C6C" w:rsidRDefault="00C17341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3</w:t>
            </w:r>
          </w:p>
        </w:tc>
        <w:tc>
          <w:tcPr>
            <w:tcW w:w="8718" w:type="dxa"/>
            <w:shd w:val="clear" w:color="auto" w:fill="auto"/>
          </w:tcPr>
          <w:p w:rsidR="00D65D17" w:rsidRPr="00BD0C6C" w:rsidRDefault="00B758AE" w:rsidP="00A61C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Термины и определения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</w:t>
            </w:r>
            <w:r w:rsidR="00DA616A" w:rsidRPr="00BD0C6C">
              <w:rPr>
                <w:rFonts w:ascii="Arial" w:eastAsia="Times New Roman" w:hAnsi="Arial" w:cs="Arial"/>
                <w:sz w:val="24"/>
                <w:szCs w:val="28"/>
              </w:rPr>
              <w:t>……………..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…………………………………....</w:t>
            </w:r>
          </w:p>
        </w:tc>
        <w:tc>
          <w:tcPr>
            <w:tcW w:w="567" w:type="dxa"/>
            <w:shd w:val="clear" w:color="auto" w:fill="auto"/>
          </w:tcPr>
          <w:p w:rsidR="00D65D17" w:rsidRPr="00BD0C6C" w:rsidRDefault="00D65D17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A61CBE" w:rsidRPr="00BD0C6C" w:rsidTr="00CC5B54">
        <w:tc>
          <w:tcPr>
            <w:tcW w:w="604" w:type="dxa"/>
            <w:shd w:val="clear" w:color="auto" w:fill="auto"/>
          </w:tcPr>
          <w:p w:rsidR="00A61CBE" w:rsidRPr="00BD0C6C" w:rsidRDefault="00B758AE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4</w:t>
            </w:r>
          </w:p>
        </w:tc>
        <w:tc>
          <w:tcPr>
            <w:tcW w:w="8718" w:type="dxa"/>
            <w:shd w:val="clear" w:color="auto" w:fill="auto"/>
          </w:tcPr>
          <w:p w:rsidR="00A61CBE" w:rsidRPr="00BD0C6C" w:rsidRDefault="00B758AE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Технические требования…………</w:t>
            </w:r>
            <w:r w:rsidR="00CC5B54" w:rsidRPr="00BD0C6C">
              <w:rPr>
                <w:rFonts w:ascii="Arial" w:eastAsia="Times New Roman" w:hAnsi="Arial" w:cs="Arial"/>
                <w:sz w:val="24"/>
                <w:szCs w:val="28"/>
              </w:rPr>
              <w:t>……………………………</w:t>
            </w:r>
            <w:r w:rsidR="00563241" w:rsidRPr="00BD0C6C">
              <w:rPr>
                <w:rFonts w:ascii="Arial" w:eastAsia="Times New Roman" w:hAnsi="Arial" w:cs="Arial"/>
                <w:sz w:val="24"/>
                <w:szCs w:val="28"/>
              </w:rPr>
              <w:t>………</w:t>
            </w:r>
            <w:r w:rsidR="00DA616A" w:rsidRPr="00BD0C6C">
              <w:rPr>
                <w:rFonts w:ascii="Arial" w:eastAsia="Times New Roman" w:hAnsi="Arial" w:cs="Arial"/>
                <w:sz w:val="24"/>
                <w:szCs w:val="28"/>
              </w:rPr>
              <w:t>……………..</w:t>
            </w:r>
          </w:p>
        </w:tc>
        <w:tc>
          <w:tcPr>
            <w:tcW w:w="567" w:type="dxa"/>
            <w:shd w:val="clear" w:color="auto" w:fill="auto"/>
          </w:tcPr>
          <w:p w:rsidR="00A61CBE" w:rsidRPr="00BD0C6C" w:rsidRDefault="00A61CBE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6A0CF3" w:rsidRPr="00BD0C6C" w:rsidTr="00CC5B54">
        <w:tc>
          <w:tcPr>
            <w:tcW w:w="604" w:type="dxa"/>
            <w:shd w:val="clear" w:color="auto" w:fill="auto"/>
          </w:tcPr>
          <w:p w:rsidR="006A0CF3" w:rsidRPr="00BD0C6C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5</w:t>
            </w:r>
          </w:p>
        </w:tc>
        <w:tc>
          <w:tcPr>
            <w:tcW w:w="8718" w:type="dxa"/>
            <w:shd w:val="clear" w:color="auto" w:fill="auto"/>
          </w:tcPr>
          <w:p w:rsidR="006A0CF3" w:rsidRPr="00BD0C6C" w:rsidRDefault="006A0CF3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Комплектность………………………………………………………………………….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6A0CF3" w:rsidRPr="00BD0C6C" w:rsidRDefault="006A0CF3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B758AE" w:rsidRPr="00BD0C6C" w:rsidTr="00CC5B54">
        <w:tc>
          <w:tcPr>
            <w:tcW w:w="604" w:type="dxa"/>
            <w:shd w:val="clear" w:color="auto" w:fill="auto"/>
          </w:tcPr>
          <w:p w:rsidR="00B758AE" w:rsidRPr="00BD0C6C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6</w:t>
            </w:r>
          </w:p>
        </w:tc>
        <w:tc>
          <w:tcPr>
            <w:tcW w:w="8718" w:type="dxa"/>
            <w:shd w:val="clear" w:color="auto" w:fill="auto"/>
          </w:tcPr>
          <w:p w:rsidR="00B758AE" w:rsidRPr="00BD0C6C" w:rsidRDefault="00DA616A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Правила приемки</w:t>
            </w:r>
            <w:r w:rsidR="00055D17" w:rsidRPr="00BD0C6C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B758AE" w:rsidRPr="00BD0C6C" w:rsidRDefault="00B758AE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B758AE" w:rsidRPr="00BD0C6C" w:rsidTr="00CC5B54">
        <w:tc>
          <w:tcPr>
            <w:tcW w:w="604" w:type="dxa"/>
            <w:shd w:val="clear" w:color="auto" w:fill="auto"/>
          </w:tcPr>
          <w:p w:rsidR="00B758AE" w:rsidRPr="00BD0C6C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7</w:t>
            </w:r>
          </w:p>
        </w:tc>
        <w:tc>
          <w:tcPr>
            <w:tcW w:w="8718" w:type="dxa"/>
            <w:shd w:val="clear" w:color="auto" w:fill="auto"/>
          </w:tcPr>
          <w:p w:rsidR="00B758AE" w:rsidRPr="00BD0C6C" w:rsidRDefault="00055D17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Методы контроля………………………………………………………………………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B758AE" w:rsidRPr="00BD0C6C" w:rsidRDefault="00B758AE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C6436E" w:rsidRPr="00BD0C6C" w:rsidTr="00CC5B54">
        <w:tc>
          <w:tcPr>
            <w:tcW w:w="604" w:type="dxa"/>
            <w:shd w:val="clear" w:color="auto" w:fill="auto"/>
          </w:tcPr>
          <w:p w:rsidR="00C6436E" w:rsidRPr="00BD0C6C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8</w:t>
            </w:r>
          </w:p>
        </w:tc>
        <w:tc>
          <w:tcPr>
            <w:tcW w:w="8718" w:type="dxa"/>
            <w:shd w:val="clear" w:color="auto" w:fill="auto"/>
          </w:tcPr>
          <w:p w:rsidR="00C6436E" w:rsidRPr="00BD0C6C" w:rsidRDefault="00055D17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Маркировка, упаковка, транспортирование и хранение………………………..</w:t>
            </w:r>
          </w:p>
        </w:tc>
        <w:tc>
          <w:tcPr>
            <w:tcW w:w="567" w:type="dxa"/>
            <w:shd w:val="clear" w:color="auto" w:fill="auto"/>
          </w:tcPr>
          <w:p w:rsidR="00C6436E" w:rsidRPr="00BD0C6C" w:rsidRDefault="00C6436E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055D17" w:rsidRPr="00BD0C6C" w:rsidTr="00CC5B54">
        <w:tc>
          <w:tcPr>
            <w:tcW w:w="604" w:type="dxa"/>
            <w:shd w:val="clear" w:color="auto" w:fill="auto"/>
          </w:tcPr>
          <w:p w:rsidR="00055D17" w:rsidRPr="00BD0C6C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9</w:t>
            </w:r>
          </w:p>
        </w:tc>
        <w:tc>
          <w:tcPr>
            <w:tcW w:w="8718" w:type="dxa"/>
            <w:shd w:val="clear" w:color="auto" w:fill="auto"/>
          </w:tcPr>
          <w:p w:rsidR="00055D17" w:rsidRPr="00BD0C6C" w:rsidRDefault="00055D17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BD0C6C">
              <w:rPr>
                <w:rFonts w:ascii="Arial" w:eastAsia="Times New Roman" w:hAnsi="Arial" w:cs="Arial"/>
                <w:sz w:val="24"/>
                <w:szCs w:val="28"/>
              </w:rPr>
              <w:t>Гарантии изготовителя………………………………………………………………..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055D17" w:rsidRPr="00BD0C6C" w:rsidRDefault="00055D17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E10AB1" w:rsidRPr="00BD0C6C" w:rsidRDefault="00E10AB1" w:rsidP="00A51F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FD" w:rsidRPr="00BD0C6C" w:rsidRDefault="00620FFD" w:rsidP="00A51F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0FFD" w:rsidRPr="00BD0C6C" w:rsidSect="003400F4">
          <w:headerReference w:type="default" r:id="rId15"/>
          <w:footerReference w:type="default" r:id="rId16"/>
          <w:pgSz w:w="11906" w:h="16838"/>
          <w:pgMar w:top="1134" w:right="850" w:bottom="1134" w:left="1701" w:header="1134" w:footer="680" w:gutter="0"/>
          <w:cols w:space="708"/>
          <w:titlePg/>
          <w:docGrid w:linePitch="360"/>
        </w:sectPr>
      </w:pPr>
    </w:p>
    <w:tbl>
      <w:tblPr>
        <w:tblStyle w:val="a3"/>
        <w:tblW w:w="10173" w:type="dxa"/>
        <w:jc w:val="center"/>
        <w:tblInd w:w="-426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B1C16" w:rsidRPr="00BD0C6C" w:rsidTr="003A45E1">
        <w:trPr>
          <w:jc w:val="center"/>
        </w:trPr>
        <w:tc>
          <w:tcPr>
            <w:tcW w:w="10173" w:type="dxa"/>
          </w:tcPr>
          <w:p w:rsidR="00332BE7" w:rsidRPr="00BD0C6C" w:rsidRDefault="00332BE7" w:rsidP="001135F5">
            <w:pPr>
              <w:shd w:val="clear" w:color="auto" w:fill="FFFFFF" w:themeFill="background1"/>
              <w:spacing w:before="12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BD0C6C">
              <w:rPr>
                <w:rFonts w:ascii="Arial" w:eastAsia="Times New Roman" w:hAnsi="Arial" w:cs="Arial"/>
                <w:b/>
                <w:bCs/>
                <w:spacing w:val="40"/>
                <w:sz w:val="28"/>
                <w:szCs w:val="28"/>
                <w:lang w:eastAsia="ru-RU"/>
              </w:rPr>
              <w:lastRenderedPageBreak/>
              <w:t>НАЦИОНАЛЬНЫЙ СТАНДАРТ РОССИЙСКОЙ ФЕДЕРАЦИИ</w:t>
            </w:r>
          </w:p>
        </w:tc>
      </w:tr>
    </w:tbl>
    <w:p w:rsidR="00B758AE" w:rsidRPr="00BD0C6C" w:rsidRDefault="00B758AE" w:rsidP="00B758AE">
      <w:pPr>
        <w:shd w:val="clear" w:color="auto" w:fill="FFFFFF" w:themeFill="background1"/>
        <w:spacing w:before="240"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BD0C6C">
        <w:rPr>
          <w:rFonts w:ascii="Arial" w:hAnsi="Arial" w:cs="Arial"/>
          <w:b/>
          <w:caps/>
          <w:sz w:val="32"/>
          <w:szCs w:val="36"/>
        </w:rPr>
        <w:t>А</w:t>
      </w:r>
      <w:r w:rsidR="001C6A74" w:rsidRPr="00BD0C6C">
        <w:rPr>
          <w:rFonts w:ascii="Arial" w:hAnsi="Arial" w:cs="Arial"/>
          <w:b/>
          <w:sz w:val="32"/>
          <w:szCs w:val="36"/>
        </w:rPr>
        <w:t>ддитивные технологии</w:t>
      </w:r>
    </w:p>
    <w:p w:rsidR="000008B8" w:rsidRPr="00BD0C6C" w:rsidRDefault="000008B8" w:rsidP="000008B8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bookmarkStart w:id="1" w:name="_GoBack"/>
      <w:proofErr w:type="gramStart"/>
      <w:r w:rsidRPr="00BD0C6C">
        <w:rPr>
          <w:rFonts w:ascii="Arial" w:hAnsi="Arial" w:cs="Arial"/>
          <w:b/>
          <w:caps/>
          <w:sz w:val="32"/>
          <w:szCs w:val="36"/>
        </w:rPr>
        <w:t>Изделия из жаростойких сплавов</w:t>
      </w:r>
      <w:r w:rsidR="005853F2" w:rsidRPr="00BD0C6C">
        <w:rPr>
          <w:rFonts w:ascii="Arial" w:hAnsi="Arial" w:cs="Arial"/>
          <w:b/>
          <w:caps/>
          <w:sz w:val="32"/>
          <w:szCs w:val="36"/>
        </w:rPr>
        <w:t xml:space="preserve"> на основе </w:t>
      </w:r>
      <w:r w:rsidR="005853F2" w:rsidRPr="00BD0C6C">
        <w:rPr>
          <w:rFonts w:ascii="Arial" w:hAnsi="Arial" w:cs="Arial"/>
          <w:b/>
          <w:caps/>
          <w:sz w:val="32"/>
          <w:szCs w:val="36"/>
        </w:rPr>
        <w:br/>
        <w:t>никеля</w:t>
      </w:r>
      <w:r w:rsidRPr="00BD0C6C">
        <w:rPr>
          <w:rFonts w:ascii="Arial" w:hAnsi="Arial" w:cs="Arial"/>
          <w:b/>
          <w:caps/>
          <w:sz w:val="32"/>
          <w:szCs w:val="36"/>
        </w:rPr>
        <w:t>,</w:t>
      </w:r>
      <w:r w:rsidR="005853F2" w:rsidRPr="00BD0C6C">
        <w:rPr>
          <w:rFonts w:ascii="Arial" w:hAnsi="Arial" w:cs="Arial"/>
          <w:b/>
          <w:caps/>
          <w:sz w:val="32"/>
          <w:szCs w:val="36"/>
        </w:rPr>
        <w:t xml:space="preserve"> </w:t>
      </w:r>
      <w:r w:rsidRPr="00BD0C6C">
        <w:rPr>
          <w:rFonts w:ascii="Arial" w:hAnsi="Arial" w:cs="Arial"/>
          <w:b/>
          <w:caps/>
          <w:sz w:val="32"/>
          <w:szCs w:val="36"/>
        </w:rPr>
        <w:t xml:space="preserve">ИЗГОТОВЛЕННЫЕ МЕТОДОМ СЕЛЕКТИВНОГО </w:t>
      </w:r>
      <w:proofErr w:type="gramEnd"/>
    </w:p>
    <w:p w:rsidR="000008B8" w:rsidRPr="00BD0C6C" w:rsidRDefault="000008B8" w:rsidP="000008B8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BD0C6C">
        <w:rPr>
          <w:rFonts w:ascii="Arial" w:hAnsi="Arial" w:cs="Arial"/>
          <w:b/>
          <w:caps/>
          <w:sz w:val="32"/>
          <w:szCs w:val="36"/>
        </w:rPr>
        <w:t>лазерного СПЛАВЛЕНИЯ</w:t>
      </w:r>
      <w:bookmarkEnd w:id="1"/>
    </w:p>
    <w:tbl>
      <w:tblPr>
        <w:tblStyle w:val="a3"/>
        <w:tblW w:w="10118" w:type="dxa"/>
        <w:jc w:val="center"/>
        <w:tblInd w:w="-371" w:type="dxa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8"/>
      </w:tblGrid>
      <w:tr w:rsidR="000B1C16" w:rsidRPr="00BD0C6C" w:rsidTr="003A45E1">
        <w:trPr>
          <w:jc w:val="center"/>
        </w:trPr>
        <w:tc>
          <w:tcPr>
            <w:tcW w:w="10118" w:type="dxa"/>
          </w:tcPr>
          <w:p w:rsidR="003A45E1" w:rsidRPr="00BD0C6C" w:rsidRDefault="00B758AE" w:rsidP="001135F5">
            <w:pPr>
              <w:shd w:val="clear" w:color="auto" w:fill="FFFFFF" w:themeFill="background1"/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D0C6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Общие технические условия</w:t>
            </w:r>
          </w:p>
          <w:p w:rsidR="001135F5" w:rsidRPr="00BD0C6C" w:rsidRDefault="001135F5" w:rsidP="001135F5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8"/>
                <w:lang w:eastAsia="ru-RU"/>
              </w:rPr>
            </w:pPr>
          </w:p>
        </w:tc>
      </w:tr>
    </w:tbl>
    <w:p w:rsidR="001879EE" w:rsidRPr="00BD0C6C" w:rsidRDefault="001879EE" w:rsidP="00A51FC8">
      <w:pPr>
        <w:shd w:val="clear" w:color="auto" w:fill="FFFFFF" w:themeFill="background1"/>
        <w:spacing w:before="120"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Дата введения </w:t>
      </w:r>
      <w:r w:rsidR="007C7DE9"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>–</w:t>
      </w:r>
      <w:r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</w:t>
      </w:r>
      <w:r w:rsidR="007C7DE9"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>__</w:t>
      </w:r>
      <w:r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="007C7DE9"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>__</w:t>
      </w:r>
      <w:r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="007C7DE9" w:rsidRPr="00BD0C6C">
        <w:rPr>
          <w:rFonts w:ascii="Arial" w:eastAsia="Times New Roman" w:hAnsi="Arial" w:cs="Arial"/>
          <w:b/>
          <w:sz w:val="28"/>
          <w:szCs w:val="28"/>
          <w:lang w:eastAsia="ru-RU"/>
        </w:rPr>
        <w:t>__</w:t>
      </w:r>
    </w:p>
    <w:p w:rsidR="007C7DE9" w:rsidRPr="00BD0C6C" w:rsidRDefault="007C7DE9" w:rsidP="00A51FC8">
      <w:pPr>
        <w:shd w:val="clear" w:color="auto" w:fill="FFFFFF" w:themeFill="background1"/>
        <w:spacing w:before="120"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79EE" w:rsidRPr="00BD0C6C" w:rsidRDefault="001879EE" w:rsidP="00B35069">
      <w:pPr>
        <w:pStyle w:val="1"/>
        <w:spacing w:before="240" w:after="240" w:line="360" w:lineRule="auto"/>
        <w:ind w:left="0" w:firstLine="624"/>
        <w:rPr>
          <w:rFonts w:ascii="Arial" w:hAnsi="Arial" w:cs="Arial"/>
          <w:kern w:val="0"/>
          <w:sz w:val="28"/>
          <w:szCs w:val="28"/>
        </w:rPr>
      </w:pPr>
      <w:bookmarkStart w:id="2" w:name="_Toc130893357"/>
      <w:bookmarkStart w:id="3" w:name="_Toc447881410"/>
      <w:r w:rsidRPr="00BD0C6C">
        <w:rPr>
          <w:rFonts w:ascii="Arial" w:hAnsi="Arial" w:cs="Arial"/>
          <w:kern w:val="0"/>
          <w:sz w:val="28"/>
          <w:szCs w:val="28"/>
        </w:rPr>
        <w:t>1</w:t>
      </w:r>
      <w:r w:rsidR="007C7DE9" w:rsidRPr="00BD0C6C">
        <w:rPr>
          <w:rFonts w:ascii="Arial" w:hAnsi="Arial" w:cs="Arial"/>
          <w:kern w:val="0"/>
          <w:sz w:val="28"/>
          <w:szCs w:val="28"/>
        </w:rPr>
        <w:t> </w:t>
      </w:r>
      <w:r w:rsidRPr="00BD0C6C">
        <w:rPr>
          <w:rFonts w:ascii="Arial" w:hAnsi="Arial" w:cs="Arial"/>
          <w:kern w:val="0"/>
          <w:sz w:val="28"/>
          <w:szCs w:val="28"/>
        </w:rPr>
        <w:t>Область применения</w:t>
      </w:r>
      <w:bookmarkEnd w:id="2"/>
      <w:bookmarkEnd w:id="3"/>
    </w:p>
    <w:p w:rsidR="00397D66" w:rsidRPr="00BD0C6C" w:rsidRDefault="00397D66" w:rsidP="00B35069">
      <w:pPr>
        <w:shd w:val="clear" w:color="auto" w:fill="FFFFFF" w:themeFill="background1"/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Настоящий стандарт 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>распространяется на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изделия из </w:t>
      </w:r>
      <w:r w:rsidR="000008B8" w:rsidRPr="00BD0C6C">
        <w:rPr>
          <w:rFonts w:ascii="Arial" w:eastAsia="Times New Roman" w:hAnsi="Arial" w:cs="Arial"/>
          <w:sz w:val="24"/>
          <w:szCs w:val="28"/>
          <w:lang w:eastAsia="ru-RU"/>
        </w:rPr>
        <w:t>жаростойких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сплавов</w:t>
      </w:r>
      <w:r w:rsidR="002F0FB2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на основе никеля марок ВЖ159, ВЖ171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2F0FB2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ЭП648, </w:t>
      </w:r>
      <w:r w:rsidR="001C6A74" w:rsidRPr="00BD0C6C">
        <w:rPr>
          <w:rFonts w:ascii="Arial" w:eastAsia="Times New Roman" w:hAnsi="Arial" w:cs="Arial"/>
          <w:sz w:val="24"/>
          <w:szCs w:val="28"/>
          <w:lang w:eastAsia="ru-RU"/>
        </w:rPr>
        <w:t>изготовленные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методом селе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>к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тивного </w:t>
      </w:r>
      <w:r w:rsidR="000008B8" w:rsidRPr="00BD0C6C">
        <w:rPr>
          <w:rFonts w:ascii="Arial" w:eastAsia="Times New Roman" w:hAnsi="Arial" w:cs="Arial"/>
          <w:sz w:val="24"/>
          <w:szCs w:val="28"/>
          <w:lang w:eastAsia="ru-RU"/>
        </w:rPr>
        <w:t>лазерного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сплавления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и предназначенные для</w:t>
      </w:r>
      <w:r w:rsidR="00AD493E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использования в 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>авиац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онной и 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>ракетно-космической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технике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974B10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судостроении, 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>машиностроении</w:t>
      </w:r>
      <w:r w:rsidR="00B70620" w:rsidRPr="00BD0C6C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>энергет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>ческой</w:t>
      </w:r>
      <w:r w:rsidR="000008B8" w:rsidRPr="00BD0C6C">
        <w:rPr>
          <w:rFonts w:ascii="Arial" w:eastAsia="Times New Roman" w:hAnsi="Arial" w:cs="Arial"/>
          <w:sz w:val="24"/>
          <w:szCs w:val="28"/>
          <w:lang w:eastAsia="ru-RU"/>
        </w:rPr>
        <w:t>, атомной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1C6A74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и других отраслях </w:t>
      </w:r>
      <w:r w:rsidR="003678EC" w:rsidRPr="00BD0C6C">
        <w:rPr>
          <w:rFonts w:ascii="Arial" w:eastAsia="Times New Roman" w:hAnsi="Arial" w:cs="Arial"/>
          <w:sz w:val="24"/>
          <w:szCs w:val="28"/>
          <w:lang w:eastAsia="ru-RU"/>
        </w:rPr>
        <w:t>промы</w:t>
      </w:r>
      <w:r w:rsidR="004346B9" w:rsidRPr="00BD0C6C">
        <w:rPr>
          <w:rFonts w:ascii="Arial" w:eastAsia="Times New Roman" w:hAnsi="Arial" w:cs="Arial"/>
          <w:sz w:val="24"/>
          <w:szCs w:val="28"/>
          <w:lang w:eastAsia="ru-RU"/>
        </w:rPr>
        <w:t>шленности.</w:t>
      </w:r>
    </w:p>
    <w:p w:rsidR="00D22143" w:rsidRPr="00BD0C6C" w:rsidRDefault="00D22143" w:rsidP="00B35069">
      <w:pPr>
        <w:shd w:val="clear" w:color="auto" w:fill="FFFFFF" w:themeFill="background1"/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Настоящий стандарт может быть использован при разработке нормативной или технической документации (далее - НД) на конкретный вид изделий.</w:t>
      </w:r>
    </w:p>
    <w:p w:rsidR="00B758AE" w:rsidRPr="00BD0C6C" w:rsidRDefault="00B758AE" w:rsidP="00B35069">
      <w:pPr>
        <w:pStyle w:val="1"/>
        <w:spacing w:before="240" w:after="240" w:line="360" w:lineRule="auto"/>
        <w:ind w:left="0" w:firstLine="624"/>
        <w:rPr>
          <w:rFonts w:ascii="Arial" w:hAnsi="Arial" w:cs="Arial"/>
          <w:kern w:val="0"/>
          <w:sz w:val="28"/>
          <w:szCs w:val="28"/>
        </w:rPr>
      </w:pPr>
      <w:bookmarkStart w:id="4" w:name="_Toc448225969"/>
      <w:r w:rsidRPr="00BD0C6C">
        <w:rPr>
          <w:rFonts w:ascii="Arial" w:hAnsi="Arial" w:cs="Arial"/>
          <w:kern w:val="0"/>
          <w:sz w:val="28"/>
          <w:szCs w:val="28"/>
        </w:rPr>
        <w:t>2 </w:t>
      </w:r>
      <w:bookmarkEnd w:id="4"/>
      <w:r w:rsidRPr="00BD0C6C">
        <w:rPr>
          <w:rFonts w:ascii="Arial" w:hAnsi="Arial" w:cs="Arial"/>
          <w:kern w:val="0"/>
          <w:sz w:val="28"/>
          <w:szCs w:val="28"/>
        </w:rPr>
        <w:t>Нормативные ссылки</w:t>
      </w:r>
    </w:p>
    <w:p w:rsidR="000D0E52" w:rsidRPr="00BD0C6C" w:rsidRDefault="000D0E52" w:rsidP="00494E93">
      <w:pPr>
        <w:spacing w:after="0" w:line="360" w:lineRule="auto"/>
        <w:ind w:firstLine="624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В настоящем стандарте использованы нормативные ссылки на следующие стандарты:</w:t>
      </w:r>
    </w:p>
    <w:p w:rsidR="00805180" w:rsidRPr="00BD0C6C" w:rsidRDefault="00805180" w:rsidP="00494E93">
      <w:pPr>
        <w:spacing w:after="0" w:line="360" w:lineRule="auto"/>
        <w:ind w:firstLine="624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ГОСТ 15150 Машины, приборы и другие технические изделия. Исполнения для различных климатических районов. Категории, условия эксплуатации, хран</w:t>
      </w:r>
      <w:r w:rsidRPr="00BD0C6C">
        <w:rPr>
          <w:rFonts w:ascii="Arial" w:hAnsi="Arial" w:cs="Arial"/>
          <w:sz w:val="24"/>
          <w:szCs w:val="28"/>
        </w:rPr>
        <w:t>е</w:t>
      </w:r>
      <w:r w:rsidRPr="00BD0C6C">
        <w:rPr>
          <w:rFonts w:ascii="Arial" w:hAnsi="Arial" w:cs="Arial"/>
          <w:sz w:val="24"/>
          <w:szCs w:val="28"/>
        </w:rPr>
        <w:t xml:space="preserve">ния и транспортирования в части воздействия климатических факторов внешней среды.  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9.909-86 Единая система защиты от коррозии и старения. Металлы, сплавы, покрытия металлические и неметаллические неорганические. Методы и</w:t>
      </w:r>
      <w:r w:rsidRPr="00BD0C6C">
        <w:rPr>
          <w:rFonts w:ascii="Arial" w:eastAsia="Calibri" w:hAnsi="Arial" w:cs="Arial"/>
          <w:sz w:val="24"/>
          <w:szCs w:val="28"/>
        </w:rPr>
        <w:t>с</w:t>
      </w:r>
      <w:r w:rsidRPr="00BD0C6C">
        <w:rPr>
          <w:rFonts w:ascii="Arial" w:eastAsia="Calibri" w:hAnsi="Arial" w:cs="Arial"/>
          <w:sz w:val="24"/>
          <w:szCs w:val="28"/>
        </w:rPr>
        <w:t>пытаний на климатических испытательных станциях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25.502-79 Расчеты и испытания на прочность в машиностроении. М</w:t>
      </w:r>
      <w:r w:rsidRPr="00BD0C6C">
        <w:rPr>
          <w:rFonts w:ascii="Arial" w:eastAsia="Calibri" w:hAnsi="Arial" w:cs="Arial"/>
          <w:sz w:val="24"/>
          <w:szCs w:val="28"/>
        </w:rPr>
        <w:t>е</w:t>
      </w:r>
      <w:r w:rsidRPr="00BD0C6C">
        <w:rPr>
          <w:rFonts w:ascii="Arial" w:eastAsia="Calibri" w:hAnsi="Arial" w:cs="Arial"/>
          <w:sz w:val="24"/>
          <w:szCs w:val="28"/>
        </w:rPr>
        <w:t>тоды механических испытаний металлов. Методы испытаний на усталость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lastRenderedPageBreak/>
        <w:t>ГОСТ 25.503-97 Расчеты и испытания на прочность. Методы механических испытаний металлов. Метод испытания на сжатие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25.506-85 Расчеты и испытания на прочность. Методы механических испытаний металлов. Определение характеристик </w:t>
      </w:r>
      <w:proofErr w:type="spellStart"/>
      <w:r w:rsidRPr="00BD0C6C">
        <w:rPr>
          <w:rFonts w:ascii="Arial" w:eastAsia="Calibri" w:hAnsi="Arial" w:cs="Arial"/>
          <w:sz w:val="24"/>
          <w:szCs w:val="28"/>
        </w:rPr>
        <w:t>трещиностойкости</w:t>
      </w:r>
      <w:proofErr w:type="spellEnd"/>
      <w:r w:rsidRPr="00BD0C6C">
        <w:rPr>
          <w:rFonts w:ascii="Arial" w:eastAsia="Calibri" w:hAnsi="Arial" w:cs="Arial"/>
          <w:sz w:val="24"/>
          <w:szCs w:val="28"/>
        </w:rPr>
        <w:t xml:space="preserve"> (вязкости разрушения) при 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статическом</w:t>
      </w:r>
      <w:proofErr w:type="gramEnd"/>
      <w:r w:rsidRPr="00BD0C6C"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 w:rsidRPr="00BD0C6C">
        <w:rPr>
          <w:rFonts w:ascii="Arial" w:eastAsia="Calibri" w:hAnsi="Arial" w:cs="Arial"/>
          <w:sz w:val="24"/>
          <w:szCs w:val="28"/>
        </w:rPr>
        <w:t>нагружении</w:t>
      </w:r>
      <w:proofErr w:type="spellEnd"/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1497-84 (ИСО 6892-84) Металлы. Методы испытаний на растяжение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2789-73 Шероховатость поверхности. Параметры и характеристики</w:t>
      </w:r>
    </w:p>
    <w:p w:rsidR="00344D5A" w:rsidRPr="00BD0C6C" w:rsidRDefault="00344D5A" w:rsidP="00344D5A">
      <w:pPr>
        <w:spacing w:after="0" w:line="360" w:lineRule="auto"/>
        <w:ind w:firstLine="624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2999-75 Металлы и сплавы. Метод измерения твердости по </w:t>
      </w:r>
      <w:proofErr w:type="spellStart"/>
      <w:r w:rsidRPr="00BD0C6C">
        <w:rPr>
          <w:rFonts w:ascii="Arial" w:eastAsia="Calibri" w:hAnsi="Arial" w:cs="Arial"/>
          <w:sz w:val="24"/>
          <w:szCs w:val="28"/>
        </w:rPr>
        <w:t>Виккерсу</w:t>
      </w:r>
      <w:proofErr w:type="spellEnd"/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3248-81 Металлы. Метод испытания на ползучесть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3565-80 Металлы. Метод испытания на кручение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6130-71 Металлы. Методы определения жаростойкости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9012-59 (ИСО 410-82, ИСО 6506-81)  Металлы. Метод измерения твердости по Бринеллю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9013-59 (ИСО 6508-86) Металлы. Метод измерения твердости по </w:t>
      </w:r>
      <w:proofErr w:type="spellStart"/>
      <w:r w:rsidRPr="00BD0C6C">
        <w:rPr>
          <w:rFonts w:ascii="Arial" w:eastAsia="Calibri" w:hAnsi="Arial" w:cs="Arial"/>
          <w:sz w:val="24"/>
          <w:szCs w:val="28"/>
        </w:rPr>
        <w:t>Р</w:t>
      </w:r>
      <w:r w:rsidRPr="00BD0C6C">
        <w:rPr>
          <w:rFonts w:ascii="Arial" w:eastAsia="Calibri" w:hAnsi="Arial" w:cs="Arial"/>
          <w:sz w:val="24"/>
          <w:szCs w:val="28"/>
        </w:rPr>
        <w:t>о</w:t>
      </w:r>
      <w:r w:rsidRPr="00BD0C6C">
        <w:rPr>
          <w:rFonts w:ascii="Arial" w:eastAsia="Calibri" w:hAnsi="Arial" w:cs="Arial"/>
          <w:sz w:val="24"/>
          <w:szCs w:val="28"/>
        </w:rPr>
        <w:t>квеллу</w:t>
      </w:r>
      <w:proofErr w:type="spellEnd"/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9454-78 Металлы. Метод испытания на ударный изгиб при пониже</w:t>
      </w:r>
      <w:r w:rsidRPr="00BD0C6C">
        <w:rPr>
          <w:rFonts w:ascii="Arial" w:eastAsia="Calibri" w:hAnsi="Arial" w:cs="Arial"/>
          <w:sz w:val="24"/>
          <w:szCs w:val="28"/>
        </w:rPr>
        <w:t>н</w:t>
      </w:r>
      <w:r w:rsidRPr="00BD0C6C">
        <w:rPr>
          <w:rFonts w:ascii="Arial" w:eastAsia="Calibri" w:hAnsi="Arial" w:cs="Arial"/>
          <w:sz w:val="24"/>
          <w:szCs w:val="28"/>
        </w:rPr>
        <w:t xml:space="preserve">ных, 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комнатной</w:t>
      </w:r>
      <w:proofErr w:type="gramEnd"/>
      <w:r w:rsidRPr="00BD0C6C">
        <w:rPr>
          <w:rFonts w:ascii="Arial" w:eastAsia="Calibri" w:hAnsi="Arial" w:cs="Arial"/>
          <w:sz w:val="24"/>
          <w:szCs w:val="28"/>
        </w:rPr>
        <w:t xml:space="preserve"> и повышенных температурах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9651-84 (ИСО 783-89) Металлы. Методы испытаний на растяжение при повышенных температурах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10145-81 Металлы. Метод испытания на длительную прочность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11150-84 Металлы. Методы испытания на растяжение при пониже</w:t>
      </w:r>
      <w:r w:rsidRPr="00BD0C6C">
        <w:rPr>
          <w:rFonts w:ascii="Arial" w:eastAsia="Calibri" w:hAnsi="Arial" w:cs="Arial"/>
          <w:sz w:val="24"/>
          <w:szCs w:val="28"/>
        </w:rPr>
        <w:t>н</w:t>
      </w:r>
      <w:r w:rsidRPr="00BD0C6C">
        <w:rPr>
          <w:rFonts w:ascii="Arial" w:eastAsia="Calibri" w:hAnsi="Arial" w:cs="Arial"/>
          <w:sz w:val="24"/>
          <w:szCs w:val="28"/>
        </w:rPr>
        <w:t>ных температурах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14019-2003 (ИСО 7438:1985) Материалы металлические. Метод исп</w:t>
      </w:r>
      <w:r w:rsidRPr="00BD0C6C">
        <w:rPr>
          <w:rFonts w:ascii="Arial" w:eastAsia="Calibri" w:hAnsi="Arial" w:cs="Arial"/>
          <w:sz w:val="24"/>
          <w:szCs w:val="28"/>
        </w:rPr>
        <w:t>ы</w:t>
      </w:r>
      <w:r w:rsidRPr="00BD0C6C">
        <w:rPr>
          <w:rFonts w:ascii="Arial" w:eastAsia="Calibri" w:hAnsi="Arial" w:cs="Arial"/>
          <w:sz w:val="24"/>
          <w:szCs w:val="28"/>
        </w:rPr>
        <w:t>тания на изгиб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19300-86 Средства измерений шероховатости поверхности профил</w:t>
      </w:r>
      <w:r w:rsidRPr="00BD0C6C">
        <w:rPr>
          <w:rFonts w:ascii="Arial" w:eastAsia="Calibri" w:hAnsi="Arial" w:cs="Arial"/>
          <w:sz w:val="24"/>
          <w:szCs w:val="28"/>
        </w:rPr>
        <w:t>ь</w:t>
      </w:r>
      <w:r w:rsidRPr="00BD0C6C">
        <w:rPr>
          <w:rFonts w:ascii="Arial" w:eastAsia="Calibri" w:hAnsi="Arial" w:cs="Arial"/>
          <w:sz w:val="24"/>
          <w:szCs w:val="28"/>
        </w:rPr>
        <w:t xml:space="preserve">ным методом. </w:t>
      </w:r>
      <w:proofErr w:type="spellStart"/>
      <w:r w:rsidRPr="00BD0C6C">
        <w:rPr>
          <w:rFonts w:ascii="Arial" w:eastAsia="Calibri" w:hAnsi="Arial" w:cs="Arial"/>
          <w:sz w:val="24"/>
          <w:szCs w:val="28"/>
        </w:rPr>
        <w:t>Профилографы</w:t>
      </w:r>
      <w:proofErr w:type="spellEnd"/>
      <w:r w:rsidRPr="00BD0C6C">
        <w:rPr>
          <w:rFonts w:ascii="Arial" w:eastAsia="Calibri" w:hAnsi="Arial" w:cs="Arial"/>
          <w:sz w:val="24"/>
          <w:szCs w:val="28"/>
        </w:rPr>
        <w:t>-профилометры контактные. Типы и основные п</w:t>
      </w:r>
      <w:r w:rsidRPr="00BD0C6C">
        <w:rPr>
          <w:rFonts w:ascii="Arial" w:eastAsia="Calibri" w:hAnsi="Arial" w:cs="Arial"/>
          <w:sz w:val="24"/>
          <w:szCs w:val="28"/>
        </w:rPr>
        <w:t>а</w:t>
      </w:r>
      <w:r w:rsidRPr="00BD0C6C">
        <w:rPr>
          <w:rFonts w:ascii="Arial" w:eastAsia="Calibri" w:hAnsi="Arial" w:cs="Arial"/>
          <w:sz w:val="24"/>
          <w:szCs w:val="28"/>
        </w:rPr>
        <w:t>раметры</w:t>
      </w:r>
    </w:p>
    <w:p w:rsidR="00D63D47" w:rsidRPr="00D5698F" w:rsidRDefault="00D63D4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fldChar w:fldCharType="begin"/>
      </w:r>
      <w:r w:rsidRPr="00BD0C6C">
        <w:rPr>
          <w:rFonts w:ascii="Arial" w:eastAsia="Calibri" w:hAnsi="Arial" w:cs="Arial"/>
          <w:sz w:val="24"/>
          <w:szCs w:val="28"/>
        </w:rPr>
        <w:instrText xml:space="preserve"> HYPERLINK "https://docs.cntd.ru/document/1200010051" \l "7D20K3" </w:instrText>
      </w:r>
      <w:r w:rsidRPr="00BD0C6C">
        <w:rPr>
          <w:rFonts w:ascii="Arial" w:eastAsia="Calibri" w:hAnsi="Arial" w:cs="Arial"/>
          <w:sz w:val="24"/>
          <w:szCs w:val="28"/>
        </w:rPr>
        <w:fldChar w:fldCharType="separate"/>
      </w:r>
      <w:r w:rsidRPr="00D5698F">
        <w:rPr>
          <w:rFonts w:ascii="Arial" w:eastAsia="Calibri" w:hAnsi="Arial" w:cs="Arial"/>
          <w:sz w:val="24"/>
          <w:szCs w:val="28"/>
        </w:rPr>
        <w:t xml:space="preserve">ГОСТ 29095-91 Сплавы и порошки жаропрочные, </w:t>
      </w:r>
      <w:proofErr w:type="gramStart"/>
      <w:r w:rsidRPr="00D5698F">
        <w:rPr>
          <w:rFonts w:ascii="Arial" w:eastAsia="Calibri" w:hAnsi="Arial" w:cs="Arial"/>
          <w:sz w:val="24"/>
          <w:szCs w:val="28"/>
        </w:rPr>
        <w:t>коррозионно-стойкие</w:t>
      </w:r>
      <w:proofErr w:type="gramEnd"/>
      <w:r w:rsidRPr="00D5698F">
        <w:rPr>
          <w:rFonts w:ascii="Arial" w:eastAsia="Calibri" w:hAnsi="Arial" w:cs="Arial"/>
          <w:sz w:val="24"/>
          <w:szCs w:val="28"/>
        </w:rPr>
        <w:t>, пр</w:t>
      </w:r>
      <w:r w:rsidRPr="00D5698F">
        <w:rPr>
          <w:rFonts w:ascii="Arial" w:eastAsia="Calibri" w:hAnsi="Arial" w:cs="Arial"/>
          <w:sz w:val="24"/>
          <w:szCs w:val="28"/>
        </w:rPr>
        <w:t>е</w:t>
      </w:r>
      <w:r w:rsidRPr="00D5698F">
        <w:rPr>
          <w:rFonts w:ascii="Arial" w:eastAsia="Calibri" w:hAnsi="Arial" w:cs="Arial"/>
          <w:sz w:val="24"/>
          <w:szCs w:val="28"/>
        </w:rPr>
        <w:t>цизионные на основе никеля. Методы определения железа</w:t>
      </w:r>
    </w:p>
    <w:p w:rsidR="00D63D47" w:rsidRPr="00BD0C6C" w:rsidRDefault="00D63D4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fldChar w:fldCharType="end"/>
      </w:r>
      <w:hyperlink r:id="rId17" w:anchor="7D20K3" w:history="1">
        <w:r w:rsidRPr="00D5698F">
          <w:rPr>
            <w:rFonts w:ascii="Arial" w:eastAsia="Calibri" w:hAnsi="Arial" w:cs="Arial"/>
            <w:sz w:val="24"/>
            <w:szCs w:val="28"/>
          </w:rPr>
          <w:t>ГОСТ 6689.2-92 Никель, сплавы никелевые и медно-никелевые. Методы определения никеля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18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6689.14-92 Никель, сплавы никелевые и медно-никелевые. Методы определения хрома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19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6689.9-92 Никель, сплавы никелевые и медно-никелевые. Методы определения кобальта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0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6689.6-92 Никель, сплавы никелевые и медно-никелевые. Методы определения марганца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1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6689.7-92 Никель, сплавы никелевые и медно-никелевые. Методы определения кремния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2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6689.8-92 Никель, сплавы никелевые и медно-никелевые. Методы определения алюминия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3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6689.11-92 Никель, сплавы никелевые и медно-никелевые. Метод определения вольфрама</w:t>
        </w:r>
      </w:hyperlink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4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6689.19-92 Никель, сплавы никелевые и медно-никелевые. Методы определения фосфора</w:t>
        </w:r>
      </w:hyperlink>
    </w:p>
    <w:p w:rsidR="00D63D47" w:rsidRPr="00BD0C6C" w:rsidRDefault="00D63D4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Р</w:t>
      </w:r>
      <w:proofErr w:type="gramEnd"/>
      <w:r w:rsidRPr="00BD0C6C">
        <w:rPr>
          <w:rFonts w:ascii="Arial" w:eastAsia="Calibri" w:hAnsi="Arial" w:cs="Arial"/>
          <w:sz w:val="24"/>
          <w:szCs w:val="28"/>
        </w:rPr>
        <w:t xml:space="preserve"> 51013-97 Сплавы жаропрочные, коррозионностойкие, прецизионные на основе никеля. Методы определения титана</w:t>
      </w:r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5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24018.7-91</w:t>
        </w:r>
      </w:hyperlink>
      <w:r w:rsidR="00D63D47" w:rsidRPr="00BD0C6C">
        <w:rPr>
          <w:rFonts w:ascii="Arial" w:eastAsia="Calibri" w:hAnsi="Arial" w:cs="Arial"/>
          <w:sz w:val="24"/>
          <w:szCs w:val="28"/>
        </w:rPr>
        <w:t> Сплавы жаропрочные на никелевой основе. Методы опр</w:t>
      </w:r>
      <w:r w:rsidR="00D63D47" w:rsidRPr="00BD0C6C">
        <w:rPr>
          <w:rFonts w:ascii="Arial" w:eastAsia="Calibri" w:hAnsi="Arial" w:cs="Arial"/>
          <w:sz w:val="24"/>
          <w:szCs w:val="28"/>
        </w:rPr>
        <w:t>е</w:t>
      </w:r>
      <w:r w:rsidR="00D63D47" w:rsidRPr="00BD0C6C">
        <w:rPr>
          <w:rFonts w:ascii="Arial" w:eastAsia="Calibri" w:hAnsi="Arial" w:cs="Arial"/>
          <w:sz w:val="24"/>
          <w:szCs w:val="28"/>
        </w:rPr>
        <w:t>деления углерода</w:t>
      </w:r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6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24018.8-91</w:t>
        </w:r>
      </w:hyperlink>
      <w:r w:rsidR="00D63D47" w:rsidRPr="00BD0C6C">
        <w:rPr>
          <w:rFonts w:ascii="Arial" w:eastAsia="Calibri" w:hAnsi="Arial" w:cs="Arial"/>
          <w:sz w:val="24"/>
          <w:szCs w:val="28"/>
        </w:rPr>
        <w:t> Сплавы жаропрочные на никелевой основе. Методы опр</w:t>
      </w:r>
      <w:r w:rsidR="00D63D47" w:rsidRPr="00BD0C6C">
        <w:rPr>
          <w:rFonts w:ascii="Arial" w:eastAsia="Calibri" w:hAnsi="Arial" w:cs="Arial"/>
          <w:sz w:val="24"/>
          <w:szCs w:val="28"/>
        </w:rPr>
        <w:t>е</w:t>
      </w:r>
      <w:r w:rsidR="00D63D47" w:rsidRPr="00BD0C6C">
        <w:rPr>
          <w:rFonts w:ascii="Arial" w:eastAsia="Calibri" w:hAnsi="Arial" w:cs="Arial"/>
          <w:sz w:val="24"/>
          <w:szCs w:val="28"/>
        </w:rPr>
        <w:t>деления серы</w:t>
      </w:r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7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17745-90</w:t>
        </w:r>
      </w:hyperlink>
      <w:r w:rsidR="00D63D47" w:rsidRPr="00BD0C6C">
        <w:rPr>
          <w:rFonts w:ascii="Arial" w:eastAsia="Calibri" w:hAnsi="Arial" w:cs="Arial"/>
          <w:sz w:val="24"/>
          <w:szCs w:val="28"/>
        </w:rPr>
        <w:t> Стали и сплавы. Методы определения газов</w:t>
      </w:r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8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12361-2002</w:t>
        </w:r>
      </w:hyperlink>
      <w:r w:rsidR="00D63D47" w:rsidRPr="00BD0C6C">
        <w:rPr>
          <w:rFonts w:ascii="Arial" w:eastAsia="Calibri" w:hAnsi="Arial" w:cs="Arial"/>
          <w:sz w:val="24"/>
          <w:szCs w:val="28"/>
        </w:rPr>
        <w:t> Стали легированные и высоколегированные. Методы определения ниобия</w:t>
      </w:r>
    </w:p>
    <w:p w:rsidR="00D63D47" w:rsidRPr="00BD0C6C" w:rsidRDefault="00CE7357" w:rsidP="00D63D47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hyperlink r:id="rId29" w:anchor="7D20K3" w:history="1">
        <w:r w:rsidR="00D63D47" w:rsidRPr="00D5698F">
          <w:rPr>
            <w:rFonts w:ascii="Arial" w:eastAsia="Calibri" w:hAnsi="Arial" w:cs="Arial"/>
            <w:sz w:val="24"/>
            <w:szCs w:val="28"/>
          </w:rPr>
          <w:t>ГОСТ 12354-81</w:t>
        </w:r>
      </w:hyperlink>
      <w:r w:rsidR="00D63D47" w:rsidRPr="00BD0C6C">
        <w:rPr>
          <w:rFonts w:ascii="Arial" w:eastAsia="Calibri" w:hAnsi="Arial" w:cs="Arial"/>
          <w:sz w:val="24"/>
          <w:szCs w:val="28"/>
        </w:rPr>
        <w:t> Стали легированные и высоколегированные. Методы опр</w:t>
      </w:r>
      <w:r w:rsidR="00D63D47" w:rsidRPr="00BD0C6C">
        <w:rPr>
          <w:rFonts w:ascii="Arial" w:eastAsia="Calibri" w:hAnsi="Arial" w:cs="Arial"/>
          <w:sz w:val="24"/>
          <w:szCs w:val="28"/>
        </w:rPr>
        <w:t>е</w:t>
      </w:r>
      <w:r w:rsidR="00D63D47" w:rsidRPr="00BD0C6C">
        <w:rPr>
          <w:rFonts w:ascii="Arial" w:eastAsia="Calibri" w:hAnsi="Arial" w:cs="Arial"/>
          <w:sz w:val="24"/>
          <w:szCs w:val="28"/>
        </w:rPr>
        <w:t>деления молибдена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20018-74 (ИСО 3369-75) Сплавы твердые спеченные. Метод опред</w:t>
      </w:r>
      <w:r w:rsidRPr="00BD0C6C">
        <w:rPr>
          <w:rFonts w:ascii="Arial" w:eastAsia="Calibri" w:hAnsi="Arial" w:cs="Arial"/>
          <w:sz w:val="24"/>
          <w:szCs w:val="28"/>
        </w:rPr>
        <w:t>е</w:t>
      </w:r>
      <w:r w:rsidRPr="00BD0C6C">
        <w:rPr>
          <w:rFonts w:ascii="Arial" w:eastAsia="Calibri" w:hAnsi="Arial" w:cs="Arial"/>
          <w:sz w:val="24"/>
          <w:szCs w:val="28"/>
        </w:rPr>
        <w:t>ление плотности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22706-77 Металлы. Метод испытания на растяжение при температ</w:t>
      </w:r>
      <w:r w:rsidRPr="00BD0C6C">
        <w:rPr>
          <w:rFonts w:ascii="Arial" w:eastAsia="Calibri" w:hAnsi="Arial" w:cs="Arial"/>
          <w:sz w:val="24"/>
          <w:szCs w:val="28"/>
        </w:rPr>
        <w:t>у</w:t>
      </w:r>
      <w:r w:rsidRPr="00BD0C6C">
        <w:rPr>
          <w:rFonts w:ascii="Arial" w:eastAsia="Calibri" w:hAnsi="Arial" w:cs="Arial"/>
          <w:sz w:val="24"/>
          <w:szCs w:val="28"/>
        </w:rPr>
        <w:t>рах от минус 100 до минус 269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 </w:t>
      </w:r>
      <w:r w:rsidRPr="00BD0C6C">
        <w:rPr>
          <w:rFonts w:ascii="Times New Roman" w:eastAsia="Calibri" w:hAnsi="Times New Roman" w:cs="Times New Roman"/>
          <w:sz w:val="24"/>
          <w:szCs w:val="28"/>
        </w:rPr>
        <w:t>º</w:t>
      </w:r>
      <w:r w:rsidRPr="00BD0C6C">
        <w:rPr>
          <w:rFonts w:ascii="Arial" w:eastAsia="Calibri" w:hAnsi="Arial" w:cs="Arial"/>
          <w:sz w:val="24"/>
          <w:szCs w:val="28"/>
        </w:rPr>
        <w:t>С</w:t>
      </w:r>
      <w:proofErr w:type="gramEnd"/>
    </w:p>
    <w:p w:rsidR="00805180" w:rsidRPr="00BD0C6C" w:rsidRDefault="00805180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23170 Упаковка для изделий машиностроения. Общие требования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24054-80 Изделия машиностроения и приборостроения. Методы исп</w:t>
      </w:r>
      <w:r w:rsidRPr="00BD0C6C">
        <w:rPr>
          <w:rFonts w:ascii="Arial" w:eastAsia="Calibri" w:hAnsi="Arial" w:cs="Arial"/>
          <w:sz w:val="24"/>
          <w:szCs w:val="28"/>
        </w:rPr>
        <w:t>ы</w:t>
      </w:r>
      <w:r w:rsidRPr="00BD0C6C">
        <w:rPr>
          <w:rFonts w:ascii="Arial" w:eastAsia="Calibri" w:hAnsi="Arial" w:cs="Arial"/>
          <w:sz w:val="24"/>
          <w:szCs w:val="28"/>
        </w:rPr>
        <w:t>таний на герметичность. Общие требования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24231-80 Цветные металлы и сплавы. Общие требования к отбору и подготовке проб для химического анализа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>ГОСТ 25142-82 Шероховатость поверхности. Термины и определения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lastRenderedPageBreak/>
        <w:t>ГОСТ 25947-83 Сплавы твердые спеченные. Метод определения удельного электрического сопротивления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ГОСТ </w:t>
      </w:r>
      <w:proofErr w:type="gramStart"/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Р</w:t>
      </w:r>
      <w:proofErr w:type="gramEnd"/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8.568-97 Государственная система обеспечения единства измер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е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ний. Аттестация испытательного оборудования. Основные положения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ГОСТ </w:t>
      </w:r>
      <w:proofErr w:type="gramStart"/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Р</w:t>
      </w:r>
      <w:proofErr w:type="gramEnd"/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51780-2001 Контроль неразрушающий. Методы и средства испыт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а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ний на герметичность. Порядок и критерии выбора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Р</w:t>
      </w:r>
      <w:proofErr w:type="gramEnd"/>
      <w:r w:rsidRPr="00BD0C6C">
        <w:rPr>
          <w:rFonts w:ascii="Arial" w:eastAsia="Calibri" w:hAnsi="Arial" w:cs="Arial"/>
          <w:sz w:val="24"/>
          <w:szCs w:val="28"/>
        </w:rPr>
        <w:t xml:space="preserve"> 57558-2017 (</w:t>
      </w:r>
      <w:r w:rsidRPr="00BD0C6C">
        <w:rPr>
          <w:rFonts w:ascii="Arial" w:eastAsia="Calibri" w:hAnsi="Arial" w:cs="Arial"/>
          <w:sz w:val="24"/>
          <w:szCs w:val="28"/>
          <w:lang w:val="en-US"/>
        </w:rPr>
        <w:t>ISO</w:t>
      </w:r>
      <w:r w:rsidRPr="00BD0C6C">
        <w:rPr>
          <w:rFonts w:ascii="Arial" w:eastAsia="Calibri" w:hAnsi="Arial" w:cs="Arial"/>
          <w:sz w:val="24"/>
          <w:szCs w:val="28"/>
        </w:rPr>
        <w:t>/</w:t>
      </w:r>
      <w:r w:rsidRPr="00BD0C6C">
        <w:rPr>
          <w:rFonts w:ascii="Arial" w:eastAsia="Calibri" w:hAnsi="Arial" w:cs="Arial"/>
          <w:sz w:val="24"/>
          <w:szCs w:val="28"/>
          <w:lang w:val="en-US"/>
        </w:rPr>
        <w:t>ASTM</w:t>
      </w:r>
      <w:r w:rsidRPr="00BD0C6C">
        <w:rPr>
          <w:rFonts w:ascii="Arial" w:eastAsia="Calibri" w:hAnsi="Arial" w:cs="Arial"/>
          <w:sz w:val="24"/>
          <w:szCs w:val="28"/>
        </w:rPr>
        <w:t xml:space="preserve"> 52900:2015) </w:t>
      </w:r>
      <w:r w:rsidRPr="00BD0C6C">
        <w:rPr>
          <w:rFonts w:ascii="Arial" w:eastAsia="Times New Roman" w:hAnsi="Arial" w:cs="Arial"/>
          <w:sz w:val="24"/>
          <w:szCs w:val="28"/>
        </w:rPr>
        <w:t>Аддитивные технологические процессы. Базовые принципы. Часть 1. Термины и определения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ГОСТ </w:t>
      </w:r>
      <w:proofErr w:type="gramStart"/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Р</w:t>
      </w:r>
      <w:proofErr w:type="gramEnd"/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57586-2017 Изделия, полученные методом аддитивных технолог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и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ческих процессов. Общие требования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Р</w:t>
      </w:r>
      <w:proofErr w:type="gramEnd"/>
      <w:r w:rsidRPr="00BD0C6C">
        <w:rPr>
          <w:rFonts w:ascii="Arial" w:eastAsia="Calibri" w:hAnsi="Arial" w:cs="Arial"/>
          <w:sz w:val="24"/>
          <w:szCs w:val="28"/>
        </w:rPr>
        <w:t xml:space="preserve"> 57587-2017 Изделия, полученные методом аддитивных технолог</w:t>
      </w:r>
      <w:r w:rsidRPr="00BD0C6C">
        <w:rPr>
          <w:rFonts w:ascii="Arial" w:eastAsia="Calibri" w:hAnsi="Arial" w:cs="Arial"/>
          <w:sz w:val="24"/>
          <w:szCs w:val="28"/>
        </w:rPr>
        <w:t>и</w:t>
      </w:r>
      <w:r w:rsidRPr="00BD0C6C">
        <w:rPr>
          <w:rFonts w:ascii="Arial" w:eastAsia="Calibri" w:hAnsi="Arial" w:cs="Arial"/>
          <w:sz w:val="24"/>
          <w:szCs w:val="28"/>
        </w:rPr>
        <w:t>ческих процессов. Методы контроля и испытаний</w:t>
      </w:r>
    </w:p>
    <w:p w:rsidR="00344D5A" w:rsidRPr="00BD0C6C" w:rsidRDefault="00344D5A" w:rsidP="00344D5A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BD0C6C">
        <w:rPr>
          <w:rFonts w:ascii="Arial" w:eastAsia="Calibri" w:hAnsi="Arial" w:cs="Arial"/>
          <w:sz w:val="24"/>
          <w:szCs w:val="28"/>
        </w:rPr>
        <w:t xml:space="preserve">ГОСТ </w:t>
      </w:r>
      <w:proofErr w:type="gramStart"/>
      <w:r w:rsidRPr="00BD0C6C">
        <w:rPr>
          <w:rFonts w:ascii="Arial" w:eastAsia="Calibri" w:hAnsi="Arial" w:cs="Arial"/>
          <w:sz w:val="24"/>
          <w:szCs w:val="28"/>
        </w:rPr>
        <w:t>Р</w:t>
      </w:r>
      <w:proofErr w:type="gramEnd"/>
      <w:r w:rsidRPr="00BD0C6C">
        <w:rPr>
          <w:rFonts w:ascii="Arial" w:eastAsia="Calibri" w:hAnsi="Arial" w:cs="Arial"/>
          <w:sz w:val="24"/>
          <w:szCs w:val="28"/>
        </w:rPr>
        <w:t xml:space="preserve"> 57592—2017 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Изделия, полученные методом аддитивных технолог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и</w:t>
      </w:r>
      <w:r w:rsidRPr="00BD0C6C">
        <w:rPr>
          <w:rFonts w:ascii="Arial" w:eastAsia="Times New Roman" w:hAnsi="Arial" w:cs="Arial"/>
          <w:bCs/>
          <w:sz w:val="24"/>
          <w:szCs w:val="28"/>
          <w:lang w:eastAsia="ru-RU"/>
        </w:rPr>
        <w:t>ческих процессов. Термины и определения</w:t>
      </w:r>
    </w:p>
    <w:p w:rsidR="00344D5A" w:rsidRPr="00D5698F" w:rsidRDefault="00344D5A" w:rsidP="00D5698F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ГОСТ </w:t>
      </w:r>
      <w:proofErr w:type="gramStart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>Р</w:t>
      </w:r>
      <w:proofErr w:type="gramEnd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58419-2019 Изделия из титановых сплавов, изготовленные методом селективного электронно-лучевого сплавления. Общие технические условия.</w:t>
      </w:r>
    </w:p>
    <w:p w:rsidR="006C707A" w:rsidRPr="00D5698F" w:rsidRDefault="006C707A" w:rsidP="00D5698F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ГОСТ 5272 Коррозия металлов. Термины. </w:t>
      </w:r>
    </w:p>
    <w:p w:rsidR="00A054BC" w:rsidRPr="00D5698F" w:rsidRDefault="00A054BC" w:rsidP="00D5698F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ГОСТ </w:t>
      </w:r>
      <w:proofErr w:type="gramStart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>Р</w:t>
      </w:r>
      <w:proofErr w:type="gramEnd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56474 Системы космические. Контроль неразрушающий физико-механических свойств материалов и покрытий космической техники методом </w:t>
      </w:r>
      <w:proofErr w:type="gramStart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>д</w:t>
      </w:r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>и</w:t>
      </w:r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>намического</w:t>
      </w:r>
      <w:proofErr w:type="gramEnd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 </w:t>
      </w:r>
      <w:proofErr w:type="spellStart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>индентирования</w:t>
      </w:r>
      <w:proofErr w:type="spellEnd"/>
      <w:r w:rsidRPr="00D5698F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. </w:t>
      </w:r>
    </w:p>
    <w:p w:rsidR="00667355" w:rsidRPr="00BD0C6C" w:rsidRDefault="00667355" w:rsidP="00344D5A">
      <w:pPr>
        <w:pStyle w:val="FORMATTEXT"/>
        <w:spacing w:after="240" w:line="360" w:lineRule="auto"/>
        <w:ind w:firstLine="567"/>
        <w:jc w:val="both"/>
        <w:rPr>
          <w:sz w:val="22"/>
        </w:rPr>
      </w:pPr>
    </w:p>
    <w:p w:rsidR="001C6A74" w:rsidRPr="00BD0C6C" w:rsidRDefault="001C6A74" w:rsidP="0028061A">
      <w:pPr>
        <w:pStyle w:val="FORMATTEXT"/>
        <w:spacing w:after="240" w:line="36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proofErr w:type="gramStart"/>
      <w:r w:rsidRPr="00BD0C6C">
        <w:rPr>
          <w:sz w:val="22"/>
        </w:rPr>
        <w:t>Примечание - При пользовании настоящим стандартом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</w:t>
      </w:r>
      <w:r w:rsidRPr="00BD0C6C">
        <w:rPr>
          <w:sz w:val="22"/>
        </w:rPr>
        <w:t>а</w:t>
      </w:r>
      <w:r w:rsidRPr="00BD0C6C">
        <w:rPr>
          <w:sz w:val="22"/>
        </w:rPr>
        <w:t>ции в сети Интернет или по ежегодному информационному указателю "Национальные 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</w:t>
      </w:r>
      <w:proofErr w:type="gramEnd"/>
      <w:r w:rsidRPr="00BD0C6C">
        <w:rPr>
          <w:sz w:val="22"/>
        </w:rPr>
        <w:t xml:space="preserve"> Если заменен ссылочный документ, на который дана недатированная ссылка, то рек</w:t>
      </w:r>
      <w:r w:rsidRPr="00BD0C6C">
        <w:rPr>
          <w:sz w:val="22"/>
        </w:rPr>
        <w:t>о</w:t>
      </w:r>
      <w:r w:rsidRPr="00BD0C6C">
        <w:rPr>
          <w:sz w:val="22"/>
        </w:rPr>
        <w:t>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</w:t>
      </w:r>
      <w:r w:rsidRPr="00BD0C6C">
        <w:rPr>
          <w:sz w:val="22"/>
        </w:rPr>
        <w:t>и</w:t>
      </w:r>
      <w:r w:rsidRPr="00BD0C6C">
        <w:rPr>
          <w:sz w:val="22"/>
        </w:rPr>
        <w:t>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документа в ссылочный документ, на который дана датированная ссылка, внесено изменение, затр</w:t>
      </w:r>
      <w:r w:rsidRPr="00BD0C6C">
        <w:rPr>
          <w:sz w:val="22"/>
        </w:rPr>
        <w:t>а</w:t>
      </w:r>
      <w:r w:rsidRPr="00BD0C6C">
        <w:rPr>
          <w:sz w:val="22"/>
        </w:rPr>
        <w:lastRenderedPageBreak/>
        <w:t>гивающее положение, на которое дана ссылка, то это положение рекомендуется прим</w:t>
      </w:r>
      <w:r w:rsidRPr="00BD0C6C">
        <w:rPr>
          <w:sz w:val="22"/>
        </w:rPr>
        <w:t>е</w:t>
      </w:r>
      <w:r w:rsidRPr="00BD0C6C">
        <w:rPr>
          <w:sz w:val="22"/>
        </w:rPr>
        <w:t>нять без учета данного изменения. Если ссылочный документ отменен без замены, то п</w:t>
      </w:r>
      <w:r w:rsidRPr="00BD0C6C">
        <w:rPr>
          <w:sz w:val="22"/>
        </w:rPr>
        <w:t>о</w:t>
      </w:r>
      <w:r w:rsidRPr="00BD0C6C">
        <w:rPr>
          <w:sz w:val="22"/>
        </w:rPr>
        <w:t>ложение, в котором дана ссылка на него, рекомендуется применять в части, не затраг</w:t>
      </w:r>
      <w:r w:rsidRPr="00BD0C6C">
        <w:rPr>
          <w:sz w:val="22"/>
        </w:rPr>
        <w:t>и</w:t>
      </w:r>
      <w:r w:rsidRPr="00BD0C6C">
        <w:rPr>
          <w:sz w:val="22"/>
        </w:rPr>
        <w:t>вающей эту ссылку.</w:t>
      </w:r>
    </w:p>
    <w:p w:rsidR="00B758AE" w:rsidRPr="00BD0C6C" w:rsidRDefault="00B758AE" w:rsidP="0004025D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3 Термины и определения</w:t>
      </w:r>
    </w:p>
    <w:p w:rsidR="00D22143" w:rsidRPr="00BD0C6C" w:rsidRDefault="000D0E52" w:rsidP="00D22143">
      <w:pPr>
        <w:shd w:val="clear" w:color="auto" w:fill="FFFFFF" w:themeFill="background1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В настоящем стандарте применены </w:t>
      </w:r>
      <w:r w:rsidR="00B70620" w:rsidRPr="00BD0C6C">
        <w:rPr>
          <w:rFonts w:ascii="Arial" w:eastAsia="Times New Roman" w:hAnsi="Arial" w:cs="Arial"/>
          <w:sz w:val="24"/>
          <w:szCs w:val="28"/>
          <w:lang w:eastAsia="ru-RU"/>
        </w:rPr>
        <w:t>термины</w:t>
      </w:r>
      <w:r w:rsidR="00D22143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с соответствующими опред</w:t>
      </w:r>
      <w:r w:rsidR="00D22143" w:rsidRPr="00BD0C6C">
        <w:rPr>
          <w:rFonts w:ascii="Arial" w:eastAsia="Times New Roman" w:hAnsi="Arial" w:cs="Arial"/>
          <w:sz w:val="24"/>
          <w:szCs w:val="28"/>
          <w:lang w:eastAsia="ru-RU"/>
        </w:rPr>
        <w:t>е</w:t>
      </w:r>
      <w:r w:rsidR="00D22143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лениями: </w:t>
      </w:r>
    </w:p>
    <w:p w:rsidR="005C679F" w:rsidRPr="00BD0C6C" w:rsidRDefault="008A790C" w:rsidP="00D22143">
      <w:pPr>
        <w:shd w:val="clear" w:color="auto" w:fill="FFFFFF" w:themeFill="background1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3.1</w:t>
      </w:r>
      <w:r w:rsidR="00114FB8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 </w:t>
      </w:r>
      <w:r w:rsidR="005C679F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селективное </w:t>
      </w:r>
      <w:r w:rsidR="000008B8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лазерное</w:t>
      </w:r>
      <w:r w:rsidR="005C679F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сплавление: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Разновидность процесса синтеза на подложке, в ходе которого изготовление деталей осуществляется путем п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слойного избирательного сплавления частиц металлического порошка 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>лазерным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лучом в 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>среде защитного газа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055D17" w:rsidRPr="00BD0C6C" w:rsidRDefault="005C679F" w:rsidP="0004025D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3.2</w:t>
      </w:r>
      <w:r w:rsidR="00114FB8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055D17" w:rsidRPr="00BD0C6C">
        <w:rPr>
          <w:rFonts w:ascii="Arial" w:hAnsi="Arial" w:cs="Arial"/>
          <w:b/>
          <w:sz w:val="24"/>
          <w:szCs w:val="24"/>
        </w:rPr>
        <w:t>изделие</w:t>
      </w:r>
      <w:r w:rsidR="00055D17" w:rsidRPr="00BD0C6C">
        <w:rPr>
          <w:rFonts w:ascii="Arial" w:hAnsi="Arial" w:cs="Arial"/>
          <w:sz w:val="24"/>
          <w:szCs w:val="24"/>
        </w:rPr>
        <w:t xml:space="preserve">: </w:t>
      </w:r>
      <w:r w:rsidR="00D40B87" w:rsidRPr="00BD0C6C">
        <w:rPr>
          <w:rFonts w:ascii="Arial" w:hAnsi="Arial" w:cs="Arial"/>
          <w:sz w:val="24"/>
          <w:szCs w:val="24"/>
        </w:rPr>
        <w:t xml:space="preserve">по ГОСТ </w:t>
      </w:r>
      <w:proofErr w:type="gramStart"/>
      <w:r w:rsidR="00D40B87" w:rsidRPr="00BD0C6C">
        <w:rPr>
          <w:rFonts w:ascii="Arial" w:hAnsi="Arial" w:cs="Arial"/>
          <w:sz w:val="24"/>
          <w:szCs w:val="24"/>
        </w:rPr>
        <w:t>Р</w:t>
      </w:r>
      <w:proofErr w:type="gramEnd"/>
      <w:r w:rsidR="00D40B87" w:rsidRPr="00BD0C6C">
        <w:rPr>
          <w:rFonts w:ascii="Arial" w:hAnsi="Arial" w:cs="Arial"/>
          <w:sz w:val="24"/>
          <w:szCs w:val="24"/>
        </w:rPr>
        <w:t xml:space="preserve"> 5</w:t>
      </w:r>
      <w:r w:rsidR="00F274E8" w:rsidRPr="00BD0C6C">
        <w:rPr>
          <w:rFonts w:ascii="Arial" w:hAnsi="Arial" w:cs="Arial"/>
          <w:sz w:val="24"/>
          <w:szCs w:val="24"/>
        </w:rPr>
        <w:t>7</w:t>
      </w:r>
      <w:r w:rsidR="00D40B87" w:rsidRPr="00BD0C6C">
        <w:rPr>
          <w:rFonts w:ascii="Arial" w:hAnsi="Arial" w:cs="Arial"/>
          <w:sz w:val="24"/>
          <w:szCs w:val="24"/>
        </w:rPr>
        <w:t>9</w:t>
      </w:r>
      <w:r w:rsidR="00F274E8" w:rsidRPr="00BD0C6C">
        <w:rPr>
          <w:rFonts w:ascii="Arial" w:hAnsi="Arial" w:cs="Arial"/>
          <w:sz w:val="24"/>
          <w:szCs w:val="24"/>
        </w:rPr>
        <w:t>11</w:t>
      </w:r>
      <w:r w:rsidRPr="00BD0C6C">
        <w:rPr>
          <w:rFonts w:ascii="Arial" w:hAnsi="Arial" w:cs="Arial"/>
          <w:sz w:val="24"/>
          <w:szCs w:val="24"/>
        </w:rPr>
        <w:t>.</w:t>
      </w:r>
    </w:p>
    <w:p w:rsidR="00574F41" w:rsidRPr="00BD0C6C" w:rsidRDefault="002E0934" w:rsidP="000402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114FB8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 </w:t>
      </w:r>
      <w:r w:rsidR="00574F41" w:rsidRPr="00BD0C6C">
        <w:rPr>
          <w:rFonts w:ascii="Arial" w:hAnsi="Arial" w:cs="Arial"/>
          <w:b/>
          <w:sz w:val="24"/>
          <w:szCs w:val="28"/>
        </w:rPr>
        <w:t>образ</w:t>
      </w:r>
      <w:r w:rsidR="00055D17" w:rsidRPr="00BD0C6C">
        <w:rPr>
          <w:rFonts w:ascii="Arial" w:hAnsi="Arial" w:cs="Arial"/>
          <w:b/>
          <w:sz w:val="24"/>
          <w:szCs w:val="28"/>
        </w:rPr>
        <w:t>ец</w:t>
      </w:r>
      <w:r w:rsidR="00574F41" w:rsidRPr="00BD0C6C">
        <w:rPr>
          <w:rFonts w:ascii="Arial" w:hAnsi="Arial" w:cs="Arial"/>
          <w:b/>
          <w:sz w:val="24"/>
          <w:szCs w:val="28"/>
        </w:rPr>
        <w:t>-свидетел</w:t>
      </w:r>
      <w:r w:rsidR="00055D17" w:rsidRPr="00BD0C6C">
        <w:rPr>
          <w:rFonts w:ascii="Arial" w:hAnsi="Arial" w:cs="Arial"/>
          <w:b/>
          <w:sz w:val="24"/>
          <w:szCs w:val="28"/>
        </w:rPr>
        <w:t>ь</w:t>
      </w:r>
      <w:r w:rsidR="004B1EB5" w:rsidRPr="00BD0C6C">
        <w:rPr>
          <w:rFonts w:ascii="Arial" w:hAnsi="Arial" w:cs="Arial"/>
          <w:b/>
          <w:sz w:val="24"/>
          <w:szCs w:val="28"/>
        </w:rPr>
        <w:t>:</w:t>
      </w:r>
      <w:r w:rsidR="00D40B87" w:rsidRPr="00BD0C6C">
        <w:rPr>
          <w:rFonts w:ascii="Arial" w:hAnsi="Arial" w:cs="Arial"/>
          <w:sz w:val="24"/>
          <w:szCs w:val="24"/>
        </w:rPr>
        <w:t xml:space="preserve"> по ГОСТ </w:t>
      </w:r>
      <w:proofErr w:type="gramStart"/>
      <w:r w:rsidR="00D40B87" w:rsidRPr="00BD0C6C">
        <w:rPr>
          <w:rFonts w:ascii="Arial" w:hAnsi="Arial" w:cs="Arial"/>
          <w:sz w:val="24"/>
          <w:szCs w:val="24"/>
        </w:rPr>
        <w:t>Р</w:t>
      </w:r>
      <w:proofErr w:type="gramEnd"/>
      <w:r w:rsidR="00D40B87" w:rsidRPr="00BD0C6C">
        <w:rPr>
          <w:rFonts w:ascii="Arial" w:hAnsi="Arial" w:cs="Arial"/>
          <w:sz w:val="24"/>
          <w:szCs w:val="24"/>
        </w:rPr>
        <w:t xml:space="preserve"> </w:t>
      </w:r>
      <w:r w:rsidR="00667355" w:rsidRPr="00BD0C6C">
        <w:rPr>
          <w:rFonts w:ascii="Arial" w:hAnsi="Arial" w:cs="Arial"/>
          <w:sz w:val="24"/>
          <w:szCs w:val="24"/>
        </w:rPr>
        <w:t xml:space="preserve">ост </w:t>
      </w:r>
      <w:r w:rsidR="00D40B87" w:rsidRPr="00BD0C6C">
        <w:rPr>
          <w:rFonts w:ascii="Arial" w:hAnsi="Arial" w:cs="Arial"/>
          <w:sz w:val="24"/>
          <w:szCs w:val="24"/>
        </w:rPr>
        <w:t>58419</w:t>
      </w:r>
      <w:r w:rsidR="00055D17" w:rsidRPr="00BD0C6C">
        <w:rPr>
          <w:rFonts w:ascii="Arial" w:hAnsi="Arial" w:cs="Arial"/>
          <w:sz w:val="24"/>
          <w:szCs w:val="28"/>
        </w:rPr>
        <w:t>.</w:t>
      </w:r>
    </w:p>
    <w:p w:rsidR="004B1EB5" w:rsidRPr="00BD0C6C" w:rsidRDefault="00055D17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114FB8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 </w:t>
      </w:r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ш</w:t>
      </w:r>
      <w:r w:rsidR="004B1EB5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ероховатость поверхности:</w:t>
      </w:r>
      <w:r w:rsidR="004B1EB5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>по ГОСТ 25142</w:t>
      </w:r>
      <w:r w:rsidR="004B1EB5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D40B87" w:rsidRPr="00BD0C6C" w:rsidRDefault="00114FB8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5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A11FC6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пористость: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40B87" w:rsidRPr="00BD0C6C">
        <w:rPr>
          <w:rFonts w:ascii="Arial" w:hAnsi="Arial" w:cs="Arial"/>
          <w:sz w:val="24"/>
          <w:szCs w:val="24"/>
        </w:rPr>
        <w:t xml:space="preserve">по ГОСТ </w:t>
      </w:r>
      <w:proofErr w:type="gramStart"/>
      <w:r w:rsidR="00D40B87" w:rsidRPr="00BD0C6C">
        <w:rPr>
          <w:rFonts w:ascii="Arial" w:hAnsi="Arial" w:cs="Arial"/>
          <w:sz w:val="24"/>
          <w:szCs w:val="24"/>
        </w:rPr>
        <w:t>Р</w:t>
      </w:r>
      <w:proofErr w:type="gramEnd"/>
      <w:r w:rsidR="00D40B87" w:rsidRPr="00BD0C6C">
        <w:rPr>
          <w:rFonts w:ascii="Arial" w:hAnsi="Arial" w:cs="Arial"/>
          <w:sz w:val="24"/>
          <w:szCs w:val="24"/>
        </w:rPr>
        <w:t xml:space="preserve"> 5</w:t>
      </w:r>
      <w:r w:rsidR="00F274E8" w:rsidRPr="00BD0C6C">
        <w:rPr>
          <w:rFonts w:ascii="Arial" w:hAnsi="Arial" w:cs="Arial"/>
          <w:sz w:val="24"/>
          <w:szCs w:val="24"/>
        </w:rPr>
        <w:t>7558.</w:t>
      </w:r>
    </w:p>
    <w:p w:rsidR="00A11FC6" w:rsidRPr="00BD0C6C" w:rsidRDefault="00114FB8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6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A11FC6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трещина:</w:t>
      </w:r>
      <w:r w:rsidR="005C679F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по ГОСТ </w:t>
      </w:r>
      <w:proofErr w:type="gramStart"/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>Р</w:t>
      </w:r>
      <w:proofErr w:type="gramEnd"/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ИСО 6520-1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B952FD" w:rsidRPr="00BD0C6C" w:rsidRDefault="00B952FD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114FB8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proofErr w:type="spellStart"/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несплавление</w:t>
      </w:r>
      <w:proofErr w:type="spellEnd"/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по ГОСТ </w:t>
      </w:r>
      <w:proofErr w:type="gramStart"/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>Р</w:t>
      </w:r>
      <w:proofErr w:type="gramEnd"/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58419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2F0FB2" w:rsidRPr="00BD0C6C" w:rsidRDefault="004E332A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F274E8" w:rsidRPr="00BD0C6C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="002F0FB2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F6D46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с</w:t>
      </w:r>
      <w:r w:rsidR="002F0FB2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мещение сло</w:t>
      </w:r>
      <w:proofErr w:type="gramStart"/>
      <w:r w:rsidR="00344D5A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я(</w:t>
      </w:r>
      <w:proofErr w:type="gramEnd"/>
      <w:r w:rsidR="002F0FB2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ев</w:t>
      </w:r>
      <w:r w:rsidR="00344D5A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)</w:t>
      </w:r>
      <w:r w:rsidR="003F6D46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искажение поверхности заготовки детали, </w:t>
      </w:r>
      <w:proofErr w:type="spellStart"/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>выра-жающееся</w:t>
      </w:r>
      <w:proofErr w:type="spellEnd"/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в смещении сло</w:t>
      </w:r>
      <w:r w:rsidR="00344D5A" w:rsidRPr="00BD0C6C">
        <w:rPr>
          <w:rFonts w:ascii="Arial" w:eastAsia="Times New Roman" w:hAnsi="Arial" w:cs="Arial"/>
          <w:sz w:val="24"/>
          <w:szCs w:val="28"/>
          <w:lang w:eastAsia="ru-RU"/>
        </w:rPr>
        <w:t>я(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>ев</w:t>
      </w:r>
      <w:r w:rsidR="00344D5A" w:rsidRPr="00BD0C6C">
        <w:rPr>
          <w:rFonts w:ascii="Arial" w:eastAsia="Times New Roman" w:hAnsi="Arial" w:cs="Arial"/>
          <w:sz w:val="24"/>
          <w:szCs w:val="28"/>
          <w:lang w:eastAsia="ru-RU"/>
        </w:rPr>
        <w:t>) от исходной 3</w:t>
      </w:r>
      <w:r w:rsidR="00344D5A" w:rsidRPr="00BD0C6C">
        <w:rPr>
          <w:rFonts w:ascii="Arial" w:eastAsia="Times New Roman" w:hAnsi="Arial" w:cs="Arial"/>
          <w:sz w:val="24"/>
          <w:szCs w:val="28"/>
          <w:lang w:val="en-US" w:eastAsia="ru-RU"/>
        </w:rPr>
        <w:t>D</w:t>
      </w:r>
      <w:r w:rsidR="00344D5A" w:rsidRPr="00BD0C6C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модели, </w:t>
      </w:r>
      <w:r w:rsidR="00344D5A" w:rsidRPr="00BD0C6C">
        <w:rPr>
          <w:rFonts w:ascii="Arial" w:eastAsia="Times New Roman" w:hAnsi="Arial" w:cs="Arial"/>
          <w:sz w:val="24"/>
          <w:szCs w:val="28"/>
          <w:lang w:eastAsia="ru-RU"/>
        </w:rPr>
        <w:t>видимое невооруженным взглядом на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всех детал</w:t>
      </w:r>
      <w:r w:rsidR="00344D5A" w:rsidRPr="00BD0C6C">
        <w:rPr>
          <w:rFonts w:ascii="Arial" w:eastAsia="Times New Roman" w:hAnsi="Arial" w:cs="Arial"/>
          <w:sz w:val="24"/>
          <w:szCs w:val="28"/>
          <w:lang w:eastAsia="ru-RU"/>
        </w:rPr>
        <w:t>ях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и образц</w:t>
      </w:r>
      <w:r w:rsidR="00344D5A" w:rsidRPr="00BD0C6C">
        <w:rPr>
          <w:rFonts w:ascii="Arial" w:eastAsia="Times New Roman" w:hAnsi="Arial" w:cs="Arial"/>
          <w:sz w:val="24"/>
          <w:szCs w:val="28"/>
          <w:lang w:eastAsia="ru-RU"/>
        </w:rPr>
        <w:t>ах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>, синтезированных на одной платформе п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="003F6D46" w:rsidRPr="00BD0C6C">
        <w:rPr>
          <w:rFonts w:ascii="Arial" w:eastAsia="Times New Roman" w:hAnsi="Arial" w:cs="Arial"/>
          <w:sz w:val="24"/>
          <w:szCs w:val="28"/>
          <w:lang w:eastAsia="ru-RU"/>
        </w:rPr>
        <w:t>строения.</w:t>
      </w:r>
    </w:p>
    <w:p w:rsidR="00B952FD" w:rsidRPr="00BD0C6C" w:rsidRDefault="00114FB8" w:rsidP="00562516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3.9 </w:t>
      </w:r>
      <w:r w:rsidR="00D40B87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временное сопротивление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(</w:t>
      </w:r>
      <w:r w:rsidR="00B952FD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предел прочности</w:t>
      </w:r>
      <w:r w:rsidR="00D40B87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)</w:t>
      </w:r>
      <w:r w:rsidR="00B952FD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40B87" w:rsidRPr="00BD0C6C">
        <w:rPr>
          <w:rFonts w:ascii="Arial" w:eastAsia="Times New Roman" w:hAnsi="Arial" w:cs="Arial"/>
          <w:sz w:val="24"/>
          <w:szCs w:val="28"/>
          <w:lang w:eastAsia="ru-RU"/>
        </w:rPr>
        <w:t>по ГОСТ 1497-84</w:t>
      </w:r>
      <w:r w:rsidR="00B952FD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B952FD" w:rsidRPr="00BD0C6C" w:rsidRDefault="00114FB8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3.10 </w:t>
      </w:r>
      <w:r w:rsidR="00B952FD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ударная вязкость: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31AFC" w:rsidRPr="00BD0C6C">
        <w:rPr>
          <w:rFonts w:ascii="Arial" w:eastAsia="Times New Roman" w:hAnsi="Arial" w:cs="Arial"/>
          <w:sz w:val="24"/>
          <w:szCs w:val="28"/>
          <w:lang w:eastAsia="ru-RU"/>
        </w:rPr>
        <w:t>по ГОСТ 9454-78</w:t>
      </w:r>
      <w:r w:rsidR="00B952FD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8D2B54" w:rsidRPr="00BD0C6C" w:rsidRDefault="00B952FD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3.11</w:t>
      </w:r>
      <w:r w:rsidR="00114FB8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вязкость разрушения (</w:t>
      </w:r>
      <w:proofErr w:type="spellStart"/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трещиностойкость</w:t>
      </w:r>
      <w:proofErr w:type="spellEnd"/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):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31AFC" w:rsidRPr="00BD0C6C">
        <w:rPr>
          <w:rFonts w:ascii="Arial" w:eastAsia="Times New Roman" w:hAnsi="Arial" w:cs="Arial"/>
          <w:sz w:val="24"/>
          <w:szCs w:val="28"/>
          <w:lang w:eastAsia="ru-RU"/>
        </w:rPr>
        <w:t>по ГОСТ 25.506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A11FC6" w:rsidRPr="00BD0C6C" w:rsidRDefault="008D2B54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3.12</w:t>
      </w:r>
      <w:r w:rsidR="00114FB8" w:rsidRPr="00BD0C6C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BD0C6C">
        <w:rPr>
          <w:rFonts w:ascii="Arial" w:hAnsi="Arial" w:cs="Arial"/>
          <w:b/>
          <w:bCs/>
          <w:sz w:val="24"/>
          <w:szCs w:val="24"/>
        </w:rPr>
        <w:t>предел</w:t>
      </w:r>
      <w:r w:rsidR="00D96084" w:rsidRPr="00BD0C6C">
        <w:rPr>
          <w:rFonts w:ascii="Arial" w:hAnsi="Arial" w:cs="Arial"/>
          <w:b/>
          <w:bCs/>
          <w:sz w:val="24"/>
          <w:szCs w:val="24"/>
        </w:rPr>
        <w:t xml:space="preserve"> </w:t>
      </w:r>
      <w:r w:rsidRPr="00BD0C6C">
        <w:rPr>
          <w:rFonts w:ascii="Arial" w:hAnsi="Arial" w:cs="Arial"/>
          <w:b/>
          <w:bCs/>
          <w:sz w:val="24"/>
          <w:szCs w:val="24"/>
        </w:rPr>
        <w:t>выносливости:</w:t>
      </w:r>
      <w:r w:rsidR="00562516" w:rsidRPr="00BD0C6C">
        <w:rPr>
          <w:rFonts w:ascii="Arial" w:hAnsi="Arial" w:cs="Arial"/>
          <w:bCs/>
          <w:sz w:val="24"/>
          <w:szCs w:val="24"/>
        </w:rPr>
        <w:t xml:space="preserve"> </w:t>
      </w:r>
      <w:r w:rsidR="00D96084" w:rsidRPr="00BD0C6C">
        <w:rPr>
          <w:rFonts w:ascii="Arial" w:hAnsi="Arial" w:cs="Arial"/>
          <w:bCs/>
          <w:sz w:val="24"/>
          <w:szCs w:val="24"/>
        </w:rPr>
        <w:t>по ГОСТ 23207</w:t>
      </w:r>
      <w:r w:rsidRPr="00BD0C6C">
        <w:rPr>
          <w:rFonts w:ascii="Arial" w:hAnsi="Arial" w:cs="Arial"/>
          <w:bCs/>
          <w:sz w:val="24"/>
          <w:szCs w:val="24"/>
        </w:rPr>
        <w:t>.</w:t>
      </w:r>
    </w:p>
    <w:p w:rsidR="00114FB8" w:rsidRPr="00BD0C6C" w:rsidRDefault="008D2B54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0C6C">
        <w:rPr>
          <w:rFonts w:ascii="Arial" w:hAnsi="Arial" w:cs="Arial"/>
          <w:bCs/>
          <w:sz w:val="24"/>
          <w:szCs w:val="24"/>
        </w:rPr>
        <w:t>3.13</w:t>
      </w:r>
      <w:r w:rsidR="00114FB8" w:rsidRPr="00BD0C6C">
        <w:rPr>
          <w:rFonts w:ascii="Arial" w:hAnsi="Arial" w:cs="Arial"/>
          <w:bCs/>
          <w:sz w:val="24"/>
          <w:szCs w:val="24"/>
        </w:rPr>
        <w:t> </w:t>
      </w:r>
      <w:r w:rsidRPr="00BD0C6C">
        <w:rPr>
          <w:rFonts w:ascii="Arial" w:hAnsi="Arial" w:cs="Arial"/>
          <w:b/>
          <w:bCs/>
          <w:sz w:val="24"/>
          <w:szCs w:val="24"/>
        </w:rPr>
        <w:t>предел длительной прочности:</w:t>
      </w:r>
      <w:r w:rsidRPr="00BD0C6C">
        <w:rPr>
          <w:rFonts w:ascii="Arial" w:hAnsi="Arial" w:cs="Arial"/>
          <w:bCs/>
          <w:sz w:val="24"/>
          <w:szCs w:val="24"/>
        </w:rPr>
        <w:t xml:space="preserve"> </w:t>
      </w:r>
      <w:r w:rsidR="00D96084" w:rsidRPr="00BD0C6C">
        <w:rPr>
          <w:rFonts w:ascii="Arial" w:hAnsi="Arial" w:cs="Arial"/>
          <w:bCs/>
          <w:sz w:val="24"/>
          <w:szCs w:val="24"/>
        </w:rPr>
        <w:t>по ГОСТ 10145</w:t>
      </w:r>
      <w:r w:rsidR="003B2892" w:rsidRPr="00BD0C6C">
        <w:rPr>
          <w:rFonts w:ascii="Arial" w:hAnsi="Arial" w:cs="Arial"/>
          <w:bCs/>
          <w:sz w:val="24"/>
          <w:szCs w:val="24"/>
        </w:rPr>
        <w:t>.</w:t>
      </w:r>
    </w:p>
    <w:p w:rsidR="008D2B54" w:rsidRPr="00BD0C6C" w:rsidRDefault="008D2B54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D0C6C">
        <w:rPr>
          <w:rFonts w:ascii="Arial" w:hAnsi="Arial" w:cs="Arial"/>
          <w:bCs/>
          <w:sz w:val="24"/>
          <w:szCs w:val="24"/>
        </w:rPr>
        <w:t>3.14</w:t>
      </w:r>
      <w:r w:rsidR="00114FB8" w:rsidRPr="00BD0C6C">
        <w:rPr>
          <w:rFonts w:ascii="Arial" w:hAnsi="Arial" w:cs="Arial"/>
          <w:bCs/>
          <w:sz w:val="24"/>
          <w:szCs w:val="24"/>
        </w:rPr>
        <w:t> </w:t>
      </w:r>
      <w:r w:rsidRPr="00BD0C6C">
        <w:rPr>
          <w:rFonts w:ascii="Arial" w:hAnsi="Arial" w:cs="Arial"/>
          <w:b/>
          <w:bCs/>
          <w:sz w:val="24"/>
          <w:szCs w:val="24"/>
        </w:rPr>
        <w:t>предел ползучести:</w:t>
      </w:r>
      <w:r w:rsidRPr="00BD0C6C">
        <w:rPr>
          <w:rFonts w:ascii="Arial" w:hAnsi="Arial" w:cs="Arial"/>
          <w:bCs/>
          <w:sz w:val="24"/>
          <w:szCs w:val="24"/>
        </w:rPr>
        <w:t xml:space="preserve"> </w:t>
      </w:r>
      <w:r w:rsidR="00C31AFC" w:rsidRPr="00BD0C6C">
        <w:rPr>
          <w:rFonts w:ascii="Arial" w:hAnsi="Arial" w:cs="Arial"/>
          <w:bCs/>
          <w:sz w:val="24"/>
          <w:szCs w:val="24"/>
        </w:rPr>
        <w:t>по ГОСТ 3248</w:t>
      </w:r>
      <w:r w:rsidRPr="00BD0C6C">
        <w:rPr>
          <w:rFonts w:ascii="Arial" w:hAnsi="Arial" w:cs="Arial"/>
          <w:bCs/>
          <w:sz w:val="24"/>
          <w:szCs w:val="24"/>
        </w:rPr>
        <w:t>.</w:t>
      </w:r>
    </w:p>
    <w:p w:rsidR="008D2B54" w:rsidRPr="00BD0C6C" w:rsidRDefault="008D2B54" w:rsidP="00562516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hAnsi="Arial" w:cs="Arial"/>
          <w:bCs/>
          <w:sz w:val="24"/>
          <w:szCs w:val="24"/>
        </w:rPr>
        <w:t>3.15</w:t>
      </w:r>
      <w:r w:rsidR="00114FB8" w:rsidRPr="00BD0C6C">
        <w:rPr>
          <w:rFonts w:ascii="Arial" w:hAnsi="Arial" w:cs="Arial"/>
          <w:bCs/>
          <w:sz w:val="24"/>
          <w:szCs w:val="24"/>
        </w:rPr>
        <w:t> </w:t>
      </w:r>
      <w:r w:rsidRPr="00BD0C6C">
        <w:rPr>
          <w:rFonts w:ascii="Arial" w:hAnsi="Arial" w:cs="Arial"/>
          <w:b/>
          <w:bCs/>
          <w:sz w:val="24"/>
          <w:szCs w:val="24"/>
        </w:rPr>
        <w:t>ж</w:t>
      </w:r>
      <w:r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аростойкость: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96084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по </w:t>
      </w:r>
      <w:r w:rsidR="00562516" w:rsidRPr="00BD0C6C">
        <w:rPr>
          <w:rFonts w:ascii="Arial" w:eastAsia="Times New Roman" w:hAnsi="Arial" w:cs="Arial"/>
          <w:sz w:val="24"/>
          <w:szCs w:val="28"/>
          <w:lang w:eastAsia="ru-RU"/>
        </w:rPr>
        <w:t>ГОСТ 5272</w:t>
      </w:r>
      <w:r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8D2B54" w:rsidRPr="00BD0C6C" w:rsidRDefault="00114FB8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3.16 </w:t>
      </w:r>
      <w:r w:rsidR="008D2B54" w:rsidRPr="00BD0C6C">
        <w:rPr>
          <w:rFonts w:ascii="Arial" w:eastAsia="Times New Roman" w:hAnsi="Arial" w:cs="Arial"/>
          <w:b/>
          <w:sz w:val="24"/>
          <w:szCs w:val="28"/>
          <w:lang w:eastAsia="ru-RU"/>
        </w:rPr>
        <w:t>коррозионная стойкость:</w:t>
      </w:r>
      <w:r w:rsidR="008D2B54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D96084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по ГОСТ </w:t>
      </w:r>
      <w:r w:rsidR="006C707A" w:rsidRPr="00BD0C6C">
        <w:rPr>
          <w:rFonts w:ascii="Arial" w:eastAsia="Times New Roman" w:hAnsi="Arial" w:cs="Arial"/>
          <w:sz w:val="24"/>
          <w:szCs w:val="28"/>
          <w:lang w:eastAsia="ru-RU"/>
        </w:rPr>
        <w:t>5272</w:t>
      </w:r>
      <w:r w:rsidR="008D2B54" w:rsidRPr="00BD0C6C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B758AE" w:rsidRPr="00BD0C6C" w:rsidRDefault="00B758AE" w:rsidP="0004025D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lastRenderedPageBreak/>
        <w:t>4 Технические требования</w:t>
      </w:r>
    </w:p>
    <w:p w:rsidR="005E2539" w:rsidRPr="00BD0C6C" w:rsidRDefault="00B758AE" w:rsidP="005E2539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4.1 </w:t>
      </w:r>
      <w:r w:rsidR="005E2539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Изделия должны соответствовать требованиям настоящего стандарта, </w:t>
      </w:r>
      <w:r w:rsidR="00162BA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ГОСТ </w:t>
      </w:r>
      <w:proofErr w:type="gramStart"/>
      <w:r w:rsidR="00162BA6" w:rsidRPr="00BD0C6C">
        <w:rPr>
          <w:rFonts w:ascii="Arial" w:eastAsia="Times New Roman" w:hAnsi="Arial" w:cs="Arial"/>
          <w:sz w:val="24"/>
          <w:szCs w:val="28"/>
          <w:lang w:eastAsia="ru-RU"/>
        </w:rPr>
        <w:t>Р</w:t>
      </w:r>
      <w:proofErr w:type="gramEnd"/>
      <w:r w:rsidR="00162BA6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 57586, </w:t>
      </w:r>
      <w:r w:rsidR="005E2539" w:rsidRPr="00BD0C6C">
        <w:rPr>
          <w:rFonts w:ascii="Arial" w:eastAsia="Times New Roman" w:hAnsi="Arial" w:cs="Arial"/>
          <w:sz w:val="24"/>
          <w:szCs w:val="28"/>
          <w:lang w:eastAsia="ru-RU"/>
        </w:rPr>
        <w:t>конструкторской документации, согласованной изготовителем и потребителем, и изготавливаться по технологической документации, утвержде</w:t>
      </w:r>
      <w:r w:rsidR="005E2539" w:rsidRPr="00BD0C6C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="005E2539" w:rsidRPr="00BD0C6C">
        <w:rPr>
          <w:rFonts w:ascii="Arial" w:eastAsia="Times New Roman" w:hAnsi="Arial" w:cs="Arial"/>
          <w:sz w:val="24"/>
          <w:szCs w:val="28"/>
          <w:lang w:eastAsia="ru-RU"/>
        </w:rPr>
        <w:t>ной в установленном порядке.</w:t>
      </w:r>
    </w:p>
    <w:p w:rsidR="005E2539" w:rsidRPr="00BD0C6C" w:rsidRDefault="000D0E52" w:rsidP="005E25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4.2 </w:t>
      </w:r>
      <w:r w:rsidR="005E2539" w:rsidRPr="00BD0C6C">
        <w:rPr>
          <w:rFonts w:ascii="Arial" w:hAnsi="Arial" w:cs="Arial"/>
          <w:sz w:val="24"/>
          <w:szCs w:val="28"/>
        </w:rPr>
        <w:t xml:space="preserve">Изделия должны быть изготовлены </w:t>
      </w:r>
      <w:r w:rsidR="00D22143" w:rsidRPr="00BD0C6C">
        <w:rPr>
          <w:rFonts w:ascii="Arial" w:hAnsi="Arial" w:cs="Arial"/>
          <w:sz w:val="24"/>
          <w:szCs w:val="28"/>
        </w:rPr>
        <w:t xml:space="preserve">методом СЛС </w:t>
      </w:r>
      <w:r w:rsidR="005E2539" w:rsidRPr="00BD0C6C">
        <w:rPr>
          <w:rFonts w:ascii="Arial" w:hAnsi="Arial" w:cs="Arial"/>
          <w:sz w:val="24"/>
          <w:szCs w:val="28"/>
        </w:rPr>
        <w:t>из порошкового мат</w:t>
      </w:r>
      <w:r w:rsidR="005E2539" w:rsidRPr="00BD0C6C">
        <w:rPr>
          <w:rFonts w:ascii="Arial" w:hAnsi="Arial" w:cs="Arial"/>
          <w:sz w:val="24"/>
          <w:szCs w:val="28"/>
        </w:rPr>
        <w:t>е</w:t>
      </w:r>
      <w:r w:rsidR="005E2539" w:rsidRPr="00BD0C6C">
        <w:rPr>
          <w:rFonts w:ascii="Arial" w:hAnsi="Arial" w:cs="Arial"/>
          <w:sz w:val="24"/>
          <w:szCs w:val="28"/>
        </w:rPr>
        <w:t>риала, состав и свойства которого соответствуют техническим условиям или иной нормативной документации на данный вид материала.</w:t>
      </w:r>
    </w:p>
    <w:p w:rsidR="00B758AE" w:rsidRPr="00BD0C6C" w:rsidRDefault="005E2539" w:rsidP="005E25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4.3 </w:t>
      </w:r>
      <w:r w:rsidR="000D0E52" w:rsidRPr="00BD0C6C">
        <w:rPr>
          <w:rFonts w:ascii="Arial" w:hAnsi="Arial" w:cs="Arial"/>
          <w:sz w:val="24"/>
          <w:szCs w:val="28"/>
        </w:rPr>
        <w:t xml:space="preserve">Химический состав </w:t>
      </w:r>
      <w:r w:rsidR="00D941FE" w:rsidRPr="00BD0C6C">
        <w:rPr>
          <w:rFonts w:ascii="Arial" w:hAnsi="Arial" w:cs="Arial"/>
          <w:sz w:val="24"/>
          <w:szCs w:val="28"/>
        </w:rPr>
        <w:t xml:space="preserve">материала </w:t>
      </w:r>
      <w:r w:rsidR="000D0E52" w:rsidRPr="00BD0C6C">
        <w:rPr>
          <w:rFonts w:ascii="Arial" w:hAnsi="Arial" w:cs="Arial"/>
          <w:sz w:val="24"/>
          <w:szCs w:val="28"/>
        </w:rPr>
        <w:t xml:space="preserve">изделий должен соответствовать </w:t>
      </w:r>
      <w:r w:rsidR="005853F2" w:rsidRPr="00BD0C6C">
        <w:rPr>
          <w:rFonts w:ascii="Arial" w:hAnsi="Arial" w:cs="Arial"/>
          <w:sz w:val="24"/>
          <w:szCs w:val="28"/>
        </w:rPr>
        <w:t>треб</w:t>
      </w:r>
      <w:r w:rsidR="005853F2" w:rsidRPr="00BD0C6C">
        <w:rPr>
          <w:rFonts w:ascii="Arial" w:hAnsi="Arial" w:cs="Arial"/>
          <w:sz w:val="24"/>
          <w:szCs w:val="28"/>
        </w:rPr>
        <w:t>о</w:t>
      </w:r>
      <w:r w:rsidR="005853F2" w:rsidRPr="00BD0C6C">
        <w:rPr>
          <w:rFonts w:ascii="Arial" w:hAnsi="Arial" w:cs="Arial"/>
          <w:sz w:val="24"/>
          <w:szCs w:val="28"/>
        </w:rPr>
        <w:t>вания таблицы</w:t>
      </w:r>
      <w:r w:rsidR="00EC496F" w:rsidRPr="00BD0C6C">
        <w:rPr>
          <w:rFonts w:ascii="Arial" w:hAnsi="Arial" w:cs="Arial"/>
          <w:sz w:val="24"/>
          <w:szCs w:val="28"/>
        </w:rPr>
        <w:t xml:space="preserve"> 1</w:t>
      </w:r>
      <w:r w:rsidR="000D0E52" w:rsidRPr="00BD0C6C">
        <w:rPr>
          <w:rFonts w:ascii="Arial" w:hAnsi="Arial" w:cs="Arial"/>
          <w:sz w:val="24"/>
          <w:szCs w:val="28"/>
        </w:rPr>
        <w:t>.</w:t>
      </w:r>
    </w:p>
    <w:p w:rsidR="00A21967" w:rsidRPr="00BD0C6C" w:rsidRDefault="00A21967" w:rsidP="005E25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4.4 Поверхность изделия должна быть зачищена от порошкового материала и структур поддержек</w:t>
      </w:r>
      <w:r w:rsidR="005853F2" w:rsidRPr="00BD0C6C">
        <w:rPr>
          <w:rFonts w:ascii="Arial" w:hAnsi="Arial" w:cs="Arial"/>
          <w:sz w:val="24"/>
          <w:szCs w:val="28"/>
        </w:rPr>
        <w:t>. На поверхности изделия</w:t>
      </w:r>
      <w:r w:rsidRPr="00BD0C6C">
        <w:rPr>
          <w:rFonts w:ascii="Arial" w:hAnsi="Arial" w:cs="Arial"/>
          <w:sz w:val="24"/>
          <w:szCs w:val="28"/>
        </w:rPr>
        <w:t xml:space="preserve"> не </w:t>
      </w:r>
      <w:r w:rsidR="005853F2" w:rsidRPr="00BD0C6C">
        <w:rPr>
          <w:rFonts w:ascii="Arial" w:hAnsi="Arial" w:cs="Arial"/>
          <w:sz w:val="24"/>
          <w:szCs w:val="28"/>
        </w:rPr>
        <w:t xml:space="preserve">допускаются </w:t>
      </w:r>
      <w:r w:rsidRPr="00BD0C6C">
        <w:rPr>
          <w:rFonts w:ascii="Arial" w:hAnsi="Arial" w:cs="Arial"/>
          <w:sz w:val="24"/>
          <w:szCs w:val="28"/>
        </w:rPr>
        <w:t>трещин</w:t>
      </w:r>
      <w:r w:rsidR="005853F2" w:rsidRPr="00BD0C6C">
        <w:rPr>
          <w:rFonts w:ascii="Arial" w:hAnsi="Arial" w:cs="Arial"/>
          <w:sz w:val="24"/>
          <w:szCs w:val="28"/>
        </w:rPr>
        <w:t>ы</w:t>
      </w:r>
      <w:r w:rsidRPr="00BD0C6C">
        <w:rPr>
          <w:rFonts w:ascii="Arial" w:hAnsi="Arial" w:cs="Arial"/>
          <w:sz w:val="24"/>
          <w:szCs w:val="28"/>
        </w:rPr>
        <w:t>, рассл</w:t>
      </w:r>
      <w:r w:rsidRPr="00BD0C6C">
        <w:rPr>
          <w:rFonts w:ascii="Arial" w:hAnsi="Arial" w:cs="Arial"/>
          <w:sz w:val="24"/>
          <w:szCs w:val="28"/>
        </w:rPr>
        <w:t>о</w:t>
      </w:r>
      <w:r w:rsidRPr="00BD0C6C">
        <w:rPr>
          <w:rFonts w:ascii="Arial" w:hAnsi="Arial" w:cs="Arial"/>
          <w:sz w:val="24"/>
          <w:szCs w:val="28"/>
        </w:rPr>
        <w:t>ени</w:t>
      </w:r>
      <w:r w:rsidR="005853F2" w:rsidRPr="00BD0C6C">
        <w:rPr>
          <w:rFonts w:ascii="Arial" w:hAnsi="Arial" w:cs="Arial"/>
          <w:sz w:val="24"/>
          <w:szCs w:val="28"/>
        </w:rPr>
        <w:t xml:space="preserve">я, </w:t>
      </w:r>
      <w:r w:rsidRPr="00BD0C6C">
        <w:rPr>
          <w:rFonts w:ascii="Arial" w:hAnsi="Arial" w:cs="Arial"/>
          <w:sz w:val="24"/>
          <w:szCs w:val="28"/>
        </w:rPr>
        <w:t>загрязнени</w:t>
      </w:r>
      <w:r w:rsidR="005853F2" w:rsidRPr="00BD0C6C">
        <w:rPr>
          <w:rFonts w:ascii="Arial" w:hAnsi="Arial" w:cs="Arial"/>
          <w:sz w:val="24"/>
          <w:szCs w:val="28"/>
        </w:rPr>
        <w:t>я, смещения слоев</w:t>
      </w:r>
      <w:r w:rsidRPr="00BD0C6C">
        <w:rPr>
          <w:rFonts w:ascii="Arial" w:hAnsi="Arial" w:cs="Arial"/>
          <w:sz w:val="24"/>
          <w:szCs w:val="28"/>
        </w:rPr>
        <w:t>.</w:t>
      </w:r>
      <w:r w:rsidR="005649C9" w:rsidRPr="00BD0C6C">
        <w:rPr>
          <w:rFonts w:ascii="Arial" w:hAnsi="Arial" w:cs="Arial"/>
          <w:sz w:val="24"/>
          <w:szCs w:val="28"/>
        </w:rPr>
        <w:t xml:space="preserve"> По согласованию с потребителем изделие может подвергаться механической обработке. </w:t>
      </w:r>
    </w:p>
    <w:p w:rsidR="00EC496F" w:rsidRPr="00BD0C6C" w:rsidRDefault="00EC496F" w:rsidP="00CE6B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4.</w:t>
      </w:r>
      <w:r w:rsidR="00D32C1A" w:rsidRPr="00BD0C6C">
        <w:rPr>
          <w:rFonts w:ascii="Arial" w:hAnsi="Arial" w:cs="Arial"/>
          <w:sz w:val="24"/>
          <w:szCs w:val="28"/>
        </w:rPr>
        <w:t>5</w:t>
      </w:r>
      <w:r w:rsidRPr="00BD0C6C">
        <w:rPr>
          <w:rFonts w:ascii="Arial" w:hAnsi="Arial" w:cs="Arial"/>
          <w:sz w:val="24"/>
          <w:szCs w:val="28"/>
        </w:rPr>
        <w:t xml:space="preserve"> Механические свойства материала изделий, определяемые на обра</w:t>
      </w:r>
      <w:r w:rsidRPr="00BD0C6C">
        <w:rPr>
          <w:rFonts w:ascii="Arial" w:hAnsi="Arial" w:cs="Arial"/>
          <w:sz w:val="24"/>
          <w:szCs w:val="28"/>
        </w:rPr>
        <w:t>з</w:t>
      </w:r>
      <w:r w:rsidRPr="00BD0C6C">
        <w:rPr>
          <w:rFonts w:ascii="Arial" w:hAnsi="Arial" w:cs="Arial"/>
          <w:sz w:val="24"/>
          <w:szCs w:val="28"/>
        </w:rPr>
        <w:t>цах-</w:t>
      </w:r>
      <w:r w:rsidR="00654ABB" w:rsidRPr="00BD0C6C">
        <w:rPr>
          <w:rFonts w:ascii="Arial" w:hAnsi="Arial" w:cs="Arial"/>
          <w:sz w:val="24"/>
          <w:szCs w:val="28"/>
        </w:rPr>
        <w:t>свидетелях, должны соответствовать требованиям таблицы 2.</w:t>
      </w:r>
    </w:p>
    <w:p w:rsidR="005E2539" w:rsidRPr="00BD0C6C" w:rsidRDefault="00CE6B87" w:rsidP="00916D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4.</w:t>
      </w:r>
      <w:r w:rsidR="00D32C1A" w:rsidRPr="00BD0C6C">
        <w:rPr>
          <w:rFonts w:ascii="Arial" w:hAnsi="Arial" w:cs="Arial"/>
          <w:sz w:val="24"/>
          <w:szCs w:val="28"/>
        </w:rPr>
        <w:t>6</w:t>
      </w:r>
      <w:proofErr w:type="gramStart"/>
      <w:r w:rsidRPr="00BD0C6C">
        <w:rPr>
          <w:rFonts w:ascii="Arial" w:hAnsi="Arial" w:cs="Arial"/>
          <w:sz w:val="24"/>
          <w:szCs w:val="28"/>
        </w:rPr>
        <w:t xml:space="preserve"> </w:t>
      </w:r>
      <w:r w:rsidR="00F175D2" w:rsidRPr="00BD0C6C">
        <w:rPr>
          <w:rFonts w:ascii="Arial" w:hAnsi="Arial" w:cs="Arial"/>
          <w:sz w:val="24"/>
          <w:szCs w:val="28"/>
        </w:rPr>
        <w:t>П</w:t>
      </w:r>
      <w:proofErr w:type="gramEnd"/>
      <w:r w:rsidR="00F175D2" w:rsidRPr="00BD0C6C">
        <w:rPr>
          <w:rFonts w:ascii="Arial" w:hAnsi="Arial" w:cs="Arial"/>
          <w:sz w:val="24"/>
          <w:szCs w:val="28"/>
        </w:rPr>
        <w:t xml:space="preserve">рочие характеристики изделий указываются в </w:t>
      </w:r>
      <w:r w:rsidR="00F175D2" w:rsidRPr="00BD0C6C">
        <w:rPr>
          <w:rFonts w:ascii="Arial" w:eastAsia="Times New Roman" w:hAnsi="Arial" w:cs="Arial"/>
          <w:sz w:val="24"/>
          <w:szCs w:val="28"/>
          <w:lang w:eastAsia="ru-RU"/>
        </w:rPr>
        <w:t>технологической док</w:t>
      </w:r>
      <w:r w:rsidR="00F175D2" w:rsidRPr="00BD0C6C">
        <w:rPr>
          <w:rFonts w:ascii="Arial" w:eastAsia="Times New Roman" w:hAnsi="Arial" w:cs="Arial"/>
          <w:sz w:val="24"/>
          <w:szCs w:val="28"/>
          <w:lang w:eastAsia="ru-RU"/>
        </w:rPr>
        <w:t>у</w:t>
      </w:r>
      <w:r w:rsidR="00F175D2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ментации, утвержденной в установленном порядке. </w:t>
      </w:r>
      <w:r w:rsidR="00916DBA" w:rsidRPr="00BD0C6C">
        <w:rPr>
          <w:rFonts w:ascii="Arial" w:hAnsi="Arial" w:cs="Arial"/>
          <w:sz w:val="24"/>
          <w:szCs w:val="28"/>
        </w:rPr>
        <w:t>Номенклатура характеристик изделий должна в полной мере отражать их основные свойства. Общ</w:t>
      </w:r>
      <w:r w:rsidR="00165DEF" w:rsidRPr="00BD0C6C">
        <w:rPr>
          <w:rFonts w:ascii="Arial" w:hAnsi="Arial" w:cs="Arial"/>
          <w:sz w:val="24"/>
          <w:szCs w:val="28"/>
        </w:rPr>
        <w:t>ий перечень</w:t>
      </w:r>
      <w:r w:rsidR="00916DBA" w:rsidRPr="00BD0C6C">
        <w:rPr>
          <w:rFonts w:ascii="Arial" w:hAnsi="Arial" w:cs="Arial"/>
          <w:sz w:val="24"/>
          <w:szCs w:val="28"/>
        </w:rPr>
        <w:t xml:space="preserve"> </w:t>
      </w:r>
      <w:r w:rsidR="00165DEF" w:rsidRPr="00BD0C6C">
        <w:rPr>
          <w:rFonts w:ascii="Arial" w:hAnsi="Arial" w:cs="Arial"/>
          <w:sz w:val="24"/>
          <w:szCs w:val="28"/>
        </w:rPr>
        <w:t>характеристик, определяющих</w:t>
      </w:r>
      <w:r w:rsidR="00916DBA" w:rsidRPr="00BD0C6C">
        <w:rPr>
          <w:rFonts w:ascii="Arial" w:hAnsi="Arial" w:cs="Arial"/>
          <w:sz w:val="24"/>
          <w:szCs w:val="28"/>
        </w:rPr>
        <w:t xml:space="preserve"> качеств</w:t>
      </w:r>
      <w:r w:rsidR="002D641B" w:rsidRPr="00BD0C6C">
        <w:rPr>
          <w:rFonts w:ascii="Arial" w:hAnsi="Arial" w:cs="Arial"/>
          <w:sz w:val="24"/>
          <w:szCs w:val="28"/>
        </w:rPr>
        <w:t>о</w:t>
      </w:r>
      <w:r w:rsidR="00916DBA" w:rsidRPr="00BD0C6C">
        <w:rPr>
          <w:rFonts w:ascii="Arial" w:hAnsi="Arial" w:cs="Arial"/>
          <w:sz w:val="24"/>
          <w:szCs w:val="28"/>
        </w:rPr>
        <w:t xml:space="preserve"> изделий</w:t>
      </w:r>
      <w:r w:rsidR="00574F41" w:rsidRPr="00BD0C6C">
        <w:rPr>
          <w:rFonts w:ascii="Arial" w:hAnsi="Arial" w:cs="Arial"/>
          <w:sz w:val="24"/>
          <w:szCs w:val="28"/>
        </w:rPr>
        <w:t>,</w:t>
      </w:r>
      <w:r w:rsidR="00916DBA" w:rsidRPr="00BD0C6C">
        <w:rPr>
          <w:rFonts w:ascii="Arial" w:hAnsi="Arial" w:cs="Arial"/>
          <w:sz w:val="24"/>
          <w:szCs w:val="28"/>
        </w:rPr>
        <w:t xml:space="preserve"> представлен в таблице </w:t>
      </w:r>
      <w:r w:rsidR="00F175D2" w:rsidRPr="00BD0C6C">
        <w:rPr>
          <w:rFonts w:ascii="Arial" w:hAnsi="Arial" w:cs="Arial"/>
          <w:sz w:val="24"/>
          <w:szCs w:val="28"/>
        </w:rPr>
        <w:t>3</w:t>
      </w:r>
      <w:r w:rsidR="00A21967" w:rsidRPr="00BD0C6C">
        <w:rPr>
          <w:rFonts w:ascii="Arial" w:hAnsi="Arial" w:cs="Arial"/>
          <w:sz w:val="24"/>
          <w:szCs w:val="28"/>
        </w:rPr>
        <w:t>.</w:t>
      </w:r>
    </w:p>
    <w:p w:rsidR="00EC64BD" w:rsidRPr="00BD0C6C" w:rsidRDefault="00EC64BD" w:rsidP="00916D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  <w:sectPr w:rsidR="00EC64BD" w:rsidRPr="00BD0C6C" w:rsidSect="00494E93">
          <w:headerReference w:type="default" r:id="rId30"/>
          <w:footerReference w:type="default" r:id="rId31"/>
          <w:pgSz w:w="11906" w:h="16838"/>
          <w:pgMar w:top="1134" w:right="850" w:bottom="1134" w:left="1701" w:header="1134" w:footer="680" w:gutter="0"/>
          <w:pgNumType w:start="1"/>
          <w:cols w:space="708"/>
          <w:docGrid w:linePitch="360"/>
        </w:sectPr>
      </w:pPr>
    </w:p>
    <w:p w:rsidR="00D5698F" w:rsidRDefault="00D5698F" w:rsidP="00E05889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  <w:bookmarkStart w:id="5" w:name="OLE_LINK1"/>
      <w:bookmarkStart w:id="6" w:name="OLE_LINK2"/>
    </w:p>
    <w:p w:rsidR="00E05889" w:rsidRDefault="00E05889" w:rsidP="00E05889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  <w:r w:rsidRPr="00BD0C6C">
        <w:rPr>
          <w:rFonts w:ascii="Arial" w:hAnsi="Arial" w:cs="Arial"/>
          <w:spacing w:val="20"/>
          <w:sz w:val="24"/>
          <w:szCs w:val="28"/>
        </w:rPr>
        <w:t>Таблица 1 – Химический состав материала изделий</w:t>
      </w:r>
    </w:p>
    <w:tbl>
      <w:tblPr>
        <w:tblStyle w:val="31"/>
        <w:tblW w:w="15780" w:type="dxa"/>
        <w:jc w:val="center"/>
        <w:tblInd w:w="1197" w:type="dxa"/>
        <w:tblLayout w:type="fixed"/>
        <w:tblLook w:val="04A0" w:firstRow="1" w:lastRow="0" w:firstColumn="1" w:lastColumn="0" w:noHBand="0" w:noVBand="1"/>
      </w:tblPr>
      <w:tblGrid>
        <w:gridCol w:w="1301"/>
        <w:gridCol w:w="873"/>
        <w:gridCol w:w="873"/>
        <w:gridCol w:w="992"/>
        <w:gridCol w:w="796"/>
        <w:gridCol w:w="708"/>
        <w:gridCol w:w="752"/>
        <w:gridCol w:w="850"/>
        <w:gridCol w:w="709"/>
        <w:gridCol w:w="896"/>
        <w:gridCol w:w="905"/>
        <w:gridCol w:w="947"/>
        <w:gridCol w:w="992"/>
        <w:gridCol w:w="777"/>
        <w:gridCol w:w="776"/>
        <w:gridCol w:w="931"/>
        <w:gridCol w:w="851"/>
        <w:gridCol w:w="851"/>
      </w:tblGrid>
      <w:tr w:rsidR="00D5698F" w:rsidRPr="00674AAB" w:rsidTr="00D5698F">
        <w:trPr>
          <w:trHeight w:val="300"/>
          <w:jc w:val="center"/>
        </w:trPr>
        <w:tc>
          <w:tcPr>
            <w:tcW w:w="1301" w:type="dxa"/>
            <w:vMerge w:val="restart"/>
          </w:tcPr>
          <w:p w:rsidR="00D5698F" w:rsidRPr="00674AAB" w:rsidRDefault="00D5698F" w:rsidP="00D569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Матер</w:t>
            </w:r>
            <w:r w:rsidRPr="00674AAB">
              <w:rPr>
                <w:rFonts w:ascii="Arial" w:hAnsi="Arial" w:cs="Arial"/>
                <w:sz w:val="24"/>
                <w:szCs w:val="28"/>
              </w:rPr>
              <w:t>и</w:t>
            </w:r>
            <w:r w:rsidRPr="00674AAB">
              <w:rPr>
                <w:rFonts w:ascii="Arial" w:hAnsi="Arial" w:cs="Arial"/>
                <w:sz w:val="24"/>
                <w:szCs w:val="28"/>
              </w:rPr>
              <w:t>ал</w:t>
            </w:r>
          </w:p>
        </w:tc>
        <w:tc>
          <w:tcPr>
            <w:tcW w:w="14479" w:type="dxa"/>
            <w:gridSpan w:val="17"/>
          </w:tcPr>
          <w:p w:rsidR="00D5698F" w:rsidRPr="00674AAB" w:rsidRDefault="00D5698F" w:rsidP="00D569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Массовая доля элементов, %</w:t>
            </w:r>
          </w:p>
        </w:tc>
      </w:tr>
      <w:tr w:rsidR="00D5698F" w:rsidRPr="00674AAB" w:rsidTr="00D5698F">
        <w:trPr>
          <w:trHeight w:val="300"/>
          <w:jc w:val="center"/>
        </w:trPr>
        <w:tc>
          <w:tcPr>
            <w:tcW w:w="1301" w:type="dxa"/>
            <w:vMerge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73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Ni</w:t>
            </w:r>
            <w:proofErr w:type="spellEnd"/>
          </w:p>
        </w:tc>
        <w:tc>
          <w:tcPr>
            <w:tcW w:w="873" w:type="dxa"/>
            <w:noWrap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Со</w:t>
            </w:r>
          </w:p>
        </w:tc>
        <w:tc>
          <w:tcPr>
            <w:tcW w:w="992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Cr</w:t>
            </w:r>
            <w:proofErr w:type="spellEnd"/>
          </w:p>
        </w:tc>
        <w:tc>
          <w:tcPr>
            <w:tcW w:w="796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Al</w:t>
            </w:r>
            <w:proofErr w:type="spellEnd"/>
          </w:p>
        </w:tc>
        <w:tc>
          <w:tcPr>
            <w:tcW w:w="708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Ti</w:t>
            </w:r>
            <w:proofErr w:type="spellEnd"/>
          </w:p>
        </w:tc>
        <w:tc>
          <w:tcPr>
            <w:tcW w:w="752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Nb</w:t>
            </w:r>
            <w:proofErr w:type="spellEnd"/>
          </w:p>
        </w:tc>
        <w:tc>
          <w:tcPr>
            <w:tcW w:w="850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Mo</w:t>
            </w:r>
            <w:proofErr w:type="spellEnd"/>
          </w:p>
        </w:tc>
        <w:tc>
          <w:tcPr>
            <w:tcW w:w="709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W</w:t>
            </w:r>
          </w:p>
        </w:tc>
        <w:tc>
          <w:tcPr>
            <w:tcW w:w="896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C</w:t>
            </w:r>
          </w:p>
        </w:tc>
        <w:tc>
          <w:tcPr>
            <w:tcW w:w="905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O</w:t>
            </w:r>
          </w:p>
        </w:tc>
        <w:tc>
          <w:tcPr>
            <w:tcW w:w="947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N</w:t>
            </w:r>
          </w:p>
        </w:tc>
        <w:tc>
          <w:tcPr>
            <w:tcW w:w="992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S</w:t>
            </w:r>
          </w:p>
        </w:tc>
        <w:tc>
          <w:tcPr>
            <w:tcW w:w="777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Fe</w:t>
            </w:r>
            <w:proofErr w:type="spellEnd"/>
          </w:p>
        </w:tc>
        <w:tc>
          <w:tcPr>
            <w:tcW w:w="776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Si</w:t>
            </w:r>
            <w:proofErr w:type="spellEnd"/>
          </w:p>
        </w:tc>
        <w:tc>
          <w:tcPr>
            <w:tcW w:w="931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P</w:t>
            </w: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Mn</w:t>
            </w:r>
            <w:proofErr w:type="spellEnd"/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  <w:lang w:val="en-US"/>
              </w:rPr>
              <w:t>B</w:t>
            </w:r>
            <w:r w:rsidRPr="00674AAB">
              <w:rPr>
                <w:rFonts w:ascii="Arial" w:hAnsi="Arial" w:cs="Arial"/>
                <w:sz w:val="24"/>
                <w:szCs w:val="28"/>
              </w:rPr>
              <w:t>*</w:t>
            </w:r>
          </w:p>
        </w:tc>
      </w:tr>
      <w:tr w:rsidR="00D5698F" w:rsidRPr="00674AAB" w:rsidTr="00D5698F">
        <w:trPr>
          <w:trHeight w:val="300"/>
          <w:jc w:val="center"/>
        </w:trPr>
        <w:tc>
          <w:tcPr>
            <w:tcW w:w="130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ЭП648-ПС</w:t>
            </w:r>
          </w:p>
        </w:tc>
        <w:tc>
          <w:tcPr>
            <w:tcW w:w="873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Осн</w:t>
            </w:r>
            <w:proofErr w:type="spellEnd"/>
            <w:r w:rsidRPr="00674AAB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873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992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32,0 - 35,0</w:t>
            </w:r>
          </w:p>
        </w:tc>
        <w:tc>
          <w:tcPr>
            <w:tcW w:w="796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0,5 - 1,1</w:t>
            </w:r>
          </w:p>
        </w:tc>
        <w:tc>
          <w:tcPr>
            <w:tcW w:w="708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0,5 - 1,1</w:t>
            </w:r>
          </w:p>
        </w:tc>
        <w:tc>
          <w:tcPr>
            <w:tcW w:w="752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0,5 - 1,1</w:t>
            </w:r>
          </w:p>
        </w:tc>
        <w:tc>
          <w:tcPr>
            <w:tcW w:w="850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2,3 - 3,3</w:t>
            </w:r>
          </w:p>
        </w:tc>
        <w:tc>
          <w:tcPr>
            <w:tcW w:w="709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4,3 - 5,3</w:t>
            </w:r>
          </w:p>
        </w:tc>
        <w:tc>
          <w:tcPr>
            <w:tcW w:w="896" w:type="dxa"/>
            <w:noWrap/>
            <w:hideMark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0,10</w:t>
            </w:r>
          </w:p>
        </w:tc>
        <w:tc>
          <w:tcPr>
            <w:tcW w:w="905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0,015</w:t>
            </w:r>
          </w:p>
        </w:tc>
        <w:tc>
          <w:tcPr>
            <w:tcW w:w="947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0,03</w:t>
            </w:r>
          </w:p>
        </w:tc>
        <w:tc>
          <w:tcPr>
            <w:tcW w:w="992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0,005</w:t>
            </w:r>
          </w:p>
        </w:tc>
        <w:tc>
          <w:tcPr>
            <w:tcW w:w="777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0,5</w:t>
            </w:r>
          </w:p>
        </w:tc>
        <w:tc>
          <w:tcPr>
            <w:tcW w:w="776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</w:t>
            </w:r>
            <w:r w:rsidRPr="00674AAB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3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0,008</w:t>
            </w:r>
          </w:p>
        </w:tc>
      </w:tr>
      <w:tr w:rsidR="00D5698F" w:rsidRPr="00674AAB" w:rsidTr="00D5698F">
        <w:trPr>
          <w:trHeight w:val="300"/>
          <w:jc w:val="center"/>
        </w:trPr>
        <w:tc>
          <w:tcPr>
            <w:tcW w:w="130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ВЖ159-ПС</w:t>
            </w:r>
          </w:p>
        </w:tc>
        <w:tc>
          <w:tcPr>
            <w:tcW w:w="873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674AAB">
              <w:rPr>
                <w:rFonts w:ascii="Arial" w:hAnsi="Arial" w:cs="Arial"/>
                <w:sz w:val="24"/>
                <w:szCs w:val="28"/>
              </w:rPr>
              <w:t>Осн</w:t>
            </w:r>
            <w:proofErr w:type="spellEnd"/>
            <w:r w:rsidRPr="00674AAB">
              <w:rPr>
                <w:rFonts w:ascii="Arial" w:hAnsi="Arial" w:cs="Arial"/>
                <w:sz w:val="24"/>
                <w:szCs w:val="28"/>
              </w:rPr>
              <w:t>.</w:t>
            </w:r>
          </w:p>
        </w:tc>
        <w:tc>
          <w:tcPr>
            <w:tcW w:w="873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992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25,0 -27,0</w:t>
            </w:r>
          </w:p>
        </w:tc>
        <w:tc>
          <w:tcPr>
            <w:tcW w:w="796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1,25 - 1,55</w:t>
            </w:r>
          </w:p>
        </w:tc>
        <w:tc>
          <w:tcPr>
            <w:tcW w:w="708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–</w:t>
            </w:r>
          </w:p>
        </w:tc>
        <w:tc>
          <w:tcPr>
            <w:tcW w:w="752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2,7 - 3,4</w:t>
            </w:r>
          </w:p>
        </w:tc>
        <w:tc>
          <w:tcPr>
            <w:tcW w:w="850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7,0 - 7,8</w:t>
            </w:r>
          </w:p>
        </w:tc>
        <w:tc>
          <w:tcPr>
            <w:tcW w:w="709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–</w:t>
            </w:r>
          </w:p>
        </w:tc>
        <w:tc>
          <w:tcPr>
            <w:tcW w:w="896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0,04 - 0,08</w:t>
            </w:r>
          </w:p>
        </w:tc>
        <w:tc>
          <w:tcPr>
            <w:tcW w:w="905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0,015</w:t>
            </w:r>
          </w:p>
        </w:tc>
        <w:tc>
          <w:tcPr>
            <w:tcW w:w="947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0,030</w:t>
            </w:r>
          </w:p>
        </w:tc>
        <w:tc>
          <w:tcPr>
            <w:tcW w:w="992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0,013</w:t>
            </w:r>
          </w:p>
        </w:tc>
        <w:tc>
          <w:tcPr>
            <w:tcW w:w="777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0,5</w:t>
            </w:r>
          </w:p>
        </w:tc>
        <w:tc>
          <w:tcPr>
            <w:tcW w:w="776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</w:t>
            </w:r>
            <w:r w:rsidRPr="00674AAB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3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0,013</w:t>
            </w: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0,5</w:t>
            </w: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0,005</w:t>
            </w:r>
          </w:p>
        </w:tc>
      </w:tr>
      <w:tr w:rsidR="00D5698F" w:rsidRPr="00674AAB" w:rsidTr="00D5698F">
        <w:trPr>
          <w:trHeight w:val="300"/>
          <w:jc w:val="center"/>
        </w:trPr>
        <w:tc>
          <w:tcPr>
            <w:tcW w:w="130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ВЖ171-ПС</w:t>
            </w:r>
          </w:p>
        </w:tc>
        <w:tc>
          <w:tcPr>
            <w:tcW w:w="873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27,3 - 35,0</w:t>
            </w:r>
          </w:p>
        </w:tc>
        <w:tc>
          <w:tcPr>
            <w:tcW w:w="873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26,0 - 30,0</w:t>
            </w:r>
          </w:p>
        </w:tc>
        <w:tc>
          <w:tcPr>
            <w:tcW w:w="992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26,0 - 29,0</w:t>
            </w:r>
          </w:p>
        </w:tc>
        <w:tc>
          <w:tcPr>
            <w:tcW w:w="796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708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1,8 - 2,2</w:t>
            </w:r>
          </w:p>
        </w:tc>
        <w:tc>
          <w:tcPr>
            <w:tcW w:w="752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850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0,8 - 1,2</w:t>
            </w:r>
          </w:p>
        </w:tc>
        <w:tc>
          <w:tcPr>
            <w:tcW w:w="709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9,7 - 10,3</w:t>
            </w:r>
          </w:p>
        </w:tc>
        <w:tc>
          <w:tcPr>
            <w:tcW w:w="896" w:type="dxa"/>
            <w:noWrap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0,01 - 0,04</w:t>
            </w:r>
          </w:p>
        </w:tc>
        <w:tc>
          <w:tcPr>
            <w:tcW w:w="905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</w:t>
            </w:r>
          </w:p>
        </w:tc>
        <w:tc>
          <w:tcPr>
            <w:tcW w:w="947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992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0,013</w:t>
            </w:r>
          </w:p>
        </w:tc>
        <w:tc>
          <w:tcPr>
            <w:tcW w:w="777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0,5</w:t>
            </w:r>
          </w:p>
        </w:tc>
        <w:tc>
          <w:tcPr>
            <w:tcW w:w="776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  <w:lang w:val="en-US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</w:t>
            </w:r>
            <w:r w:rsidRPr="00674AAB">
              <w:rPr>
                <w:rFonts w:ascii="Arial" w:hAnsi="Arial" w:cs="Arial"/>
                <w:sz w:val="24"/>
                <w:szCs w:val="28"/>
                <w:lang w:val="en-US"/>
              </w:rPr>
              <w:t>2</w:t>
            </w:r>
          </w:p>
        </w:tc>
        <w:tc>
          <w:tcPr>
            <w:tcW w:w="93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0,013</w:t>
            </w: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≤ 0,5</w:t>
            </w: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ind w:left="-103" w:right="-114" w:firstLine="14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0,003</w:t>
            </w:r>
          </w:p>
        </w:tc>
      </w:tr>
      <w:tr w:rsidR="00D5698F" w:rsidRPr="00674AAB" w:rsidTr="00D5698F">
        <w:trPr>
          <w:trHeight w:val="300"/>
          <w:jc w:val="center"/>
        </w:trPr>
        <w:tc>
          <w:tcPr>
            <w:tcW w:w="14929" w:type="dxa"/>
            <w:gridSpan w:val="17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674AAB">
              <w:rPr>
                <w:rFonts w:ascii="Arial" w:hAnsi="Arial" w:cs="Arial"/>
                <w:sz w:val="24"/>
                <w:szCs w:val="28"/>
              </w:rPr>
              <w:t>* - Бор вводится по расчету и химическим анализом не определяется</w:t>
            </w:r>
          </w:p>
        </w:tc>
        <w:tc>
          <w:tcPr>
            <w:tcW w:w="851" w:type="dxa"/>
          </w:tcPr>
          <w:p w:rsidR="00D5698F" w:rsidRPr="00674AAB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D5698F" w:rsidRDefault="00D5698F" w:rsidP="00E05889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</w:p>
    <w:p w:rsidR="00D5698F" w:rsidRPr="00BD0C6C" w:rsidRDefault="00D5698F" w:rsidP="00E05889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</w:p>
    <w:bookmarkEnd w:id="5"/>
    <w:bookmarkEnd w:id="6"/>
    <w:p w:rsidR="00EC64BD" w:rsidRPr="00BD0C6C" w:rsidRDefault="00EC64BD" w:rsidP="00B91829">
      <w:pPr>
        <w:spacing w:after="0" w:line="360" w:lineRule="auto"/>
        <w:rPr>
          <w:rFonts w:ascii="Arial" w:hAnsi="Arial" w:cs="Arial"/>
          <w:sz w:val="24"/>
          <w:szCs w:val="28"/>
        </w:rPr>
      </w:pPr>
    </w:p>
    <w:p w:rsidR="00F175D2" w:rsidRPr="00BD0C6C" w:rsidRDefault="00F175D2">
      <w:pPr>
        <w:rPr>
          <w:rFonts w:ascii="Times New Roman" w:hAnsi="Times New Roman" w:cs="Times New Roman"/>
          <w:szCs w:val="24"/>
        </w:rPr>
      </w:pPr>
      <w:r w:rsidRPr="00BD0C6C">
        <w:rPr>
          <w:rFonts w:ascii="Times New Roman" w:hAnsi="Times New Roman" w:cs="Times New Roman"/>
          <w:szCs w:val="24"/>
        </w:rPr>
        <w:br w:type="page"/>
      </w:r>
    </w:p>
    <w:p w:rsidR="00526DB7" w:rsidRPr="00BD0C6C" w:rsidRDefault="00526DB7" w:rsidP="00EC64BD">
      <w:pPr>
        <w:rPr>
          <w:rFonts w:ascii="Times New Roman" w:hAnsi="Times New Roman" w:cs="Times New Roman"/>
          <w:szCs w:val="24"/>
        </w:rPr>
      </w:pPr>
    </w:p>
    <w:p w:rsidR="00526DB7" w:rsidRPr="00BD0C6C" w:rsidRDefault="00526DB7" w:rsidP="00526DB7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  <w:r w:rsidRPr="00BD0C6C">
        <w:rPr>
          <w:rFonts w:ascii="Arial" w:hAnsi="Arial" w:cs="Arial"/>
          <w:spacing w:val="20"/>
          <w:sz w:val="24"/>
          <w:szCs w:val="28"/>
        </w:rPr>
        <w:t xml:space="preserve">Таблица </w:t>
      </w:r>
      <w:r w:rsidR="00344D5A" w:rsidRPr="00BD0C6C">
        <w:rPr>
          <w:rFonts w:ascii="Arial" w:hAnsi="Arial" w:cs="Arial"/>
          <w:spacing w:val="20"/>
          <w:sz w:val="24"/>
          <w:szCs w:val="28"/>
        </w:rPr>
        <w:t>2</w:t>
      </w:r>
      <w:r w:rsidRPr="00BD0C6C">
        <w:rPr>
          <w:rFonts w:ascii="Arial" w:hAnsi="Arial" w:cs="Arial"/>
          <w:spacing w:val="20"/>
          <w:sz w:val="24"/>
          <w:szCs w:val="28"/>
        </w:rPr>
        <w:t xml:space="preserve"> – </w:t>
      </w:r>
      <w:r w:rsidR="00F175D2" w:rsidRPr="00BD0C6C">
        <w:rPr>
          <w:rFonts w:ascii="Arial" w:hAnsi="Arial" w:cs="Arial"/>
          <w:spacing w:val="20"/>
          <w:sz w:val="24"/>
          <w:szCs w:val="28"/>
        </w:rPr>
        <w:t>Механические свойства материала изделий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43"/>
        <w:gridCol w:w="1433"/>
        <w:gridCol w:w="1970"/>
        <w:gridCol w:w="1912"/>
        <w:gridCol w:w="2330"/>
        <w:gridCol w:w="1769"/>
        <w:gridCol w:w="1689"/>
        <w:gridCol w:w="1714"/>
        <w:gridCol w:w="1570"/>
      </w:tblGrid>
      <w:tr w:rsidR="00B91829" w:rsidRPr="00BD0C6C" w:rsidTr="005B276B">
        <w:tc>
          <w:tcPr>
            <w:tcW w:w="543" w:type="dxa"/>
            <w:vMerge w:val="restart"/>
          </w:tcPr>
          <w:p w:rsidR="00B91829" w:rsidRPr="00BD0C6C" w:rsidRDefault="00B91829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№ 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п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>/п</w:t>
            </w:r>
          </w:p>
        </w:tc>
        <w:tc>
          <w:tcPr>
            <w:tcW w:w="1433" w:type="dxa"/>
            <w:vMerge w:val="restart"/>
          </w:tcPr>
          <w:p w:rsidR="00B91829" w:rsidRPr="00BD0C6C" w:rsidRDefault="00B91829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Марка м</w:t>
            </w:r>
            <w:r w:rsidRPr="00BD0C6C">
              <w:rPr>
                <w:rFonts w:ascii="Arial" w:hAnsi="Arial" w:cs="Arial"/>
                <w:sz w:val="24"/>
                <w:szCs w:val="28"/>
              </w:rPr>
              <w:t>а</w:t>
            </w:r>
            <w:r w:rsidRPr="00BD0C6C">
              <w:rPr>
                <w:rFonts w:ascii="Arial" w:hAnsi="Arial" w:cs="Arial"/>
                <w:sz w:val="24"/>
                <w:szCs w:val="28"/>
              </w:rPr>
              <w:t>териала</w:t>
            </w:r>
          </w:p>
        </w:tc>
        <w:tc>
          <w:tcPr>
            <w:tcW w:w="1970" w:type="dxa"/>
            <w:vMerge w:val="restart"/>
          </w:tcPr>
          <w:p w:rsidR="00B91829" w:rsidRPr="00BD0C6C" w:rsidRDefault="00B91829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Режим 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терм</w:t>
            </w:r>
            <w:r w:rsidRPr="00BD0C6C">
              <w:rPr>
                <w:rFonts w:ascii="Arial" w:hAnsi="Arial" w:cs="Arial"/>
                <w:sz w:val="24"/>
                <w:szCs w:val="28"/>
              </w:rPr>
              <w:t>и</w:t>
            </w:r>
            <w:r w:rsidRPr="00BD0C6C">
              <w:rPr>
                <w:rFonts w:ascii="Arial" w:hAnsi="Arial" w:cs="Arial"/>
                <w:sz w:val="24"/>
                <w:szCs w:val="28"/>
              </w:rPr>
              <w:t>ческой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B91829" w:rsidRPr="00BD0C6C" w:rsidRDefault="00B91829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обработки 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ко</w:t>
            </w:r>
            <w:r w:rsidRPr="00BD0C6C">
              <w:rPr>
                <w:rFonts w:ascii="Arial" w:hAnsi="Arial" w:cs="Arial"/>
                <w:sz w:val="24"/>
                <w:szCs w:val="28"/>
              </w:rPr>
              <w:t>н</w:t>
            </w:r>
            <w:r w:rsidRPr="00BD0C6C">
              <w:rPr>
                <w:rFonts w:ascii="Arial" w:hAnsi="Arial" w:cs="Arial"/>
                <w:sz w:val="24"/>
                <w:szCs w:val="28"/>
              </w:rPr>
              <w:t>трольных</w:t>
            </w:r>
            <w:proofErr w:type="gramEnd"/>
          </w:p>
          <w:p w:rsidR="00B91829" w:rsidRPr="00BD0C6C" w:rsidRDefault="00B91829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образцов</w:t>
            </w:r>
          </w:p>
        </w:tc>
        <w:tc>
          <w:tcPr>
            <w:tcW w:w="6011" w:type="dxa"/>
            <w:gridSpan w:val="3"/>
          </w:tcPr>
          <w:p w:rsidR="005B276B" w:rsidRPr="00BD0C6C" w:rsidRDefault="00B91829" w:rsidP="005B27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Механические свойства при 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комнатной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B91829" w:rsidRPr="00BD0C6C" w:rsidRDefault="00B91829" w:rsidP="005B27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температуре, не менее</w:t>
            </w:r>
          </w:p>
        </w:tc>
        <w:tc>
          <w:tcPr>
            <w:tcW w:w="4973" w:type="dxa"/>
            <w:gridSpan w:val="3"/>
          </w:tcPr>
          <w:p w:rsidR="00B91829" w:rsidRPr="00BD0C6C" w:rsidRDefault="00B91829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При испытании на длительную прочность</w:t>
            </w:r>
          </w:p>
        </w:tc>
      </w:tr>
      <w:tr w:rsidR="004E332A" w:rsidRPr="00BD0C6C" w:rsidTr="00D63D47">
        <w:trPr>
          <w:trHeight w:val="2070"/>
        </w:trPr>
        <w:tc>
          <w:tcPr>
            <w:tcW w:w="543" w:type="dxa"/>
            <w:vMerge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33" w:type="dxa"/>
            <w:vMerge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970" w:type="dxa"/>
            <w:vMerge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912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Временное сопротивление </w:t>
            </w:r>
            <w:r w:rsidRPr="00BD0C6C">
              <w:rPr>
                <w:rFonts w:ascii="Arial" w:hAnsi="Arial" w:cs="Arial"/>
                <w:sz w:val="24"/>
                <w:szCs w:val="28"/>
              </w:rPr>
              <w:sym w:font="Symbol" w:char="F073"/>
            </w:r>
            <w:r w:rsidRPr="00BD0C6C">
              <w:rPr>
                <w:rFonts w:ascii="Arial" w:hAnsi="Arial" w:cs="Arial"/>
                <w:sz w:val="24"/>
                <w:szCs w:val="28"/>
              </w:rPr>
              <w:t>в, МПа (кгс/мм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  <w:vertAlign w:val="superscript"/>
              </w:rPr>
              <w:t>2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2330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Относительное</w:t>
            </w:r>
          </w:p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удлинение, </w:t>
            </w:r>
            <w:r w:rsidRPr="00BD0C6C">
              <w:rPr>
                <w:rFonts w:ascii="Arial" w:hAnsi="Arial" w:cs="Arial"/>
                <w:sz w:val="24"/>
                <w:szCs w:val="28"/>
              </w:rPr>
              <w:sym w:font="Symbol" w:char="F064"/>
            </w:r>
            <w:r w:rsidRPr="00BD0C6C">
              <w:rPr>
                <w:rFonts w:ascii="Arial" w:hAnsi="Arial" w:cs="Arial"/>
                <w:sz w:val="24"/>
                <w:szCs w:val="28"/>
              </w:rPr>
              <w:t>, %</w:t>
            </w:r>
          </w:p>
        </w:tc>
        <w:tc>
          <w:tcPr>
            <w:tcW w:w="1769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Ударная вя</w:t>
            </w:r>
            <w:r w:rsidRPr="00BD0C6C">
              <w:rPr>
                <w:rFonts w:ascii="Arial" w:hAnsi="Arial" w:cs="Arial"/>
                <w:sz w:val="24"/>
                <w:szCs w:val="28"/>
              </w:rPr>
              <w:t>з</w:t>
            </w:r>
            <w:r w:rsidRPr="00BD0C6C">
              <w:rPr>
                <w:rFonts w:ascii="Arial" w:hAnsi="Arial" w:cs="Arial"/>
                <w:sz w:val="24"/>
                <w:szCs w:val="28"/>
              </w:rPr>
              <w:t>кость, KCU, Дж/см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689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Температура испытания, </w:t>
            </w:r>
            <w:r w:rsidRPr="00BD0C6C">
              <w:rPr>
                <w:rFonts w:ascii="Arial" w:hAnsi="Arial" w:cs="Arial"/>
                <w:sz w:val="24"/>
                <w:szCs w:val="28"/>
              </w:rPr>
              <w:sym w:font="Symbol" w:char="F0B0"/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С</w:t>
            </w:r>
            <w:proofErr w:type="gramEnd"/>
          </w:p>
        </w:tc>
        <w:tc>
          <w:tcPr>
            <w:tcW w:w="1714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Постоянно приложенное напряжение, Н/мм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  <w:vertAlign w:val="superscript"/>
              </w:rPr>
              <w:t>2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 xml:space="preserve"> (кгс/мм</w:t>
            </w:r>
            <w:r w:rsidRPr="00BD0C6C">
              <w:rPr>
                <w:rFonts w:ascii="Arial" w:hAnsi="Arial" w:cs="Arial"/>
                <w:sz w:val="24"/>
                <w:szCs w:val="28"/>
                <w:vertAlign w:val="superscript"/>
              </w:rPr>
              <w:t>2</w:t>
            </w:r>
            <w:r w:rsidRPr="00BD0C6C">
              <w:rPr>
                <w:rFonts w:ascii="Arial" w:hAnsi="Arial" w:cs="Arial"/>
                <w:sz w:val="24"/>
                <w:szCs w:val="28"/>
              </w:rPr>
              <w:t>)</w:t>
            </w:r>
          </w:p>
        </w:tc>
        <w:tc>
          <w:tcPr>
            <w:tcW w:w="1570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Время до разрушения в часах, не менее</w:t>
            </w:r>
          </w:p>
        </w:tc>
      </w:tr>
      <w:tr w:rsidR="00EA3081" w:rsidRPr="00BD0C6C" w:rsidTr="005B276B">
        <w:tc>
          <w:tcPr>
            <w:tcW w:w="543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</w:t>
            </w:r>
          </w:p>
        </w:tc>
        <w:tc>
          <w:tcPr>
            <w:tcW w:w="1433" w:type="dxa"/>
          </w:tcPr>
          <w:p w:rsidR="00EA3081" w:rsidRPr="00BD0C6C" w:rsidRDefault="00EA3081" w:rsidP="00B91829">
            <w:pPr>
              <w:spacing w:line="360" w:lineRule="auto"/>
              <w:ind w:left="-108" w:right="-9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ЭП648-ПС</w:t>
            </w:r>
          </w:p>
        </w:tc>
        <w:tc>
          <w:tcPr>
            <w:tcW w:w="1970" w:type="dxa"/>
          </w:tcPr>
          <w:p w:rsidR="00EA3081" w:rsidRPr="00BD0C6C" w:rsidRDefault="00B47F9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ГИП+ТО (по НД)</w:t>
            </w:r>
          </w:p>
        </w:tc>
        <w:tc>
          <w:tcPr>
            <w:tcW w:w="1912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1050</w:t>
            </w:r>
          </w:p>
        </w:tc>
        <w:tc>
          <w:tcPr>
            <w:tcW w:w="2330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22</w:t>
            </w:r>
          </w:p>
        </w:tc>
        <w:tc>
          <w:tcPr>
            <w:tcW w:w="1769" w:type="dxa"/>
          </w:tcPr>
          <w:p w:rsidR="00EA3081" w:rsidRPr="00BD0C6C" w:rsidRDefault="00B16548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45</w:t>
            </w:r>
          </w:p>
        </w:tc>
        <w:tc>
          <w:tcPr>
            <w:tcW w:w="1689" w:type="dxa"/>
          </w:tcPr>
          <w:p w:rsidR="00EA3081" w:rsidRPr="00BD0C6C" w:rsidRDefault="00EA3081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800</w:t>
            </w:r>
          </w:p>
        </w:tc>
        <w:tc>
          <w:tcPr>
            <w:tcW w:w="1714" w:type="dxa"/>
          </w:tcPr>
          <w:p w:rsidR="00EA3081" w:rsidRPr="00BD0C6C" w:rsidRDefault="00EA3081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127 (13)</w:t>
            </w:r>
          </w:p>
        </w:tc>
        <w:tc>
          <w:tcPr>
            <w:tcW w:w="1570" w:type="dxa"/>
          </w:tcPr>
          <w:p w:rsidR="00EA3081" w:rsidRPr="00BD0C6C" w:rsidRDefault="00EA3081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100</w:t>
            </w:r>
          </w:p>
        </w:tc>
      </w:tr>
      <w:tr w:rsidR="00EA3081" w:rsidRPr="00BD0C6C" w:rsidTr="005B276B">
        <w:tc>
          <w:tcPr>
            <w:tcW w:w="543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2</w:t>
            </w:r>
          </w:p>
        </w:tc>
        <w:tc>
          <w:tcPr>
            <w:tcW w:w="1433" w:type="dxa"/>
          </w:tcPr>
          <w:p w:rsidR="00EA3081" w:rsidRPr="00BD0C6C" w:rsidRDefault="00EA3081" w:rsidP="00B91829">
            <w:pPr>
              <w:spacing w:line="360" w:lineRule="auto"/>
              <w:ind w:left="-108" w:right="-9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ВЖ159-ПС</w:t>
            </w:r>
          </w:p>
        </w:tc>
        <w:tc>
          <w:tcPr>
            <w:tcW w:w="1970" w:type="dxa"/>
          </w:tcPr>
          <w:p w:rsidR="00EA3081" w:rsidRPr="00BD0C6C" w:rsidRDefault="00B47F9A" w:rsidP="00B47F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ТО (по НД)</w:t>
            </w:r>
          </w:p>
        </w:tc>
        <w:tc>
          <w:tcPr>
            <w:tcW w:w="1912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1100 (112)</w:t>
            </w:r>
          </w:p>
        </w:tc>
        <w:tc>
          <w:tcPr>
            <w:tcW w:w="2330" w:type="dxa"/>
          </w:tcPr>
          <w:p w:rsidR="00EA3081" w:rsidRPr="00BD0C6C" w:rsidRDefault="00EA3081" w:rsidP="005B27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20</w:t>
            </w:r>
          </w:p>
        </w:tc>
        <w:tc>
          <w:tcPr>
            <w:tcW w:w="1769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35</w:t>
            </w:r>
          </w:p>
        </w:tc>
        <w:tc>
          <w:tcPr>
            <w:tcW w:w="1689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800</w:t>
            </w:r>
          </w:p>
        </w:tc>
        <w:tc>
          <w:tcPr>
            <w:tcW w:w="1714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176 (18)</w:t>
            </w:r>
          </w:p>
        </w:tc>
        <w:tc>
          <w:tcPr>
            <w:tcW w:w="1570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100</w:t>
            </w:r>
          </w:p>
        </w:tc>
      </w:tr>
      <w:tr w:rsidR="00EA3081" w:rsidRPr="00BD0C6C" w:rsidTr="005B276B">
        <w:tc>
          <w:tcPr>
            <w:tcW w:w="543" w:type="dxa"/>
            <w:vMerge w:val="restart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3</w:t>
            </w:r>
          </w:p>
        </w:tc>
        <w:tc>
          <w:tcPr>
            <w:tcW w:w="1433" w:type="dxa"/>
            <w:vMerge w:val="restart"/>
          </w:tcPr>
          <w:p w:rsidR="00EA3081" w:rsidRPr="00BD0C6C" w:rsidRDefault="00EA3081" w:rsidP="00B91829">
            <w:pPr>
              <w:spacing w:line="360" w:lineRule="auto"/>
              <w:ind w:left="-108" w:right="-96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ВЖ171-ПС</w:t>
            </w:r>
          </w:p>
        </w:tc>
        <w:tc>
          <w:tcPr>
            <w:tcW w:w="1970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ГИП (по НД)</w:t>
            </w:r>
          </w:p>
        </w:tc>
        <w:tc>
          <w:tcPr>
            <w:tcW w:w="1912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Не более 1000</w:t>
            </w:r>
          </w:p>
        </w:tc>
        <w:tc>
          <w:tcPr>
            <w:tcW w:w="2330" w:type="dxa"/>
          </w:tcPr>
          <w:p w:rsidR="00EA3081" w:rsidRPr="00BD0C6C" w:rsidRDefault="00EA3081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40</w:t>
            </w:r>
          </w:p>
        </w:tc>
        <w:tc>
          <w:tcPr>
            <w:tcW w:w="1769" w:type="dxa"/>
          </w:tcPr>
          <w:p w:rsidR="00EA3081" w:rsidRPr="00BD0C6C" w:rsidRDefault="00B16548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1689" w:type="dxa"/>
          </w:tcPr>
          <w:p w:rsidR="00EA3081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1714" w:type="dxa"/>
          </w:tcPr>
          <w:p w:rsidR="00EA3081" w:rsidRPr="00BD0C6C" w:rsidRDefault="004E332A" w:rsidP="004E332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1570" w:type="dxa"/>
          </w:tcPr>
          <w:p w:rsidR="00EA3081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-</w:t>
            </w:r>
          </w:p>
        </w:tc>
      </w:tr>
      <w:tr w:rsidR="004E332A" w:rsidRPr="00BD0C6C" w:rsidTr="005B276B">
        <w:tc>
          <w:tcPr>
            <w:tcW w:w="543" w:type="dxa"/>
            <w:vMerge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33" w:type="dxa"/>
            <w:vMerge/>
          </w:tcPr>
          <w:p w:rsidR="004E332A" w:rsidRPr="00BD0C6C" w:rsidRDefault="004E332A" w:rsidP="00B91829">
            <w:pPr>
              <w:spacing w:line="360" w:lineRule="auto"/>
              <w:ind w:left="-108" w:right="-96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970" w:type="dxa"/>
          </w:tcPr>
          <w:p w:rsidR="004E332A" w:rsidRPr="00BD0C6C" w:rsidRDefault="004E332A" w:rsidP="005B27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ГИП+ХТО </w:t>
            </w:r>
          </w:p>
          <w:p w:rsidR="004E332A" w:rsidRPr="00BD0C6C" w:rsidRDefault="004E332A" w:rsidP="005B276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(по НД)</w:t>
            </w:r>
          </w:p>
        </w:tc>
        <w:tc>
          <w:tcPr>
            <w:tcW w:w="1912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1150</w:t>
            </w:r>
          </w:p>
        </w:tc>
        <w:tc>
          <w:tcPr>
            <w:tcW w:w="2330" w:type="dxa"/>
          </w:tcPr>
          <w:p w:rsidR="004E332A" w:rsidRPr="00BD0C6C" w:rsidRDefault="004E332A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15</w:t>
            </w:r>
          </w:p>
        </w:tc>
        <w:tc>
          <w:tcPr>
            <w:tcW w:w="1769" w:type="dxa"/>
          </w:tcPr>
          <w:p w:rsidR="004E332A" w:rsidRPr="00BD0C6C" w:rsidRDefault="00B16548" w:rsidP="00B9182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-</w:t>
            </w:r>
          </w:p>
        </w:tc>
        <w:tc>
          <w:tcPr>
            <w:tcW w:w="1689" w:type="dxa"/>
          </w:tcPr>
          <w:p w:rsidR="004E332A" w:rsidRPr="00BD0C6C" w:rsidRDefault="004E332A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1000</w:t>
            </w:r>
          </w:p>
        </w:tc>
        <w:tc>
          <w:tcPr>
            <w:tcW w:w="1714" w:type="dxa"/>
          </w:tcPr>
          <w:p w:rsidR="004E332A" w:rsidRPr="00BD0C6C" w:rsidRDefault="004E332A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49 (5) </w:t>
            </w:r>
          </w:p>
        </w:tc>
        <w:tc>
          <w:tcPr>
            <w:tcW w:w="1570" w:type="dxa"/>
          </w:tcPr>
          <w:p w:rsidR="004E332A" w:rsidRPr="00BD0C6C" w:rsidRDefault="004E332A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100</w:t>
            </w:r>
          </w:p>
        </w:tc>
      </w:tr>
      <w:tr w:rsidR="00B16548" w:rsidRPr="00BD0C6C" w:rsidTr="00D5698F">
        <w:tc>
          <w:tcPr>
            <w:tcW w:w="14930" w:type="dxa"/>
            <w:gridSpan w:val="9"/>
          </w:tcPr>
          <w:p w:rsidR="00B16548" w:rsidRPr="00BD0C6C" w:rsidRDefault="00B16548" w:rsidP="00D6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526DB7" w:rsidRPr="00BD0C6C" w:rsidRDefault="00526DB7" w:rsidP="00EC64BD">
      <w:pPr>
        <w:rPr>
          <w:rFonts w:ascii="Times New Roman" w:hAnsi="Times New Roman" w:cs="Times New Roman"/>
          <w:szCs w:val="24"/>
        </w:rPr>
      </w:pPr>
    </w:p>
    <w:p w:rsidR="00EC64BD" w:rsidRPr="00BD0C6C" w:rsidRDefault="00EC64BD" w:rsidP="00916D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EC64BD" w:rsidRPr="00BD0C6C" w:rsidRDefault="00EC64BD" w:rsidP="00916D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EC64BD" w:rsidRPr="00BD0C6C" w:rsidRDefault="00EC64BD" w:rsidP="00916D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  <w:sectPr w:rsidR="00EC64BD" w:rsidRPr="00BD0C6C" w:rsidSect="00EC64BD">
          <w:pgSz w:w="16838" w:h="11906" w:orient="landscape"/>
          <w:pgMar w:top="1701" w:right="1134" w:bottom="850" w:left="1134" w:header="1134" w:footer="680" w:gutter="0"/>
          <w:pgNumType w:start="1"/>
          <w:cols w:space="708"/>
          <w:docGrid w:linePitch="360"/>
        </w:sectPr>
      </w:pPr>
    </w:p>
    <w:p w:rsidR="00E263C8" w:rsidRPr="00BD0C6C" w:rsidRDefault="00E263C8" w:rsidP="001B6DE3">
      <w:pPr>
        <w:spacing w:after="0"/>
        <w:rPr>
          <w:rFonts w:ascii="Arial" w:hAnsi="Arial" w:cs="Arial"/>
          <w:sz w:val="24"/>
          <w:szCs w:val="28"/>
        </w:rPr>
      </w:pPr>
    </w:p>
    <w:p w:rsidR="00AF451D" w:rsidRPr="00BD0C6C" w:rsidRDefault="00AF451D" w:rsidP="00E263C8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  <w:r w:rsidRPr="00BD0C6C">
        <w:rPr>
          <w:rFonts w:ascii="Arial" w:hAnsi="Arial" w:cs="Arial"/>
          <w:spacing w:val="20"/>
          <w:sz w:val="24"/>
          <w:szCs w:val="28"/>
        </w:rPr>
        <w:t xml:space="preserve">Таблица </w:t>
      </w:r>
      <w:r w:rsidR="00F175D2" w:rsidRPr="00BD0C6C">
        <w:rPr>
          <w:rFonts w:ascii="Arial" w:hAnsi="Arial" w:cs="Arial"/>
          <w:spacing w:val="20"/>
          <w:sz w:val="24"/>
          <w:szCs w:val="28"/>
        </w:rPr>
        <w:t>3</w:t>
      </w:r>
      <w:r w:rsidRPr="00BD0C6C">
        <w:rPr>
          <w:rFonts w:ascii="Arial" w:hAnsi="Arial" w:cs="Arial"/>
          <w:spacing w:val="20"/>
          <w:sz w:val="24"/>
          <w:szCs w:val="28"/>
        </w:rPr>
        <w:t xml:space="preserve"> – Номенклатура</w:t>
      </w:r>
      <w:r w:rsidRPr="00BD0C6C">
        <w:rPr>
          <w:rFonts w:ascii="Arial" w:hAnsi="Arial" w:cs="Arial"/>
          <w:spacing w:val="20"/>
          <w:sz w:val="24"/>
          <w:szCs w:val="24"/>
        </w:rPr>
        <w:t xml:space="preserve"> </w:t>
      </w:r>
      <w:r w:rsidRPr="00BD0C6C">
        <w:rPr>
          <w:rFonts w:ascii="Arial" w:hAnsi="Arial" w:cs="Arial"/>
          <w:spacing w:val="20"/>
          <w:sz w:val="24"/>
          <w:szCs w:val="28"/>
        </w:rPr>
        <w:t>показателей качества изделий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02"/>
        <w:gridCol w:w="4093"/>
        <w:gridCol w:w="2676"/>
      </w:tblGrid>
      <w:tr w:rsidR="00AF451D" w:rsidRPr="00BD0C6C" w:rsidTr="00AF451D">
        <w:tc>
          <w:tcPr>
            <w:tcW w:w="1464" w:type="pct"/>
          </w:tcPr>
          <w:p w:rsidR="00AF451D" w:rsidRPr="00BD0C6C" w:rsidRDefault="00AF451D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Назначение</w:t>
            </w:r>
          </w:p>
        </w:tc>
        <w:tc>
          <w:tcPr>
            <w:tcW w:w="2138" w:type="pct"/>
            <w:vAlign w:val="center"/>
          </w:tcPr>
          <w:p w:rsidR="00AF451D" w:rsidRPr="00BD0C6C" w:rsidRDefault="00AF451D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Наименование</w:t>
            </w:r>
            <w:r w:rsidRPr="00BD0C6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BD0C6C">
              <w:rPr>
                <w:rFonts w:ascii="Arial" w:hAnsi="Arial" w:cs="Arial"/>
                <w:sz w:val="24"/>
                <w:szCs w:val="28"/>
              </w:rPr>
              <w:t>показателя</w:t>
            </w:r>
          </w:p>
        </w:tc>
        <w:tc>
          <w:tcPr>
            <w:tcW w:w="1398" w:type="pct"/>
            <w:vAlign w:val="center"/>
          </w:tcPr>
          <w:p w:rsidR="00AF451D" w:rsidRPr="00BD0C6C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Метод контроля</w:t>
            </w:r>
          </w:p>
        </w:tc>
      </w:tr>
      <w:tr w:rsidR="00B47F9A" w:rsidRPr="00BD0C6C" w:rsidTr="00B47F9A">
        <w:trPr>
          <w:trHeight w:val="4951"/>
        </w:trPr>
        <w:tc>
          <w:tcPr>
            <w:tcW w:w="1464" w:type="pct"/>
          </w:tcPr>
          <w:p w:rsidR="00B47F9A" w:rsidRPr="00BD0C6C" w:rsidRDefault="00B47F9A" w:rsidP="002806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1 Контроль химическ</w:t>
            </w:r>
            <w:r w:rsidRPr="00BD0C6C">
              <w:rPr>
                <w:rFonts w:ascii="Arial" w:hAnsi="Arial" w:cs="Arial"/>
                <w:sz w:val="24"/>
                <w:szCs w:val="28"/>
              </w:rPr>
              <w:t>о</w:t>
            </w:r>
            <w:r w:rsidRPr="00BD0C6C">
              <w:rPr>
                <w:rFonts w:ascii="Arial" w:hAnsi="Arial" w:cs="Arial"/>
                <w:sz w:val="24"/>
                <w:szCs w:val="28"/>
              </w:rPr>
              <w:t>го состава материала изделия</w:t>
            </w:r>
          </w:p>
        </w:tc>
        <w:tc>
          <w:tcPr>
            <w:tcW w:w="2138" w:type="pct"/>
            <w:tcBorders>
              <w:right w:val="single" w:sz="4" w:space="0" w:color="auto"/>
            </w:tcBorders>
          </w:tcPr>
          <w:p w:rsidR="00B47F9A" w:rsidRPr="00BD0C6C" w:rsidRDefault="00B47F9A" w:rsidP="00B47F9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1.1 Химический состав 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9A" w:rsidRPr="00BD0C6C" w:rsidRDefault="00B47F9A" w:rsidP="00D63D47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6689.2-92,</w:t>
            </w:r>
          </w:p>
          <w:p w:rsidR="00B47F9A" w:rsidRPr="00BD0C6C" w:rsidRDefault="00B47F9A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ГОСТ 6689.6-9 92,</w:t>
            </w:r>
          </w:p>
          <w:p w:rsidR="00B47F9A" w:rsidRPr="00BD0C6C" w:rsidRDefault="00B47F9A" w:rsidP="00D63D47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ГОСТ 6689.11-92,</w:t>
            </w:r>
          </w:p>
          <w:p w:rsidR="00B47F9A" w:rsidRPr="00BD0C6C" w:rsidRDefault="00B47F9A" w:rsidP="00B47F9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ГОСТ 6689.14-92,</w:t>
            </w:r>
          </w:p>
          <w:p w:rsidR="00B47F9A" w:rsidRPr="00BD0C6C" w:rsidRDefault="00B47F9A" w:rsidP="00D63D47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ГОСТ 6689.19-92,</w:t>
            </w:r>
          </w:p>
          <w:p w:rsidR="00B47F9A" w:rsidRPr="00BD0C6C" w:rsidRDefault="00B47F9A" w:rsidP="00D63D47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ГОСТ 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Р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 xml:space="preserve"> 51013-97,</w:t>
            </w:r>
          </w:p>
          <w:p w:rsidR="00B47F9A" w:rsidRPr="00BD0C6C" w:rsidRDefault="00CE7357" w:rsidP="00D63D47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hyperlink r:id="rId32" w:anchor="7D20K3" w:history="1">
              <w:r w:rsidR="00B47F9A" w:rsidRPr="00BD0C6C">
                <w:rPr>
                  <w:rFonts w:ascii="Arial" w:hAnsi="Arial" w:cs="Arial"/>
                  <w:sz w:val="24"/>
                  <w:szCs w:val="28"/>
                </w:rPr>
                <w:t>ГОСТ 24018.7-8-91</w:t>
              </w:r>
            </w:hyperlink>
            <w:r w:rsidR="00B47F9A" w:rsidRPr="00BD0C6C">
              <w:rPr>
                <w:rFonts w:ascii="Arial" w:hAnsi="Arial" w:cs="Arial"/>
                <w:sz w:val="24"/>
                <w:szCs w:val="28"/>
              </w:rPr>
              <w:t>,</w:t>
            </w:r>
          </w:p>
          <w:p w:rsidR="00B47F9A" w:rsidRPr="00BD0C6C" w:rsidRDefault="00CE7357" w:rsidP="00D63D47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hyperlink r:id="rId33" w:anchor="7D20K3" w:history="1">
              <w:r w:rsidR="00B47F9A" w:rsidRPr="00BD0C6C">
                <w:rPr>
                  <w:rFonts w:ascii="Arial" w:hAnsi="Arial" w:cs="Arial"/>
                  <w:sz w:val="24"/>
                  <w:szCs w:val="28"/>
                </w:rPr>
                <w:t>ГОСТ 17745-90</w:t>
              </w:r>
            </w:hyperlink>
            <w:r w:rsidR="00B47F9A" w:rsidRPr="00BD0C6C">
              <w:rPr>
                <w:rFonts w:ascii="Arial" w:hAnsi="Arial" w:cs="Arial"/>
                <w:sz w:val="24"/>
                <w:szCs w:val="28"/>
              </w:rPr>
              <w:t>,</w:t>
            </w:r>
          </w:p>
          <w:p w:rsidR="00B47F9A" w:rsidRPr="00BD0C6C" w:rsidRDefault="00B47F9A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ГОСТ 29095-91,</w:t>
            </w:r>
          </w:p>
          <w:p w:rsidR="00B47F9A" w:rsidRPr="00BD0C6C" w:rsidRDefault="00CE7357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hyperlink r:id="rId34" w:anchor="7D20K3" w:history="1">
              <w:r w:rsidR="00B47F9A" w:rsidRPr="00BD0C6C">
                <w:rPr>
                  <w:rFonts w:ascii="Arial" w:hAnsi="Arial" w:cs="Arial"/>
                  <w:sz w:val="24"/>
                  <w:szCs w:val="28"/>
                </w:rPr>
                <w:t>ГОСТ 12361-2002</w:t>
              </w:r>
            </w:hyperlink>
            <w:r w:rsidR="00B47F9A" w:rsidRPr="00BD0C6C">
              <w:rPr>
                <w:rFonts w:ascii="Arial" w:hAnsi="Arial" w:cs="Arial"/>
                <w:sz w:val="24"/>
                <w:szCs w:val="28"/>
              </w:rPr>
              <w:t>,</w:t>
            </w:r>
          </w:p>
          <w:p w:rsidR="00B47F9A" w:rsidRPr="00BD0C6C" w:rsidRDefault="00CE7357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hyperlink r:id="rId35" w:anchor="7D20K3" w:history="1">
              <w:r w:rsidR="00B47F9A" w:rsidRPr="00BD0C6C">
                <w:rPr>
                  <w:rFonts w:ascii="Arial" w:hAnsi="Arial" w:cs="Arial"/>
                  <w:sz w:val="24"/>
                  <w:szCs w:val="28"/>
                </w:rPr>
                <w:t>ГОСТ 12354-81</w:t>
              </w:r>
            </w:hyperlink>
            <w:r w:rsidR="00B47F9A" w:rsidRPr="00BD0C6C">
              <w:rPr>
                <w:rFonts w:ascii="Arial" w:hAnsi="Arial" w:cs="Arial"/>
                <w:sz w:val="24"/>
                <w:szCs w:val="28"/>
              </w:rPr>
              <w:t>,</w:t>
            </w:r>
          </w:p>
          <w:p w:rsidR="00B47F9A" w:rsidRPr="00BD0C6C" w:rsidRDefault="00B47F9A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НТД</w:t>
            </w:r>
          </w:p>
        </w:tc>
      </w:tr>
      <w:tr w:rsidR="00E263C8" w:rsidRPr="00BD0C6C" w:rsidTr="00E71648"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3C8" w:rsidRPr="00BD0C6C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2 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>Контроль качества поверхности изделия</w:t>
            </w:r>
          </w:p>
        </w:tc>
        <w:tc>
          <w:tcPr>
            <w:tcW w:w="21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3C8" w:rsidRPr="00BD0C6C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2.1 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>Внешний вид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BD0C6C" w:rsidRDefault="00E263C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E263C8" w:rsidRPr="00BD0C6C" w:rsidTr="00E71648">
        <w:tc>
          <w:tcPr>
            <w:tcW w:w="1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C8" w:rsidRPr="00BD0C6C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C8" w:rsidRPr="00BD0C6C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2.2 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>Цвет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BD0C6C" w:rsidRDefault="0004758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E263C8" w:rsidRPr="00BD0C6C" w:rsidTr="00E71648">
        <w:tc>
          <w:tcPr>
            <w:tcW w:w="1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C8" w:rsidRPr="00BD0C6C" w:rsidRDefault="00E263C8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C8" w:rsidRPr="00BD0C6C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2.3 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>Шероховатость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C8" w:rsidRPr="00BD0C6C" w:rsidRDefault="0004758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E263C8" w:rsidRPr="00BD0C6C" w:rsidTr="00E71648">
        <w:trPr>
          <w:trHeight w:val="345"/>
        </w:trPr>
        <w:tc>
          <w:tcPr>
            <w:tcW w:w="1464" w:type="pct"/>
            <w:vMerge w:val="restart"/>
          </w:tcPr>
          <w:p w:rsidR="00E263C8" w:rsidRPr="00BD0C6C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3 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 xml:space="preserve">Контроль </w:t>
            </w:r>
            <w:r w:rsidR="00C30D86" w:rsidRPr="00BD0C6C">
              <w:rPr>
                <w:rFonts w:ascii="Arial" w:hAnsi="Arial" w:cs="Arial"/>
                <w:sz w:val="24"/>
                <w:szCs w:val="28"/>
              </w:rPr>
              <w:t>формы и размеров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 xml:space="preserve"> изделия</w:t>
            </w:r>
          </w:p>
        </w:tc>
        <w:tc>
          <w:tcPr>
            <w:tcW w:w="2138" w:type="pct"/>
            <w:tcBorders>
              <w:bottom w:val="single" w:sz="4" w:space="0" w:color="auto"/>
            </w:tcBorders>
            <w:vAlign w:val="center"/>
          </w:tcPr>
          <w:p w:rsidR="00E263C8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3.1 </w:t>
            </w:r>
            <w:r w:rsidR="00C30D86" w:rsidRPr="00BD0C6C">
              <w:rPr>
                <w:rFonts w:ascii="Arial" w:hAnsi="Arial" w:cs="Arial"/>
                <w:sz w:val="24"/>
                <w:szCs w:val="28"/>
              </w:rPr>
              <w:t>Форма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263C8" w:rsidRPr="00BD0C6C" w:rsidRDefault="00E263C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E263C8" w:rsidRPr="00BD0C6C" w:rsidTr="00E71648">
        <w:trPr>
          <w:trHeight w:val="480"/>
        </w:trPr>
        <w:tc>
          <w:tcPr>
            <w:tcW w:w="1464" w:type="pct"/>
            <w:vMerge/>
          </w:tcPr>
          <w:p w:rsidR="00E263C8" w:rsidRPr="00BD0C6C" w:rsidRDefault="00E263C8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3.2 </w:t>
            </w:r>
            <w:r w:rsidR="00C30D86" w:rsidRPr="00BD0C6C">
              <w:rPr>
                <w:rFonts w:ascii="Arial" w:hAnsi="Arial" w:cs="Arial"/>
                <w:sz w:val="24"/>
                <w:szCs w:val="28"/>
              </w:rPr>
              <w:t>Геометрические размеры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BD0C6C" w:rsidRDefault="0004758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E53FC2" w:rsidRPr="00BD0C6C" w:rsidTr="00E71648">
        <w:trPr>
          <w:trHeight w:val="616"/>
        </w:trPr>
        <w:tc>
          <w:tcPr>
            <w:tcW w:w="1464" w:type="pct"/>
            <w:vMerge w:val="restart"/>
          </w:tcPr>
          <w:p w:rsidR="00E53FC2" w:rsidRPr="00BD0C6C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4 </w:t>
            </w:r>
            <w:r w:rsidR="00E53FC2" w:rsidRPr="00BD0C6C">
              <w:rPr>
                <w:rFonts w:ascii="Arial" w:hAnsi="Arial" w:cs="Arial"/>
                <w:sz w:val="24"/>
                <w:szCs w:val="28"/>
              </w:rPr>
              <w:t>Контроль микр</w:t>
            </w:r>
            <w:r w:rsidRPr="00BD0C6C">
              <w:rPr>
                <w:rFonts w:ascii="Arial" w:hAnsi="Arial" w:cs="Arial"/>
                <w:sz w:val="24"/>
                <w:szCs w:val="28"/>
              </w:rPr>
              <w:t>о</w:t>
            </w:r>
            <w:r w:rsidR="00E53FC2" w:rsidRPr="00BD0C6C">
              <w:rPr>
                <w:rFonts w:ascii="Arial" w:hAnsi="Arial" w:cs="Arial"/>
                <w:sz w:val="24"/>
                <w:szCs w:val="28"/>
              </w:rPr>
              <w:t>структуры и фазового состава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:rsidR="00E53FC2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4.1 </w:t>
            </w:r>
            <w:r w:rsidR="00E53FC2" w:rsidRPr="00BD0C6C">
              <w:rPr>
                <w:rFonts w:ascii="Arial" w:hAnsi="Arial" w:cs="Arial"/>
                <w:sz w:val="24"/>
                <w:szCs w:val="28"/>
              </w:rPr>
              <w:t>Микроструктура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53FC2" w:rsidRPr="00BD0C6C" w:rsidRDefault="00E53FC2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E53FC2" w:rsidRPr="00BD0C6C" w:rsidTr="00B47F9A">
        <w:trPr>
          <w:trHeight w:val="616"/>
        </w:trPr>
        <w:tc>
          <w:tcPr>
            <w:tcW w:w="1464" w:type="pct"/>
            <w:vMerge/>
            <w:tcBorders>
              <w:bottom w:val="single" w:sz="4" w:space="0" w:color="auto"/>
            </w:tcBorders>
          </w:tcPr>
          <w:p w:rsidR="00E53FC2" w:rsidRPr="00BD0C6C" w:rsidRDefault="00E53FC2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:rsidR="00E53FC2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4.2 </w:t>
            </w:r>
            <w:r w:rsidR="00E53FC2" w:rsidRPr="00BD0C6C">
              <w:rPr>
                <w:rFonts w:ascii="Arial" w:hAnsi="Arial" w:cs="Arial"/>
                <w:sz w:val="24"/>
                <w:szCs w:val="28"/>
              </w:rPr>
              <w:t>Фазовый состав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</w:tcPr>
          <w:p w:rsidR="00E53FC2" w:rsidRPr="00BD0C6C" w:rsidRDefault="00E53FC2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2E0934" w:rsidRPr="00BD0C6C" w:rsidTr="00B47F9A">
        <w:trPr>
          <w:trHeight w:val="480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86" w:rsidRPr="00BD0C6C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5 </w:t>
            </w:r>
            <w:r w:rsidR="002E0934" w:rsidRPr="00BD0C6C">
              <w:rPr>
                <w:rFonts w:ascii="Arial" w:hAnsi="Arial" w:cs="Arial"/>
                <w:sz w:val="24"/>
                <w:szCs w:val="28"/>
              </w:rPr>
              <w:t xml:space="preserve">Выявление </w:t>
            </w:r>
          </w:p>
          <w:p w:rsidR="00C30D86" w:rsidRPr="00BD0C6C" w:rsidRDefault="002E0934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BD0C6C">
              <w:rPr>
                <w:rFonts w:ascii="Arial" w:hAnsi="Arial" w:cs="Arial"/>
                <w:sz w:val="24"/>
                <w:szCs w:val="28"/>
              </w:rPr>
              <w:t>н</w:t>
            </w:r>
            <w:r w:rsidR="007163E8" w:rsidRPr="00BD0C6C">
              <w:rPr>
                <w:rFonts w:ascii="Arial" w:hAnsi="Arial" w:cs="Arial"/>
                <w:sz w:val="24"/>
                <w:szCs w:val="28"/>
              </w:rPr>
              <w:t>есп</w:t>
            </w:r>
            <w:r w:rsidRPr="00BD0C6C">
              <w:rPr>
                <w:rFonts w:ascii="Arial" w:hAnsi="Arial" w:cs="Arial"/>
                <w:sz w:val="24"/>
                <w:szCs w:val="28"/>
              </w:rPr>
              <w:t>лошностей</w:t>
            </w:r>
            <w:proofErr w:type="spellEnd"/>
            <w:r w:rsidRPr="00BD0C6C">
              <w:rPr>
                <w:rFonts w:ascii="Arial" w:hAnsi="Arial" w:cs="Arial"/>
                <w:sz w:val="24"/>
                <w:szCs w:val="28"/>
              </w:rPr>
              <w:t xml:space="preserve"> в </w:t>
            </w:r>
          </w:p>
          <w:p w:rsidR="002E0934" w:rsidRPr="00BD0C6C" w:rsidRDefault="002E0934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объеме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 xml:space="preserve"> изделия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34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5.1 </w:t>
            </w:r>
            <w:r w:rsidR="002E0934" w:rsidRPr="00BD0C6C">
              <w:rPr>
                <w:rFonts w:ascii="Arial" w:hAnsi="Arial" w:cs="Arial"/>
                <w:sz w:val="24"/>
                <w:szCs w:val="28"/>
              </w:rPr>
              <w:t>Пористость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34" w:rsidRPr="00BD0C6C" w:rsidRDefault="00E263C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2E0934" w:rsidRPr="00BD0C6C">
              <w:rPr>
                <w:rFonts w:ascii="Arial" w:hAnsi="Arial" w:cs="Arial"/>
                <w:sz w:val="24"/>
                <w:szCs w:val="28"/>
              </w:rPr>
              <w:t xml:space="preserve">ГОСТ </w:t>
            </w:r>
            <w:proofErr w:type="gramStart"/>
            <w:r w:rsidR="002E0934" w:rsidRPr="00BD0C6C">
              <w:rPr>
                <w:rFonts w:ascii="Arial" w:hAnsi="Arial" w:cs="Arial"/>
                <w:sz w:val="24"/>
                <w:szCs w:val="28"/>
              </w:rPr>
              <w:t>Р</w:t>
            </w:r>
            <w:proofErr w:type="gramEnd"/>
            <w:r w:rsidR="002E0934" w:rsidRPr="00BD0C6C">
              <w:rPr>
                <w:rFonts w:ascii="Arial" w:hAnsi="Arial" w:cs="Arial"/>
                <w:sz w:val="24"/>
                <w:szCs w:val="28"/>
              </w:rPr>
              <w:t xml:space="preserve"> 57587</w:t>
            </w:r>
            <w:r w:rsidR="00C30D86" w:rsidRPr="00BD0C6C">
              <w:rPr>
                <w:rFonts w:ascii="Arial" w:hAnsi="Arial" w:cs="Arial"/>
                <w:sz w:val="24"/>
                <w:szCs w:val="28"/>
              </w:rPr>
              <w:t>;</w:t>
            </w:r>
          </w:p>
          <w:p w:rsidR="00E263C8" w:rsidRPr="00BD0C6C" w:rsidRDefault="00C30D86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</w:t>
            </w:r>
            <w:r w:rsidR="00E263C8" w:rsidRPr="00BD0C6C">
              <w:rPr>
                <w:rFonts w:ascii="Arial" w:hAnsi="Arial" w:cs="Arial"/>
                <w:sz w:val="24"/>
                <w:szCs w:val="28"/>
              </w:rPr>
              <w:t>НТД</w:t>
            </w:r>
          </w:p>
        </w:tc>
      </w:tr>
      <w:tr w:rsidR="002E0934" w:rsidRPr="00BD0C6C" w:rsidTr="00B47F9A">
        <w:trPr>
          <w:trHeight w:val="375"/>
        </w:trPr>
        <w:tc>
          <w:tcPr>
            <w:tcW w:w="1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34" w:rsidRPr="00BD0C6C" w:rsidRDefault="002E0934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34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5.2 </w:t>
            </w:r>
            <w:r w:rsidR="002E0934" w:rsidRPr="00BD0C6C">
              <w:rPr>
                <w:rFonts w:ascii="Arial" w:hAnsi="Arial" w:cs="Arial"/>
                <w:sz w:val="24"/>
                <w:szCs w:val="28"/>
              </w:rPr>
              <w:t>Трещины</w:t>
            </w:r>
          </w:p>
        </w:tc>
        <w:tc>
          <w:tcPr>
            <w:tcW w:w="1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34" w:rsidRPr="00BD0C6C" w:rsidRDefault="002E0934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2E0934" w:rsidRPr="00BD0C6C" w:rsidTr="00B47F9A">
        <w:trPr>
          <w:trHeight w:val="375"/>
        </w:trPr>
        <w:tc>
          <w:tcPr>
            <w:tcW w:w="1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34" w:rsidRPr="00BD0C6C" w:rsidRDefault="002E0934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34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5.3 </w:t>
            </w:r>
            <w:r w:rsidR="002E0934" w:rsidRPr="00BD0C6C">
              <w:rPr>
                <w:rFonts w:ascii="Arial" w:hAnsi="Arial" w:cs="Arial"/>
                <w:sz w:val="24"/>
                <w:szCs w:val="28"/>
              </w:rPr>
              <w:t>Несплавления</w:t>
            </w:r>
          </w:p>
        </w:tc>
        <w:tc>
          <w:tcPr>
            <w:tcW w:w="1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34" w:rsidRPr="00BD0C6C" w:rsidRDefault="002E0934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4758A" w:rsidRPr="00BD0C6C" w:rsidTr="00B47F9A">
        <w:trPr>
          <w:trHeight w:val="480"/>
        </w:trPr>
        <w:tc>
          <w:tcPr>
            <w:tcW w:w="1464" w:type="pct"/>
            <w:vMerge w:val="restart"/>
            <w:tcBorders>
              <w:top w:val="single" w:sz="4" w:space="0" w:color="auto"/>
            </w:tcBorders>
          </w:tcPr>
          <w:p w:rsidR="0004758A" w:rsidRPr="00BD0C6C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6 </w:t>
            </w:r>
            <w:r w:rsidR="0004758A" w:rsidRPr="00BD0C6C">
              <w:rPr>
                <w:rFonts w:ascii="Arial" w:hAnsi="Arial" w:cs="Arial"/>
                <w:sz w:val="24"/>
                <w:szCs w:val="28"/>
              </w:rPr>
              <w:t>Контроль физич</w:t>
            </w:r>
            <w:r w:rsidR="0004758A" w:rsidRPr="00BD0C6C">
              <w:rPr>
                <w:rFonts w:ascii="Arial" w:hAnsi="Arial" w:cs="Arial"/>
                <w:sz w:val="24"/>
                <w:szCs w:val="28"/>
              </w:rPr>
              <w:t>е</w:t>
            </w:r>
            <w:r w:rsidR="0004758A" w:rsidRPr="00BD0C6C">
              <w:rPr>
                <w:rFonts w:ascii="Arial" w:hAnsi="Arial" w:cs="Arial"/>
                <w:sz w:val="24"/>
                <w:szCs w:val="28"/>
              </w:rPr>
              <w:t>ских свойств матери</w:t>
            </w:r>
            <w:r w:rsidR="0004758A" w:rsidRPr="00BD0C6C">
              <w:rPr>
                <w:rFonts w:ascii="Arial" w:hAnsi="Arial" w:cs="Arial"/>
                <w:sz w:val="24"/>
                <w:szCs w:val="28"/>
              </w:rPr>
              <w:t>а</w:t>
            </w:r>
            <w:r w:rsidR="0004758A" w:rsidRPr="00BD0C6C">
              <w:rPr>
                <w:rFonts w:ascii="Arial" w:hAnsi="Arial" w:cs="Arial"/>
                <w:sz w:val="24"/>
                <w:szCs w:val="28"/>
              </w:rPr>
              <w:t>ла изделия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04758A" w:rsidRPr="00BD0C6C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6.1 </w:t>
            </w:r>
            <w:r w:rsidR="0004758A" w:rsidRPr="00BD0C6C">
              <w:rPr>
                <w:rFonts w:ascii="Arial" w:hAnsi="Arial" w:cs="Arial"/>
                <w:sz w:val="24"/>
                <w:szCs w:val="28"/>
              </w:rPr>
              <w:t>Плотность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:rsidR="0004758A" w:rsidRPr="00BD0C6C" w:rsidRDefault="0004758A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20018</w:t>
            </w:r>
          </w:p>
        </w:tc>
      </w:tr>
      <w:tr w:rsidR="00D5698F" w:rsidRPr="00BD0C6C" w:rsidTr="00D5698F">
        <w:trPr>
          <w:trHeight w:val="1204"/>
        </w:trPr>
        <w:tc>
          <w:tcPr>
            <w:tcW w:w="1464" w:type="pct"/>
            <w:vMerge/>
            <w:tcBorders>
              <w:top w:val="single" w:sz="4" w:space="0" w:color="000000" w:themeColor="text1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000000" w:themeColor="text1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6.3 Термический коэффициент линейного расширения</w:t>
            </w:r>
          </w:p>
        </w:tc>
        <w:tc>
          <w:tcPr>
            <w:tcW w:w="1398" w:type="pct"/>
            <w:tcBorders>
              <w:top w:val="single" w:sz="4" w:space="0" w:color="000000" w:themeColor="text1"/>
            </w:tcBorders>
            <w:vAlign w:val="center"/>
          </w:tcPr>
          <w:p w:rsidR="00D5698F" w:rsidRPr="00BD0C6C" w:rsidRDefault="00D5698F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B47F9A" w:rsidRPr="00BD0C6C" w:rsidTr="00B47F9A">
        <w:trPr>
          <w:trHeight w:val="480"/>
        </w:trPr>
        <w:tc>
          <w:tcPr>
            <w:tcW w:w="14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7F9A" w:rsidRPr="00BD0C6C" w:rsidRDefault="00B47F9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F9A" w:rsidRPr="00BD0C6C" w:rsidRDefault="00B47F9A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47F9A" w:rsidRDefault="00B47F9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  <w:p w:rsidR="00D5698F" w:rsidRPr="00BD0C6C" w:rsidRDefault="00D5698F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B47F9A" w:rsidRPr="00BD0C6C" w:rsidTr="00B47F9A">
        <w:trPr>
          <w:trHeight w:val="48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7F9A" w:rsidRPr="00BD0C6C" w:rsidRDefault="00B47F9A" w:rsidP="00D5698F">
            <w:pPr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i/>
                <w:spacing w:val="20"/>
                <w:sz w:val="24"/>
                <w:szCs w:val="28"/>
              </w:rPr>
              <w:lastRenderedPageBreak/>
              <w:t xml:space="preserve">Продолжение таблицы </w:t>
            </w:r>
            <w:r w:rsidR="00D5698F">
              <w:rPr>
                <w:rFonts w:ascii="Arial" w:hAnsi="Arial" w:cs="Arial"/>
                <w:i/>
                <w:spacing w:val="20"/>
                <w:sz w:val="24"/>
                <w:szCs w:val="28"/>
              </w:rPr>
              <w:t>3</w:t>
            </w:r>
          </w:p>
        </w:tc>
      </w:tr>
      <w:tr w:rsidR="00B47F9A" w:rsidRPr="00BD0C6C" w:rsidTr="00B47F9A">
        <w:trPr>
          <w:trHeight w:val="480"/>
        </w:trPr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:rsidR="00B47F9A" w:rsidRPr="00BD0C6C" w:rsidRDefault="00B47F9A" w:rsidP="00B47F9A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Назначение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9A" w:rsidRPr="00BD0C6C" w:rsidRDefault="00B47F9A" w:rsidP="00B47F9A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Наименование</w:t>
            </w:r>
            <w:r w:rsidRPr="00BD0C6C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BD0C6C">
              <w:rPr>
                <w:rFonts w:ascii="Arial" w:hAnsi="Arial" w:cs="Arial"/>
                <w:sz w:val="24"/>
                <w:szCs w:val="28"/>
              </w:rPr>
              <w:t>показателя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9A" w:rsidRPr="00BD0C6C" w:rsidRDefault="00B47F9A" w:rsidP="00B47F9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Метод контроля</w:t>
            </w:r>
          </w:p>
        </w:tc>
      </w:tr>
      <w:tr w:rsidR="00B47F9A" w:rsidRPr="00BD0C6C" w:rsidTr="00B47F9A">
        <w:trPr>
          <w:trHeight w:val="480"/>
        </w:trPr>
        <w:tc>
          <w:tcPr>
            <w:tcW w:w="1464" w:type="pct"/>
            <w:vMerge w:val="restart"/>
          </w:tcPr>
          <w:p w:rsidR="00B47F9A" w:rsidRPr="00BD0C6C" w:rsidRDefault="00B47F9A" w:rsidP="00B47F9A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6 Контроль физич</w:t>
            </w:r>
            <w:r w:rsidRPr="00BD0C6C">
              <w:rPr>
                <w:rFonts w:ascii="Arial" w:hAnsi="Arial" w:cs="Arial"/>
                <w:sz w:val="24"/>
                <w:szCs w:val="28"/>
              </w:rPr>
              <w:t>е</w:t>
            </w:r>
            <w:r w:rsidRPr="00BD0C6C">
              <w:rPr>
                <w:rFonts w:ascii="Arial" w:hAnsi="Arial" w:cs="Arial"/>
                <w:sz w:val="24"/>
                <w:szCs w:val="28"/>
              </w:rPr>
              <w:t>ских свойств матери</w:t>
            </w:r>
            <w:r w:rsidRPr="00BD0C6C">
              <w:rPr>
                <w:rFonts w:ascii="Arial" w:hAnsi="Arial" w:cs="Arial"/>
                <w:sz w:val="24"/>
                <w:szCs w:val="28"/>
              </w:rPr>
              <w:t>а</w:t>
            </w:r>
            <w:r w:rsidRPr="00BD0C6C">
              <w:rPr>
                <w:rFonts w:ascii="Arial" w:hAnsi="Arial" w:cs="Arial"/>
                <w:sz w:val="24"/>
                <w:szCs w:val="28"/>
              </w:rPr>
              <w:t>ла изделия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</w:tcPr>
          <w:p w:rsidR="00B47F9A" w:rsidRPr="00BD0C6C" w:rsidRDefault="00B47F9A" w:rsidP="00B47F9A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6.4 Коэффициент </w:t>
            </w:r>
          </w:p>
          <w:p w:rsidR="00B47F9A" w:rsidRPr="00BD0C6C" w:rsidRDefault="00B47F9A" w:rsidP="00B47F9A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теплопроводности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9A" w:rsidRPr="00BD0C6C" w:rsidRDefault="00B47F9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B47F9A" w:rsidRPr="00BD0C6C" w:rsidTr="00B47F9A">
        <w:trPr>
          <w:trHeight w:val="810"/>
        </w:trPr>
        <w:tc>
          <w:tcPr>
            <w:tcW w:w="1464" w:type="pct"/>
            <w:vMerge/>
          </w:tcPr>
          <w:p w:rsidR="00B47F9A" w:rsidRPr="00BD0C6C" w:rsidRDefault="00B47F9A" w:rsidP="00B47F9A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47F9A" w:rsidRPr="00BD0C6C" w:rsidRDefault="00B47F9A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6.5 Удельная теплоёмкость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F9A" w:rsidRPr="00BD0C6C" w:rsidRDefault="00B47F9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НТД</w:t>
            </w:r>
          </w:p>
        </w:tc>
      </w:tr>
      <w:tr w:rsidR="00B47F9A" w:rsidRPr="00BD0C6C" w:rsidTr="00E71648">
        <w:trPr>
          <w:trHeight w:val="405"/>
        </w:trPr>
        <w:tc>
          <w:tcPr>
            <w:tcW w:w="1464" w:type="pct"/>
            <w:vMerge/>
          </w:tcPr>
          <w:p w:rsidR="00B47F9A" w:rsidRPr="00BD0C6C" w:rsidRDefault="00B47F9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7F9A" w:rsidRPr="00BD0C6C" w:rsidRDefault="00B47F9A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6.6 Удельное электрическое </w:t>
            </w:r>
          </w:p>
          <w:p w:rsidR="00B47F9A" w:rsidRPr="00BD0C6C" w:rsidRDefault="00B47F9A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сопротивление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F9A" w:rsidRPr="00BD0C6C" w:rsidRDefault="00B47F9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25947;</w:t>
            </w:r>
          </w:p>
        </w:tc>
      </w:tr>
      <w:tr w:rsidR="00B47F9A" w:rsidRPr="00BD0C6C" w:rsidTr="00E71648">
        <w:trPr>
          <w:trHeight w:val="408"/>
        </w:trPr>
        <w:tc>
          <w:tcPr>
            <w:tcW w:w="1464" w:type="pct"/>
            <w:vMerge/>
            <w:tcBorders>
              <w:bottom w:val="single" w:sz="4" w:space="0" w:color="auto"/>
            </w:tcBorders>
          </w:tcPr>
          <w:p w:rsidR="00B47F9A" w:rsidRPr="00BD0C6C" w:rsidRDefault="00B47F9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right w:val="single" w:sz="4" w:space="0" w:color="auto"/>
            </w:tcBorders>
            <w:vAlign w:val="center"/>
          </w:tcPr>
          <w:p w:rsidR="00B47F9A" w:rsidRPr="00BD0C6C" w:rsidRDefault="00B47F9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9A" w:rsidRPr="00BD0C6C" w:rsidRDefault="00B47F9A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НТД</w:t>
            </w:r>
          </w:p>
        </w:tc>
      </w:tr>
      <w:tr w:rsidR="00D5698F" w:rsidRPr="00BD0C6C" w:rsidTr="00B47F9A">
        <w:trPr>
          <w:trHeight w:val="390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7 Контроль механич</w:t>
            </w:r>
            <w:r w:rsidRPr="00BD0C6C">
              <w:rPr>
                <w:rFonts w:ascii="Arial" w:hAnsi="Arial" w:cs="Arial"/>
                <w:sz w:val="24"/>
                <w:szCs w:val="28"/>
              </w:rPr>
              <w:t>е</w:t>
            </w:r>
            <w:r w:rsidRPr="00BD0C6C">
              <w:rPr>
                <w:rFonts w:ascii="Arial" w:hAnsi="Arial" w:cs="Arial"/>
                <w:sz w:val="24"/>
                <w:szCs w:val="28"/>
              </w:rPr>
              <w:t>ских свойств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7.1 Твердость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9012;</w:t>
            </w:r>
          </w:p>
        </w:tc>
      </w:tr>
      <w:tr w:rsidR="00D5698F" w:rsidRPr="00BD0C6C" w:rsidTr="00B47F9A">
        <w:trPr>
          <w:trHeight w:val="330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ГОСТ 9013;</w:t>
            </w:r>
          </w:p>
        </w:tc>
      </w:tr>
      <w:tr w:rsidR="00D5698F" w:rsidRPr="00BD0C6C" w:rsidTr="00B47F9A">
        <w:trPr>
          <w:trHeight w:val="495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ГОСТ 2999</w:t>
            </w:r>
          </w:p>
        </w:tc>
      </w:tr>
      <w:tr w:rsidR="00D5698F" w:rsidRPr="00BD0C6C" w:rsidTr="00B47F9A">
        <w:trPr>
          <w:trHeight w:val="39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 xml:space="preserve">7.2 Предел прочности </w:t>
            </w:r>
          </w:p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при растяжении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1497;</w:t>
            </w:r>
          </w:p>
        </w:tc>
      </w:tr>
      <w:tr w:rsidR="00D5698F" w:rsidRPr="00BD0C6C" w:rsidTr="00B47F9A">
        <w:trPr>
          <w:trHeight w:val="420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ГОСТ 9651;</w:t>
            </w:r>
          </w:p>
        </w:tc>
      </w:tr>
      <w:tr w:rsidR="00D5698F" w:rsidRPr="00BD0C6C" w:rsidTr="00B47F9A">
        <w:trPr>
          <w:trHeight w:val="31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ГОСТ 11150;</w:t>
            </w:r>
          </w:p>
        </w:tc>
      </w:tr>
      <w:tr w:rsidR="00D5698F" w:rsidRPr="00BD0C6C" w:rsidTr="00B47F9A">
        <w:trPr>
          <w:trHeight w:val="495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8F" w:rsidRPr="00BD0C6C" w:rsidRDefault="00D5698F" w:rsidP="00B738AB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ГОСТ 22706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7.3 Предел прочности при сжатии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25.503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7.4 Предел прочности при изгибе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14019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E71648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7.5 Предел прочности при круч</w:t>
            </w:r>
            <w:r w:rsidRPr="00BD0C6C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BD0C6C">
              <w:rPr>
                <w:rFonts w:ascii="Arial" w:hAnsi="Arial" w:cs="Arial"/>
                <w:bCs/>
                <w:sz w:val="24"/>
                <w:szCs w:val="24"/>
              </w:rPr>
              <w:t>нии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3565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7.6 Ударная вязкость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9454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7.7 Вязкость разрушения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25.506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7.8 Предел выносливости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25.502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7.9 Предел длительной прочности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10145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7.10 Предел ползучести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3248</w:t>
            </w:r>
          </w:p>
        </w:tc>
      </w:tr>
      <w:tr w:rsidR="00D5698F" w:rsidRPr="00BD0C6C" w:rsidTr="00B47F9A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D5698F" w:rsidRPr="00BD0C6C" w:rsidRDefault="00D5698F" w:rsidP="00D5698F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7</w:t>
            </w:r>
            <w:r w:rsidRPr="00BD0C6C">
              <w:rPr>
                <w:rFonts w:ascii="Arial" w:hAnsi="Arial" w:cs="Arial"/>
                <w:sz w:val="24"/>
                <w:szCs w:val="28"/>
              </w:rPr>
              <w:t>.</w:t>
            </w:r>
            <w:r>
              <w:rPr>
                <w:rFonts w:ascii="Arial" w:hAnsi="Arial" w:cs="Arial"/>
                <w:sz w:val="24"/>
                <w:szCs w:val="28"/>
              </w:rPr>
              <w:t>11</w:t>
            </w:r>
            <w:r w:rsidRPr="00BD0C6C">
              <w:rPr>
                <w:rFonts w:ascii="Arial" w:hAnsi="Arial" w:cs="Arial"/>
                <w:sz w:val="24"/>
                <w:szCs w:val="28"/>
              </w:rPr>
              <w:t xml:space="preserve"> Модуль упругости (модуль Юнга)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D5698F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1497</w:t>
            </w:r>
          </w:p>
        </w:tc>
      </w:tr>
      <w:tr w:rsidR="00D5698F" w:rsidRPr="00BD0C6C" w:rsidTr="007163E8">
        <w:tc>
          <w:tcPr>
            <w:tcW w:w="1464" w:type="pct"/>
            <w:vMerge w:val="restart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8 Контроль </w:t>
            </w:r>
          </w:p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эксплуатационных свойств</w:t>
            </w:r>
          </w:p>
        </w:tc>
        <w:tc>
          <w:tcPr>
            <w:tcW w:w="2138" w:type="pct"/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D0C6C">
              <w:rPr>
                <w:rFonts w:ascii="Arial" w:hAnsi="Arial" w:cs="Arial"/>
                <w:bCs/>
                <w:sz w:val="24"/>
                <w:szCs w:val="24"/>
              </w:rPr>
              <w:t>8.1 Жаростойкость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6130</w:t>
            </w:r>
          </w:p>
        </w:tc>
      </w:tr>
      <w:tr w:rsidR="00D5698F" w:rsidRPr="00BD0C6C" w:rsidTr="00AF451D">
        <w:tc>
          <w:tcPr>
            <w:tcW w:w="1464" w:type="pct"/>
            <w:vMerge/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8.2 Коррозионная стойкость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9.909</w:t>
            </w:r>
          </w:p>
        </w:tc>
      </w:tr>
      <w:tr w:rsidR="00D5698F" w:rsidRPr="00BD0C6C" w:rsidTr="00AF451D">
        <w:tc>
          <w:tcPr>
            <w:tcW w:w="1464" w:type="pct"/>
            <w:vMerge/>
          </w:tcPr>
          <w:p w:rsidR="00D5698F" w:rsidRPr="00BD0C6C" w:rsidRDefault="00D5698F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D5698F" w:rsidRPr="00BD0C6C" w:rsidRDefault="00D5698F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8.3 Герметичность</w:t>
            </w:r>
          </w:p>
        </w:tc>
        <w:tc>
          <w:tcPr>
            <w:tcW w:w="1398" w:type="pct"/>
            <w:vAlign w:val="center"/>
          </w:tcPr>
          <w:p w:rsidR="00D5698F" w:rsidRPr="00BD0C6C" w:rsidRDefault="00D5698F" w:rsidP="001B6DE3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>По ГОСТ 24054;</w:t>
            </w:r>
          </w:p>
          <w:p w:rsidR="00D5698F" w:rsidRPr="00BD0C6C" w:rsidRDefault="00D5698F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ГОСТ </w:t>
            </w:r>
            <w:proofErr w:type="gramStart"/>
            <w:r w:rsidRPr="00BD0C6C">
              <w:rPr>
                <w:rFonts w:ascii="Arial" w:hAnsi="Arial" w:cs="Arial"/>
                <w:sz w:val="24"/>
                <w:szCs w:val="28"/>
              </w:rPr>
              <w:t>Р</w:t>
            </w:r>
            <w:proofErr w:type="gramEnd"/>
            <w:r w:rsidRPr="00BD0C6C">
              <w:rPr>
                <w:rFonts w:ascii="Arial" w:hAnsi="Arial" w:cs="Arial"/>
                <w:sz w:val="24"/>
                <w:szCs w:val="28"/>
              </w:rPr>
              <w:t xml:space="preserve"> 51780</w:t>
            </w:r>
          </w:p>
          <w:p w:rsidR="00D5698F" w:rsidRPr="00BD0C6C" w:rsidRDefault="00D5698F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BD0C6C">
              <w:rPr>
                <w:rFonts w:ascii="Arial" w:hAnsi="Arial" w:cs="Arial"/>
                <w:sz w:val="24"/>
                <w:szCs w:val="28"/>
              </w:rPr>
              <w:t xml:space="preserve">      НТД</w:t>
            </w:r>
          </w:p>
        </w:tc>
      </w:tr>
    </w:tbl>
    <w:p w:rsidR="00D941FE" w:rsidRPr="00BD0C6C" w:rsidRDefault="00D941FE" w:rsidP="00DA616A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A616A" w:rsidRPr="00BD0C6C" w:rsidRDefault="00916DBA" w:rsidP="00DA616A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8"/>
        </w:rPr>
        <w:lastRenderedPageBreak/>
        <w:t>4.7</w:t>
      </w:r>
      <w:proofErr w:type="gramStart"/>
      <w:r w:rsidRPr="00BD0C6C">
        <w:rPr>
          <w:rFonts w:ascii="Arial" w:hAnsi="Arial" w:cs="Arial"/>
          <w:sz w:val="24"/>
          <w:szCs w:val="28"/>
        </w:rPr>
        <w:t xml:space="preserve"> </w:t>
      </w:r>
      <w:r w:rsidRPr="00BD0C6C">
        <w:rPr>
          <w:rFonts w:ascii="Arial" w:hAnsi="Arial" w:cs="Arial"/>
          <w:sz w:val="24"/>
          <w:szCs w:val="24"/>
        </w:rPr>
        <w:t>П</w:t>
      </w:r>
      <w:proofErr w:type="gramEnd"/>
      <w:r w:rsidRPr="00BD0C6C">
        <w:rPr>
          <w:rFonts w:ascii="Arial" w:hAnsi="Arial" w:cs="Arial"/>
          <w:sz w:val="24"/>
          <w:szCs w:val="24"/>
        </w:rPr>
        <w:t xml:space="preserve">ри разработке </w:t>
      </w:r>
      <w:r w:rsidR="00E21EC2" w:rsidRPr="00BD0C6C">
        <w:rPr>
          <w:rFonts w:ascii="Arial" w:hAnsi="Arial" w:cs="Arial"/>
          <w:sz w:val="24"/>
          <w:szCs w:val="24"/>
        </w:rPr>
        <w:t>конструкторской документации (</w:t>
      </w:r>
      <w:r w:rsidRPr="00BD0C6C">
        <w:rPr>
          <w:rFonts w:ascii="Arial" w:hAnsi="Arial" w:cs="Arial"/>
          <w:sz w:val="24"/>
          <w:szCs w:val="24"/>
        </w:rPr>
        <w:t>технических условий</w:t>
      </w:r>
      <w:r w:rsidR="00E21EC2" w:rsidRPr="00BD0C6C">
        <w:rPr>
          <w:rFonts w:ascii="Arial" w:hAnsi="Arial" w:cs="Arial"/>
          <w:sz w:val="24"/>
          <w:szCs w:val="24"/>
        </w:rPr>
        <w:t>)</w:t>
      </w:r>
      <w:r w:rsidRPr="00BD0C6C">
        <w:rPr>
          <w:rFonts w:ascii="Arial" w:hAnsi="Arial" w:cs="Arial"/>
          <w:sz w:val="24"/>
          <w:szCs w:val="24"/>
        </w:rPr>
        <w:t xml:space="preserve"> и других </w:t>
      </w:r>
      <w:r w:rsidR="00D32C1A" w:rsidRPr="00BD0C6C">
        <w:rPr>
          <w:rFonts w:ascii="Arial" w:hAnsi="Arial" w:cs="Arial"/>
          <w:sz w:val="24"/>
          <w:szCs w:val="24"/>
        </w:rPr>
        <w:t>НД</w:t>
      </w:r>
      <w:r w:rsidRPr="00BD0C6C">
        <w:rPr>
          <w:rFonts w:ascii="Arial" w:hAnsi="Arial" w:cs="Arial"/>
          <w:sz w:val="24"/>
          <w:szCs w:val="24"/>
        </w:rPr>
        <w:t xml:space="preserve"> на конкретный вид </w:t>
      </w:r>
      <w:r w:rsidR="00D32C1A" w:rsidRPr="00BD0C6C">
        <w:rPr>
          <w:rFonts w:ascii="Arial" w:hAnsi="Arial" w:cs="Arial"/>
          <w:sz w:val="24"/>
          <w:szCs w:val="24"/>
        </w:rPr>
        <w:t xml:space="preserve">изделий </w:t>
      </w:r>
      <w:r w:rsidRPr="00BD0C6C">
        <w:rPr>
          <w:rFonts w:ascii="Arial" w:hAnsi="Arial" w:cs="Arial"/>
          <w:sz w:val="24"/>
          <w:szCs w:val="24"/>
        </w:rPr>
        <w:t>перечень необходимых характеристик определяется с учетом функционального назначения, конструктивного исполн</w:t>
      </w:r>
      <w:r w:rsidRPr="00BD0C6C">
        <w:rPr>
          <w:rFonts w:ascii="Arial" w:hAnsi="Arial" w:cs="Arial"/>
          <w:sz w:val="24"/>
          <w:szCs w:val="24"/>
        </w:rPr>
        <w:t>е</w:t>
      </w:r>
      <w:r w:rsidRPr="00BD0C6C">
        <w:rPr>
          <w:rFonts w:ascii="Arial" w:hAnsi="Arial" w:cs="Arial"/>
          <w:sz w:val="24"/>
          <w:szCs w:val="24"/>
        </w:rPr>
        <w:t>ния, материала</w:t>
      </w:r>
      <w:r w:rsidR="00DA616A" w:rsidRPr="00BD0C6C">
        <w:rPr>
          <w:rFonts w:ascii="Arial" w:hAnsi="Arial" w:cs="Arial"/>
          <w:sz w:val="24"/>
          <w:szCs w:val="24"/>
        </w:rPr>
        <w:t xml:space="preserve"> и условий эксплуатации изделия. При необходимости предста</w:t>
      </w:r>
      <w:r w:rsidR="00DA616A" w:rsidRPr="00BD0C6C">
        <w:rPr>
          <w:rFonts w:ascii="Arial" w:hAnsi="Arial" w:cs="Arial"/>
          <w:sz w:val="24"/>
          <w:szCs w:val="24"/>
        </w:rPr>
        <w:t>в</w:t>
      </w:r>
      <w:r w:rsidR="00DA616A" w:rsidRPr="00BD0C6C">
        <w:rPr>
          <w:rFonts w:ascii="Arial" w:hAnsi="Arial" w:cs="Arial"/>
          <w:sz w:val="24"/>
          <w:szCs w:val="24"/>
        </w:rPr>
        <w:t xml:space="preserve">ленный перечень </w:t>
      </w:r>
      <w:r w:rsidR="00DA616A" w:rsidRPr="00BD0C6C">
        <w:rPr>
          <w:rFonts w:ascii="Arial" w:hAnsi="Arial" w:cs="Arial"/>
          <w:sz w:val="24"/>
          <w:szCs w:val="28"/>
        </w:rPr>
        <w:t xml:space="preserve">показателей качества изделий </w:t>
      </w:r>
      <w:r w:rsidR="00DA616A" w:rsidRPr="00BD0C6C">
        <w:rPr>
          <w:rFonts w:ascii="Arial" w:hAnsi="Arial" w:cs="Arial"/>
          <w:sz w:val="24"/>
          <w:szCs w:val="24"/>
        </w:rPr>
        <w:t>может быть дополнен другими характеристиками.</w:t>
      </w:r>
    </w:p>
    <w:p w:rsidR="00E21EC2" w:rsidRPr="00BD0C6C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4.8 </w:t>
      </w:r>
      <w:r w:rsidR="00D32C1A" w:rsidRPr="00BD0C6C">
        <w:rPr>
          <w:rFonts w:ascii="Arial" w:hAnsi="Arial" w:cs="Arial"/>
          <w:sz w:val="24"/>
          <w:szCs w:val="24"/>
        </w:rPr>
        <w:t>Контроль показателей качества изделий должен проводиться по ста</w:t>
      </w:r>
      <w:r w:rsidR="00D32C1A" w:rsidRPr="00BD0C6C">
        <w:rPr>
          <w:rFonts w:ascii="Arial" w:hAnsi="Arial" w:cs="Arial"/>
          <w:sz w:val="24"/>
          <w:szCs w:val="24"/>
        </w:rPr>
        <w:t>н</w:t>
      </w:r>
      <w:r w:rsidR="00D32C1A" w:rsidRPr="00BD0C6C">
        <w:rPr>
          <w:rFonts w:ascii="Arial" w:hAnsi="Arial" w:cs="Arial"/>
          <w:sz w:val="24"/>
          <w:szCs w:val="24"/>
        </w:rPr>
        <w:t>дартизованным или аттестованным в установленном порядке методикам.</w:t>
      </w:r>
      <w:r w:rsidR="00E21EC2" w:rsidRPr="00BD0C6C">
        <w:rPr>
          <w:rFonts w:ascii="Arial" w:hAnsi="Arial" w:cs="Arial"/>
          <w:sz w:val="24"/>
          <w:szCs w:val="24"/>
        </w:rPr>
        <w:t xml:space="preserve"> </w:t>
      </w:r>
    </w:p>
    <w:p w:rsidR="00574F41" w:rsidRPr="00BD0C6C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4"/>
        </w:rPr>
        <w:t>В случае отсутствия стандартизированных методов испытаний, определ</w:t>
      </w:r>
      <w:r w:rsidRPr="00BD0C6C">
        <w:rPr>
          <w:rFonts w:ascii="Arial" w:hAnsi="Arial" w:cs="Arial"/>
          <w:sz w:val="24"/>
          <w:szCs w:val="24"/>
        </w:rPr>
        <w:t>е</w:t>
      </w:r>
      <w:r w:rsidRPr="00BD0C6C">
        <w:rPr>
          <w:rFonts w:ascii="Arial" w:hAnsi="Arial" w:cs="Arial"/>
          <w:sz w:val="24"/>
          <w:szCs w:val="24"/>
        </w:rPr>
        <w:t xml:space="preserve">ние необходимых характеристик проводится по </w:t>
      </w:r>
      <w:r w:rsidR="00A60CE5" w:rsidRPr="00BD0C6C">
        <w:rPr>
          <w:rFonts w:ascii="Arial" w:hAnsi="Arial" w:cs="Arial"/>
          <w:sz w:val="24"/>
          <w:szCs w:val="28"/>
        </w:rPr>
        <w:t>НД изготовителя</w:t>
      </w:r>
      <w:r w:rsidRPr="00BD0C6C">
        <w:rPr>
          <w:rFonts w:ascii="Arial" w:hAnsi="Arial" w:cs="Arial"/>
          <w:sz w:val="24"/>
          <w:szCs w:val="24"/>
        </w:rPr>
        <w:t>.</w:t>
      </w:r>
      <w:r w:rsidRPr="00BD0C6C">
        <w:rPr>
          <w:rFonts w:ascii="Arial" w:hAnsi="Arial" w:cs="Arial"/>
          <w:sz w:val="24"/>
          <w:szCs w:val="28"/>
        </w:rPr>
        <w:t xml:space="preserve"> </w:t>
      </w:r>
      <w:r w:rsidRPr="00BD0C6C">
        <w:rPr>
          <w:rFonts w:ascii="Arial" w:hAnsi="Arial" w:cs="Arial"/>
          <w:sz w:val="24"/>
          <w:szCs w:val="24"/>
        </w:rPr>
        <w:t>Все нестандар</w:t>
      </w:r>
      <w:r w:rsidRPr="00BD0C6C">
        <w:rPr>
          <w:rFonts w:ascii="Arial" w:hAnsi="Arial" w:cs="Arial"/>
          <w:sz w:val="24"/>
          <w:szCs w:val="24"/>
        </w:rPr>
        <w:t>т</w:t>
      </w:r>
      <w:r w:rsidRPr="00BD0C6C">
        <w:rPr>
          <w:rFonts w:ascii="Arial" w:hAnsi="Arial" w:cs="Arial"/>
          <w:sz w:val="24"/>
          <w:szCs w:val="24"/>
        </w:rPr>
        <w:t>ные методы определения показателей качества должны быть согласованы с п</w:t>
      </w:r>
      <w:r w:rsidRPr="00BD0C6C">
        <w:rPr>
          <w:rFonts w:ascii="Arial" w:hAnsi="Arial" w:cs="Arial"/>
          <w:sz w:val="24"/>
          <w:szCs w:val="24"/>
        </w:rPr>
        <w:t>о</w:t>
      </w:r>
      <w:r w:rsidRPr="00BD0C6C">
        <w:rPr>
          <w:rFonts w:ascii="Arial" w:hAnsi="Arial" w:cs="Arial"/>
          <w:sz w:val="24"/>
          <w:szCs w:val="24"/>
        </w:rPr>
        <w:t>требителем.</w:t>
      </w:r>
    </w:p>
    <w:p w:rsidR="00574F41" w:rsidRPr="00BD0C6C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4.9 Значения показателей, установленные в</w:t>
      </w:r>
      <w:r w:rsidR="00D32C1A" w:rsidRPr="00BD0C6C">
        <w:rPr>
          <w:rFonts w:ascii="Arial" w:hAnsi="Arial" w:cs="Arial"/>
          <w:sz w:val="24"/>
          <w:szCs w:val="24"/>
        </w:rPr>
        <w:t xml:space="preserve"> конструкторской документации, </w:t>
      </w:r>
      <w:r w:rsidRPr="00BD0C6C">
        <w:rPr>
          <w:rFonts w:ascii="Arial" w:hAnsi="Arial" w:cs="Arial"/>
          <w:sz w:val="24"/>
          <w:szCs w:val="24"/>
        </w:rPr>
        <w:t xml:space="preserve">технических условиях и других </w:t>
      </w:r>
      <w:r w:rsidR="00D32C1A" w:rsidRPr="00BD0C6C">
        <w:rPr>
          <w:rFonts w:ascii="Arial" w:hAnsi="Arial" w:cs="Arial"/>
          <w:sz w:val="24"/>
          <w:szCs w:val="24"/>
        </w:rPr>
        <w:t>НД</w:t>
      </w:r>
      <w:r w:rsidRPr="00BD0C6C">
        <w:rPr>
          <w:rFonts w:ascii="Arial" w:hAnsi="Arial" w:cs="Arial"/>
          <w:sz w:val="24"/>
          <w:szCs w:val="24"/>
        </w:rPr>
        <w:t xml:space="preserve"> на конкретный вид </w:t>
      </w:r>
      <w:r w:rsidR="00D32C1A" w:rsidRPr="00BD0C6C">
        <w:rPr>
          <w:rFonts w:ascii="Arial" w:hAnsi="Arial" w:cs="Arial"/>
          <w:sz w:val="24"/>
          <w:szCs w:val="24"/>
        </w:rPr>
        <w:t>изделий,</w:t>
      </w:r>
      <w:r w:rsidRPr="00BD0C6C">
        <w:rPr>
          <w:rFonts w:ascii="Arial" w:hAnsi="Arial" w:cs="Arial"/>
          <w:sz w:val="24"/>
          <w:szCs w:val="24"/>
        </w:rPr>
        <w:t xml:space="preserve"> </w:t>
      </w:r>
      <w:r w:rsidR="00D32C1A" w:rsidRPr="00BD0C6C">
        <w:rPr>
          <w:rFonts w:ascii="Arial" w:hAnsi="Arial" w:cs="Arial"/>
          <w:sz w:val="24"/>
          <w:szCs w:val="24"/>
        </w:rPr>
        <w:t xml:space="preserve">не </w:t>
      </w:r>
      <w:r w:rsidRPr="00BD0C6C">
        <w:rPr>
          <w:rFonts w:ascii="Arial" w:hAnsi="Arial" w:cs="Arial"/>
          <w:sz w:val="24"/>
          <w:szCs w:val="24"/>
        </w:rPr>
        <w:t xml:space="preserve">должны </w:t>
      </w:r>
      <w:r w:rsidR="00D32C1A" w:rsidRPr="00BD0C6C">
        <w:rPr>
          <w:rFonts w:ascii="Arial" w:hAnsi="Arial" w:cs="Arial"/>
          <w:sz w:val="24"/>
          <w:szCs w:val="24"/>
        </w:rPr>
        <w:t>прот</w:t>
      </w:r>
      <w:r w:rsidR="00D32C1A" w:rsidRPr="00BD0C6C">
        <w:rPr>
          <w:rFonts w:ascii="Arial" w:hAnsi="Arial" w:cs="Arial"/>
          <w:sz w:val="24"/>
          <w:szCs w:val="24"/>
        </w:rPr>
        <w:t>и</w:t>
      </w:r>
      <w:r w:rsidR="00D32C1A" w:rsidRPr="00BD0C6C">
        <w:rPr>
          <w:rFonts w:ascii="Arial" w:hAnsi="Arial" w:cs="Arial"/>
          <w:sz w:val="24"/>
          <w:szCs w:val="24"/>
        </w:rPr>
        <w:t>воречить</w:t>
      </w:r>
      <w:r w:rsidRPr="00BD0C6C">
        <w:rPr>
          <w:rFonts w:ascii="Arial" w:hAnsi="Arial" w:cs="Arial"/>
          <w:sz w:val="24"/>
          <w:szCs w:val="24"/>
        </w:rPr>
        <w:t xml:space="preserve"> требованиям меж</w:t>
      </w:r>
      <w:r w:rsidR="00D32C1A" w:rsidRPr="00BD0C6C">
        <w:rPr>
          <w:rFonts w:ascii="Arial" w:hAnsi="Arial" w:cs="Arial"/>
          <w:sz w:val="24"/>
          <w:szCs w:val="24"/>
        </w:rPr>
        <w:t>государственных</w:t>
      </w:r>
      <w:r w:rsidR="00A60CE5" w:rsidRPr="00BD0C6C">
        <w:rPr>
          <w:rFonts w:ascii="Arial" w:hAnsi="Arial" w:cs="Arial"/>
          <w:sz w:val="24"/>
          <w:szCs w:val="24"/>
        </w:rPr>
        <w:t xml:space="preserve"> и </w:t>
      </w:r>
      <w:r w:rsidRPr="00BD0C6C">
        <w:rPr>
          <w:rFonts w:ascii="Arial" w:hAnsi="Arial" w:cs="Arial"/>
          <w:sz w:val="24"/>
          <w:szCs w:val="24"/>
        </w:rPr>
        <w:t>национальных стандартов</w:t>
      </w:r>
      <w:r w:rsidR="00D32C1A" w:rsidRPr="00BD0C6C">
        <w:rPr>
          <w:rFonts w:ascii="Arial" w:hAnsi="Arial" w:cs="Arial"/>
          <w:sz w:val="24"/>
          <w:szCs w:val="24"/>
        </w:rPr>
        <w:t>, распр</w:t>
      </w:r>
      <w:r w:rsidR="00D32C1A" w:rsidRPr="00BD0C6C">
        <w:rPr>
          <w:rFonts w:ascii="Arial" w:hAnsi="Arial" w:cs="Arial"/>
          <w:sz w:val="24"/>
          <w:szCs w:val="24"/>
        </w:rPr>
        <w:t>о</w:t>
      </w:r>
      <w:r w:rsidR="00D32C1A" w:rsidRPr="00BD0C6C">
        <w:rPr>
          <w:rFonts w:ascii="Arial" w:hAnsi="Arial" w:cs="Arial"/>
          <w:sz w:val="24"/>
          <w:szCs w:val="24"/>
        </w:rPr>
        <w:t>страняющихся на данную продукцию.</w:t>
      </w:r>
    </w:p>
    <w:p w:rsidR="006A0CF3" w:rsidRPr="00BD0C6C" w:rsidRDefault="006A0CF3" w:rsidP="006A0CF3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5 Комплектность</w:t>
      </w:r>
    </w:p>
    <w:p w:rsidR="00E8027B" w:rsidRPr="00BD0C6C" w:rsidRDefault="006A0CF3" w:rsidP="006A0C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5.1</w:t>
      </w:r>
      <w:proofErr w:type="gramStart"/>
      <w:r w:rsidRPr="00BD0C6C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D0C6C">
        <w:rPr>
          <w:rFonts w:ascii="Arial" w:hAnsi="Arial" w:cs="Arial"/>
          <w:sz w:val="24"/>
          <w:szCs w:val="24"/>
        </w:rPr>
        <w:t xml:space="preserve"> комплект поставки входит партия изделий</w:t>
      </w:r>
      <w:r w:rsidR="00B738AB" w:rsidRPr="00BD0C6C">
        <w:rPr>
          <w:rFonts w:ascii="Arial" w:hAnsi="Arial" w:cs="Arial"/>
          <w:sz w:val="24"/>
          <w:szCs w:val="24"/>
        </w:rPr>
        <w:t>, которая должна быть оформлена одним документом о качестве (</w:t>
      </w:r>
      <w:r w:rsidRPr="00BD0C6C">
        <w:rPr>
          <w:rFonts w:ascii="Arial" w:hAnsi="Arial" w:cs="Arial"/>
          <w:sz w:val="24"/>
          <w:szCs w:val="24"/>
        </w:rPr>
        <w:t xml:space="preserve">паспорт, сертификат и др.). </w:t>
      </w:r>
      <w:r w:rsidR="00E8027B" w:rsidRPr="00BD0C6C">
        <w:rPr>
          <w:rFonts w:ascii="Arial" w:hAnsi="Arial" w:cs="Arial"/>
          <w:sz w:val="24"/>
          <w:szCs w:val="24"/>
        </w:rPr>
        <w:t>По согл</w:t>
      </w:r>
      <w:r w:rsidR="00E8027B" w:rsidRPr="00BD0C6C">
        <w:rPr>
          <w:rFonts w:ascii="Arial" w:hAnsi="Arial" w:cs="Arial"/>
          <w:sz w:val="24"/>
          <w:szCs w:val="24"/>
        </w:rPr>
        <w:t>а</w:t>
      </w:r>
      <w:r w:rsidR="00E8027B" w:rsidRPr="00BD0C6C">
        <w:rPr>
          <w:rFonts w:ascii="Arial" w:hAnsi="Arial" w:cs="Arial"/>
          <w:sz w:val="24"/>
          <w:szCs w:val="24"/>
        </w:rPr>
        <w:t xml:space="preserve">сованию с потребителем комплект поставки может быть дополнен: </w:t>
      </w:r>
    </w:p>
    <w:p w:rsidR="00E8027B" w:rsidRPr="00BD0C6C" w:rsidRDefault="00E8027B" w:rsidP="006A0C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образцами-свидетелями;</w:t>
      </w:r>
    </w:p>
    <w:p w:rsidR="00E8027B" w:rsidRPr="00BD0C6C" w:rsidRDefault="00E8027B" w:rsidP="006A0C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другими сопроводительными документами.</w:t>
      </w:r>
    </w:p>
    <w:p w:rsidR="00B738AB" w:rsidRPr="00BD0C6C" w:rsidRDefault="00B738AB" w:rsidP="006A0C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5.2 Правила оформлени</w:t>
      </w:r>
      <w:r w:rsidR="001B211A" w:rsidRPr="00BD0C6C">
        <w:rPr>
          <w:rFonts w:ascii="Arial" w:hAnsi="Arial" w:cs="Arial"/>
          <w:sz w:val="24"/>
          <w:szCs w:val="24"/>
        </w:rPr>
        <w:t>я</w:t>
      </w:r>
      <w:r w:rsidRPr="00BD0C6C">
        <w:rPr>
          <w:rFonts w:ascii="Arial" w:hAnsi="Arial" w:cs="Arial"/>
          <w:sz w:val="24"/>
          <w:szCs w:val="24"/>
        </w:rPr>
        <w:t xml:space="preserve"> документа о качестве устанавливается НД, пр</w:t>
      </w:r>
      <w:r w:rsidRPr="00BD0C6C">
        <w:rPr>
          <w:rFonts w:ascii="Arial" w:hAnsi="Arial" w:cs="Arial"/>
          <w:sz w:val="24"/>
          <w:szCs w:val="24"/>
        </w:rPr>
        <w:t>и</w:t>
      </w:r>
      <w:r w:rsidRPr="00BD0C6C">
        <w:rPr>
          <w:rFonts w:ascii="Arial" w:hAnsi="Arial" w:cs="Arial"/>
          <w:sz w:val="24"/>
          <w:szCs w:val="24"/>
        </w:rPr>
        <w:t>нятой в организации-изготовителе.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5.3</w:t>
      </w:r>
      <w:proofErr w:type="gramStart"/>
      <w:r w:rsidRPr="00BD0C6C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D0C6C">
        <w:rPr>
          <w:rFonts w:ascii="Arial" w:hAnsi="Arial" w:cs="Arial"/>
          <w:sz w:val="24"/>
          <w:szCs w:val="24"/>
        </w:rPr>
        <w:t xml:space="preserve"> случае отсутствия НД на оформление документа о качестве следует указывать: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- наименование </w:t>
      </w:r>
      <w:r w:rsidR="004F0D09" w:rsidRPr="00BD0C6C">
        <w:rPr>
          <w:rFonts w:ascii="Arial" w:hAnsi="Arial" w:cs="Arial"/>
          <w:sz w:val="24"/>
          <w:szCs w:val="24"/>
        </w:rPr>
        <w:t xml:space="preserve">и обозначение </w:t>
      </w:r>
      <w:r w:rsidRPr="00BD0C6C">
        <w:rPr>
          <w:rFonts w:ascii="Arial" w:hAnsi="Arial" w:cs="Arial"/>
          <w:sz w:val="24"/>
          <w:szCs w:val="24"/>
        </w:rPr>
        <w:t xml:space="preserve">изделия по </w:t>
      </w:r>
      <w:r w:rsidR="00E8027B" w:rsidRPr="00BD0C6C">
        <w:rPr>
          <w:rFonts w:ascii="Arial" w:hAnsi="Arial" w:cs="Arial"/>
          <w:sz w:val="24"/>
          <w:szCs w:val="24"/>
        </w:rPr>
        <w:t>конструкторской документации</w:t>
      </w:r>
      <w:r w:rsidRPr="00BD0C6C">
        <w:rPr>
          <w:rFonts w:ascii="Arial" w:hAnsi="Arial" w:cs="Arial"/>
          <w:sz w:val="24"/>
          <w:szCs w:val="24"/>
        </w:rPr>
        <w:t>;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номер партии;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количество единиц в партии;</w:t>
      </w:r>
    </w:p>
    <w:p w:rsidR="00EE56AB" w:rsidRPr="00BD0C6C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массу партии (нетто);</w:t>
      </w:r>
    </w:p>
    <w:p w:rsidR="00EE56AB" w:rsidRPr="00BD0C6C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дату изготовления;</w:t>
      </w:r>
    </w:p>
    <w:p w:rsidR="00EE56AB" w:rsidRPr="00BD0C6C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lastRenderedPageBreak/>
        <w:t xml:space="preserve">- </w:t>
      </w:r>
      <w:r w:rsidR="00E8027B" w:rsidRPr="00BD0C6C">
        <w:rPr>
          <w:rFonts w:ascii="Arial" w:hAnsi="Arial" w:cs="Arial"/>
          <w:sz w:val="24"/>
          <w:szCs w:val="24"/>
        </w:rPr>
        <w:t xml:space="preserve">наименование </w:t>
      </w:r>
      <w:r w:rsidRPr="00BD0C6C">
        <w:rPr>
          <w:rFonts w:ascii="Arial" w:hAnsi="Arial" w:cs="Arial"/>
          <w:sz w:val="24"/>
          <w:szCs w:val="24"/>
        </w:rPr>
        <w:t>организаци</w:t>
      </w:r>
      <w:r w:rsidR="00E8027B" w:rsidRPr="00BD0C6C">
        <w:rPr>
          <w:rFonts w:ascii="Arial" w:hAnsi="Arial" w:cs="Arial"/>
          <w:sz w:val="24"/>
          <w:szCs w:val="24"/>
        </w:rPr>
        <w:t>и</w:t>
      </w:r>
      <w:r w:rsidRPr="00BD0C6C">
        <w:rPr>
          <w:rFonts w:ascii="Arial" w:hAnsi="Arial" w:cs="Arial"/>
          <w:sz w:val="24"/>
          <w:szCs w:val="24"/>
        </w:rPr>
        <w:t>-изготовителя</w:t>
      </w:r>
      <w:r w:rsidR="00E8027B" w:rsidRPr="00BD0C6C">
        <w:rPr>
          <w:rFonts w:ascii="Arial" w:hAnsi="Arial" w:cs="Arial"/>
          <w:sz w:val="24"/>
          <w:szCs w:val="24"/>
        </w:rPr>
        <w:t xml:space="preserve"> и/или </w:t>
      </w:r>
      <w:r w:rsidR="0018628B" w:rsidRPr="00BD0C6C">
        <w:rPr>
          <w:rFonts w:ascii="Arial" w:hAnsi="Arial" w:cs="Arial"/>
          <w:sz w:val="24"/>
          <w:szCs w:val="24"/>
        </w:rPr>
        <w:t>товарный знак</w:t>
      </w:r>
      <w:r w:rsidRPr="00BD0C6C">
        <w:rPr>
          <w:rFonts w:ascii="Arial" w:hAnsi="Arial" w:cs="Arial"/>
          <w:sz w:val="24"/>
          <w:szCs w:val="24"/>
        </w:rPr>
        <w:t>;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адрес организации-изготовителя;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- основные </w:t>
      </w:r>
      <w:r w:rsidR="0018628B" w:rsidRPr="00BD0C6C">
        <w:rPr>
          <w:rFonts w:ascii="Arial" w:hAnsi="Arial" w:cs="Arial"/>
          <w:sz w:val="24"/>
          <w:szCs w:val="24"/>
        </w:rPr>
        <w:t>показатели качества</w:t>
      </w:r>
      <w:r w:rsidRPr="00BD0C6C">
        <w:rPr>
          <w:rFonts w:ascii="Arial" w:hAnsi="Arial" w:cs="Arial"/>
          <w:sz w:val="24"/>
          <w:szCs w:val="24"/>
        </w:rPr>
        <w:t xml:space="preserve"> изделия;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гарантийные обязательства;</w:t>
      </w:r>
    </w:p>
    <w:p w:rsidR="00B738AB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свидетельство о приёмке;</w:t>
      </w:r>
    </w:p>
    <w:p w:rsidR="006A0CF3" w:rsidRPr="00BD0C6C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- штамп отдела технического контроля</w:t>
      </w:r>
      <w:r w:rsidR="0018628B" w:rsidRPr="00BD0C6C">
        <w:rPr>
          <w:rFonts w:ascii="Arial" w:hAnsi="Arial" w:cs="Arial"/>
          <w:sz w:val="24"/>
          <w:szCs w:val="24"/>
        </w:rPr>
        <w:t xml:space="preserve"> (контроля качества)</w:t>
      </w:r>
      <w:r w:rsidRPr="00BD0C6C">
        <w:rPr>
          <w:rFonts w:ascii="Arial" w:hAnsi="Arial" w:cs="Arial"/>
          <w:sz w:val="24"/>
          <w:szCs w:val="24"/>
        </w:rPr>
        <w:t xml:space="preserve"> организации-изготовителя.</w:t>
      </w:r>
    </w:p>
    <w:p w:rsidR="00EE56AB" w:rsidRPr="00BD0C6C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5.4</w:t>
      </w:r>
      <w:proofErr w:type="gramStart"/>
      <w:r w:rsidRPr="00BD0C6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D0C6C">
        <w:rPr>
          <w:rFonts w:ascii="Arial" w:hAnsi="Arial" w:cs="Arial"/>
          <w:sz w:val="24"/>
          <w:szCs w:val="24"/>
        </w:rPr>
        <w:t>ри необходимости в документе о качестве могут быть указаны допо</w:t>
      </w:r>
      <w:r w:rsidRPr="00BD0C6C">
        <w:rPr>
          <w:rFonts w:ascii="Arial" w:hAnsi="Arial" w:cs="Arial"/>
          <w:sz w:val="24"/>
          <w:szCs w:val="24"/>
        </w:rPr>
        <w:t>л</w:t>
      </w:r>
      <w:r w:rsidRPr="00BD0C6C">
        <w:rPr>
          <w:rFonts w:ascii="Arial" w:hAnsi="Arial" w:cs="Arial"/>
          <w:sz w:val="24"/>
          <w:szCs w:val="24"/>
        </w:rPr>
        <w:t>нительные сведения об изделии.</w:t>
      </w:r>
    </w:p>
    <w:p w:rsidR="006A0CF3" w:rsidRPr="00BD0C6C" w:rsidRDefault="006A0CF3" w:rsidP="006A0CF3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6</w:t>
      </w:r>
      <w:r w:rsidR="007C5AFD" w:rsidRPr="00BD0C6C">
        <w:rPr>
          <w:rFonts w:ascii="Arial" w:hAnsi="Arial" w:cs="Arial"/>
          <w:kern w:val="0"/>
          <w:sz w:val="28"/>
          <w:szCs w:val="28"/>
        </w:rPr>
        <w:t> </w:t>
      </w:r>
      <w:r w:rsidRPr="00BD0C6C">
        <w:rPr>
          <w:rFonts w:ascii="Arial" w:hAnsi="Arial" w:cs="Arial"/>
          <w:kern w:val="0"/>
          <w:sz w:val="28"/>
          <w:szCs w:val="28"/>
        </w:rPr>
        <w:t>Правила приемки</w:t>
      </w:r>
    </w:p>
    <w:p w:rsidR="008A19FF" w:rsidRPr="00BD0C6C" w:rsidRDefault="008A19FF" w:rsidP="00C062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6.1 </w:t>
      </w:r>
      <w:r w:rsidR="0018628B" w:rsidRPr="00BD0C6C">
        <w:rPr>
          <w:rFonts w:ascii="Arial" w:hAnsi="Arial" w:cs="Arial"/>
          <w:sz w:val="24"/>
          <w:szCs w:val="24"/>
        </w:rPr>
        <w:t>За партию принимаются изделия и образцы-свидетели (при необход</w:t>
      </w:r>
      <w:r w:rsidR="0018628B" w:rsidRPr="00BD0C6C">
        <w:rPr>
          <w:rFonts w:ascii="Arial" w:hAnsi="Arial" w:cs="Arial"/>
          <w:sz w:val="24"/>
          <w:szCs w:val="24"/>
        </w:rPr>
        <w:t>и</w:t>
      </w:r>
      <w:r w:rsidR="0018628B" w:rsidRPr="00BD0C6C">
        <w:rPr>
          <w:rFonts w:ascii="Arial" w:hAnsi="Arial" w:cs="Arial"/>
          <w:sz w:val="24"/>
          <w:szCs w:val="24"/>
        </w:rPr>
        <w:t>мости), изготовленные из одного сырья по одной технологической документации</w:t>
      </w:r>
      <w:proofErr w:type="gramStart"/>
      <w:r w:rsidR="0018628B" w:rsidRPr="00BD0C6C">
        <w:rPr>
          <w:rFonts w:ascii="Arial" w:hAnsi="Arial" w:cs="Arial"/>
          <w:sz w:val="24"/>
          <w:szCs w:val="24"/>
        </w:rPr>
        <w:t xml:space="preserve"> </w:t>
      </w:r>
      <w:r w:rsidR="00CA11FA" w:rsidRPr="00BD0C6C">
        <w:rPr>
          <w:rFonts w:ascii="Arial" w:hAnsi="Arial" w:cs="Arial"/>
          <w:sz w:val="24"/>
          <w:szCs w:val="24"/>
        </w:rPr>
        <w:t>.</w:t>
      </w:r>
      <w:proofErr w:type="gramEnd"/>
    </w:p>
    <w:p w:rsidR="00426CE5" w:rsidRPr="00BD0C6C" w:rsidRDefault="008A19FF" w:rsidP="009532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6.2 </w:t>
      </w:r>
      <w:r w:rsidR="00646F46" w:rsidRPr="00BD0C6C">
        <w:rPr>
          <w:rFonts w:ascii="Arial" w:hAnsi="Arial" w:cs="Arial"/>
          <w:sz w:val="24"/>
          <w:szCs w:val="24"/>
        </w:rPr>
        <w:t>Контроль качества поверхности</w:t>
      </w:r>
      <w:r w:rsidR="004F0D09" w:rsidRPr="00BD0C6C">
        <w:rPr>
          <w:rFonts w:ascii="Arial" w:hAnsi="Arial" w:cs="Arial"/>
          <w:sz w:val="24"/>
          <w:szCs w:val="24"/>
        </w:rPr>
        <w:t>, формы и геометрических размеров</w:t>
      </w:r>
      <w:r w:rsidR="00646F46" w:rsidRPr="00BD0C6C">
        <w:rPr>
          <w:rFonts w:ascii="Arial" w:hAnsi="Arial" w:cs="Arial"/>
          <w:sz w:val="24"/>
          <w:szCs w:val="24"/>
        </w:rPr>
        <w:t xml:space="preserve"> и</w:t>
      </w:r>
      <w:r w:rsidR="00646F46" w:rsidRPr="00BD0C6C">
        <w:rPr>
          <w:rFonts w:ascii="Arial" w:hAnsi="Arial" w:cs="Arial"/>
          <w:sz w:val="24"/>
          <w:szCs w:val="24"/>
        </w:rPr>
        <w:t>з</w:t>
      </w:r>
      <w:r w:rsidR="00646F46" w:rsidRPr="00BD0C6C">
        <w:rPr>
          <w:rFonts w:ascii="Arial" w:hAnsi="Arial" w:cs="Arial"/>
          <w:sz w:val="24"/>
          <w:szCs w:val="24"/>
        </w:rPr>
        <w:t>дели</w:t>
      </w:r>
      <w:r w:rsidR="009532D4" w:rsidRPr="00BD0C6C">
        <w:rPr>
          <w:rFonts w:ascii="Arial" w:hAnsi="Arial" w:cs="Arial"/>
          <w:sz w:val="24"/>
          <w:szCs w:val="24"/>
        </w:rPr>
        <w:t>й</w:t>
      </w:r>
      <w:r w:rsidR="00646F46" w:rsidRPr="00BD0C6C">
        <w:rPr>
          <w:rFonts w:ascii="Arial" w:hAnsi="Arial" w:cs="Arial"/>
          <w:sz w:val="24"/>
          <w:szCs w:val="24"/>
        </w:rPr>
        <w:t xml:space="preserve">, а также выявление </w:t>
      </w:r>
      <w:proofErr w:type="spellStart"/>
      <w:r w:rsidR="00646F46" w:rsidRPr="00BD0C6C">
        <w:rPr>
          <w:rFonts w:ascii="Arial" w:hAnsi="Arial" w:cs="Arial"/>
          <w:sz w:val="24"/>
          <w:szCs w:val="24"/>
        </w:rPr>
        <w:t>несплошностей</w:t>
      </w:r>
      <w:proofErr w:type="spellEnd"/>
      <w:r w:rsidR="00646F46" w:rsidRPr="00BD0C6C">
        <w:rPr>
          <w:rFonts w:ascii="Arial" w:hAnsi="Arial" w:cs="Arial"/>
          <w:sz w:val="24"/>
          <w:szCs w:val="24"/>
        </w:rPr>
        <w:t xml:space="preserve"> в </w:t>
      </w:r>
      <w:r w:rsidR="009532D4" w:rsidRPr="00BD0C6C">
        <w:rPr>
          <w:rFonts w:ascii="Arial" w:hAnsi="Arial" w:cs="Arial"/>
          <w:sz w:val="24"/>
          <w:szCs w:val="24"/>
        </w:rPr>
        <w:t xml:space="preserve">их </w:t>
      </w:r>
      <w:r w:rsidR="00646F46" w:rsidRPr="00BD0C6C">
        <w:rPr>
          <w:rFonts w:ascii="Arial" w:hAnsi="Arial" w:cs="Arial"/>
          <w:sz w:val="24"/>
          <w:szCs w:val="24"/>
        </w:rPr>
        <w:t xml:space="preserve">объеме проводится для каждой единицы изделия. Остальные показатели качества </w:t>
      </w:r>
      <w:r w:rsidR="009532D4" w:rsidRPr="00BD0C6C">
        <w:rPr>
          <w:rFonts w:ascii="Arial" w:hAnsi="Arial" w:cs="Arial"/>
          <w:sz w:val="24"/>
          <w:szCs w:val="24"/>
        </w:rPr>
        <w:t>контролируются путем испыт</w:t>
      </w:r>
      <w:r w:rsidR="009532D4" w:rsidRPr="00BD0C6C">
        <w:rPr>
          <w:rFonts w:ascii="Arial" w:hAnsi="Arial" w:cs="Arial"/>
          <w:sz w:val="24"/>
          <w:szCs w:val="24"/>
        </w:rPr>
        <w:t>а</w:t>
      </w:r>
      <w:r w:rsidR="009532D4" w:rsidRPr="00BD0C6C">
        <w:rPr>
          <w:rFonts w:ascii="Arial" w:hAnsi="Arial" w:cs="Arial"/>
          <w:sz w:val="24"/>
          <w:szCs w:val="24"/>
        </w:rPr>
        <w:t xml:space="preserve">ний </w:t>
      </w:r>
      <w:r w:rsidR="00646F46" w:rsidRPr="00BD0C6C">
        <w:rPr>
          <w:rFonts w:ascii="Arial" w:hAnsi="Arial" w:cs="Arial"/>
          <w:sz w:val="24"/>
          <w:szCs w:val="24"/>
        </w:rPr>
        <w:t>образцов-свидетелей.</w:t>
      </w:r>
    </w:p>
    <w:p w:rsidR="009532D4" w:rsidRPr="00BD0C6C" w:rsidRDefault="00646F46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</w:t>
      </w:r>
      <w:r w:rsidR="0018628B" w:rsidRPr="00BD0C6C">
        <w:rPr>
          <w:rFonts w:ascii="Arial" w:hAnsi="Arial" w:cs="Arial"/>
          <w:sz w:val="24"/>
          <w:szCs w:val="24"/>
        </w:rPr>
        <w:t>3</w:t>
      </w:r>
      <w:r w:rsidRPr="00BD0C6C">
        <w:rPr>
          <w:rFonts w:ascii="Arial" w:hAnsi="Arial" w:cs="Arial"/>
          <w:sz w:val="24"/>
          <w:szCs w:val="24"/>
        </w:rPr>
        <w:t xml:space="preserve"> </w:t>
      </w:r>
      <w:r w:rsidR="0018628B" w:rsidRPr="00BD0C6C">
        <w:rPr>
          <w:rFonts w:ascii="Arial" w:hAnsi="Arial" w:cs="Arial"/>
          <w:sz w:val="24"/>
          <w:szCs w:val="24"/>
        </w:rPr>
        <w:t>Количество образцов-свидетелей должно быть достаточным для пров</w:t>
      </w:r>
      <w:r w:rsidR="0018628B" w:rsidRPr="00BD0C6C">
        <w:rPr>
          <w:rFonts w:ascii="Arial" w:hAnsi="Arial" w:cs="Arial"/>
          <w:sz w:val="24"/>
          <w:szCs w:val="24"/>
        </w:rPr>
        <w:t>е</w:t>
      </w:r>
      <w:r w:rsidR="0018628B" w:rsidRPr="00BD0C6C">
        <w:rPr>
          <w:rFonts w:ascii="Arial" w:hAnsi="Arial" w:cs="Arial"/>
          <w:sz w:val="24"/>
          <w:szCs w:val="24"/>
        </w:rPr>
        <w:t>дения всех видов испытаний, предусмотренных в НД на конкретный вид изделий. Если в НД отсутствуют указания о количестве образцов-свидетелей, необходимых для проведения испытаний, то количество образцов-свидетелей на каждый вид испытаний согласовывается с потребителем.</w:t>
      </w:r>
    </w:p>
    <w:p w:rsidR="0018628B" w:rsidRPr="00BD0C6C" w:rsidRDefault="0018628B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Требования к образцам-свидетелям устанавливаются в НД на конкретный вид изделий. </w:t>
      </w:r>
    </w:p>
    <w:p w:rsidR="00530FB5" w:rsidRPr="00BD0C6C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</w:t>
      </w:r>
      <w:r w:rsidR="0018628B" w:rsidRPr="00BD0C6C">
        <w:rPr>
          <w:rFonts w:ascii="Arial" w:hAnsi="Arial" w:cs="Arial"/>
          <w:sz w:val="24"/>
          <w:szCs w:val="24"/>
        </w:rPr>
        <w:t>4</w:t>
      </w:r>
      <w:r w:rsidRPr="00BD0C6C">
        <w:rPr>
          <w:rFonts w:ascii="Arial" w:hAnsi="Arial" w:cs="Arial"/>
          <w:sz w:val="24"/>
          <w:szCs w:val="24"/>
        </w:rPr>
        <w:t xml:space="preserve"> </w:t>
      </w:r>
      <w:r w:rsidR="00530FB5" w:rsidRPr="00BD0C6C">
        <w:rPr>
          <w:rFonts w:ascii="Arial" w:hAnsi="Arial" w:cs="Arial"/>
          <w:sz w:val="24"/>
          <w:szCs w:val="24"/>
        </w:rPr>
        <w:t>Организация</w:t>
      </w:r>
      <w:r w:rsidR="00754320" w:rsidRPr="00BD0C6C">
        <w:rPr>
          <w:rFonts w:ascii="Arial" w:hAnsi="Arial" w:cs="Arial"/>
          <w:sz w:val="24"/>
          <w:szCs w:val="24"/>
        </w:rPr>
        <w:t>-изготовитель должна проводить приемо-сдаточные, пер</w:t>
      </w:r>
      <w:r w:rsidR="00754320" w:rsidRPr="00BD0C6C">
        <w:rPr>
          <w:rFonts w:ascii="Arial" w:hAnsi="Arial" w:cs="Arial"/>
          <w:sz w:val="24"/>
          <w:szCs w:val="24"/>
        </w:rPr>
        <w:t>и</w:t>
      </w:r>
      <w:r w:rsidR="00754320" w:rsidRPr="00BD0C6C">
        <w:rPr>
          <w:rFonts w:ascii="Arial" w:hAnsi="Arial" w:cs="Arial"/>
          <w:sz w:val="24"/>
          <w:szCs w:val="24"/>
        </w:rPr>
        <w:t>одические и типовые испытания по ГОСТ 15.309</w:t>
      </w:r>
      <w:r w:rsidR="00530FB5" w:rsidRPr="00BD0C6C">
        <w:rPr>
          <w:rFonts w:ascii="Arial" w:hAnsi="Arial" w:cs="Arial"/>
          <w:sz w:val="24"/>
          <w:szCs w:val="24"/>
        </w:rPr>
        <w:t xml:space="preserve"> </w:t>
      </w:r>
    </w:p>
    <w:p w:rsidR="00754320" w:rsidRPr="00BD0C6C" w:rsidRDefault="00754320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6.5 Порядок проведения приемо-сдаточных, периодических и типовых исп</w:t>
      </w:r>
      <w:r w:rsidRPr="00BD0C6C">
        <w:rPr>
          <w:rFonts w:ascii="Arial" w:hAnsi="Arial" w:cs="Arial"/>
          <w:sz w:val="24"/>
          <w:szCs w:val="24"/>
        </w:rPr>
        <w:t>ы</w:t>
      </w:r>
      <w:r w:rsidRPr="00BD0C6C">
        <w:rPr>
          <w:rFonts w:ascii="Arial" w:hAnsi="Arial" w:cs="Arial"/>
          <w:sz w:val="24"/>
          <w:szCs w:val="24"/>
        </w:rPr>
        <w:t xml:space="preserve">таний должен быть указан в НД на конкретный вид изделий. </w:t>
      </w:r>
    </w:p>
    <w:p w:rsidR="008A19FF" w:rsidRPr="00BD0C6C" w:rsidRDefault="00754320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 xml:space="preserve">6.6 </w:t>
      </w:r>
      <w:r w:rsidR="008A19FF" w:rsidRPr="00BD0C6C">
        <w:rPr>
          <w:rFonts w:ascii="Arial" w:hAnsi="Arial" w:cs="Arial"/>
          <w:sz w:val="24"/>
          <w:szCs w:val="24"/>
        </w:rPr>
        <w:t>Периодические испытания проводятся не реже одного раза в год для контроля стабильности качества изделий.</w:t>
      </w:r>
    </w:p>
    <w:p w:rsidR="00754320" w:rsidRPr="00BD0C6C" w:rsidRDefault="00754320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D0C6C">
        <w:rPr>
          <w:rFonts w:ascii="Arial" w:hAnsi="Arial" w:cs="Arial"/>
          <w:sz w:val="24"/>
          <w:szCs w:val="24"/>
        </w:rPr>
        <w:lastRenderedPageBreak/>
        <w:t>При положительных результатах приемо-сдаточных испытаний, полученных в течение одного года, допускается периодические испытания не проводить (з</w:t>
      </w:r>
      <w:r w:rsidRPr="00BD0C6C">
        <w:rPr>
          <w:rFonts w:ascii="Arial" w:hAnsi="Arial" w:cs="Arial"/>
          <w:sz w:val="24"/>
          <w:szCs w:val="24"/>
        </w:rPr>
        <w:t>а</w:t>
      </w:r>
      <w:r w:rsidRPr="00BD0C6C">
        <w:rPr>
          <w:rFonts w:ascii="Arial" w:hAnsi="Arial" w:cs="Arial"/>
          <w:sz w:val="24"/>
          <w:szCs w:val="24"/>
        </w:rPr>
        <w:t xml:space="preserve">считывать результаты приемо-сдаточных как периодические). </w:t>
      </w:r>
      <w:proofErr w:type="gramEnd"/>
    </w:p>
    <w:p w:rsidR="008A19FF" w:rsidRPr="00BD0C6C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</w:t>
      </w:r>
      <w:r w:rsidR="00754320" w:rsidRPr="00BD0C6C">
        <w:rPr>
          <w:rFonts w:ascii="Arial" w:hAnsi="Arial" w:cs="Arial"/>
          <w:sz w:val="24"/>
          <w:szCs w:val="24"/>
        </w:rPr>
        <w:t>8</w:t>
      </w:r>
      <w:r w:rsidRPr="00BD0C6C">
        <w:rPr>
          <w:rFonts w:ascii="Arial" w:hAnsi="Arial" w:cs="Arial"/>
          <w:sz w:val="24"/>
          <w:szCs w:val="24"/>
        </w:rPr>
        <w:t xml:space="preserve"> Типовые испытания проводят </w:t>
      </w:r>
      <w:r w:rsidR="00754320" w:rsidRPr="00BD0C6C">
        <w:rPr>
          <w:rFonts w:ascii="Arial" w:hAnsi="Arial" w:cs="Arial"/>
          <w:sz w:val="24"/>
          <w:szCs w:val="24"/>
        </w:rPr>
        <w:t>при изменении режимов технологического процесса изготовления изделий, смены поставщиков сырья и других изменениях в технологическом процессе изготовления изделий.</w:t>
      </w:r>
    </w:p>
    <w:p w:rsidR="008A19FF" w:rsidRPr="00BD0C6C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</w:t>
      </w:r>
      <w:r w:rsidR="00754320" w:rsidRPr="00BD0C6C">
        <w:rPr>
          <w:rFonts w:ascii="Arial" w:hAnsi="Arial" w:cs="Arial"/>
          <w:sz w:val="24"/>
          <w:szCs w:val="24"/>
        </w:rPr>
        <w:t>9</w:t>
      </w:r>
      <w:proofErr w:type="gramStart"/>
      <w:r w:rsidRPr="00BD0C6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D0C6C">
        <w:rPr>
          <w:rFonts w:ascii="Arial" w:hAnsi="Arial" w:cs="Arial"/>
          <w:sz w:val="24"/>
          <w:szCs w:val="24"/>
        </w:rPr>
        <w:t>ри получении неудовлетворительных результатов приёмо-сдаточных испытаний хотя бы по одному из показателей</w:t>
      </w:r>
      <w:r w:rsidR="00A25322" w:rsidRPr="00BD0C6C">
        <w:rPr>
          <w:rFonts w:ascii="Arial" w:hAnsi="Arial" w:cs="Arial"/>
          <w:sz w:val="24"/>
          <w:szCs w:val="24"/>
        </w:rPr>
        <w:t xml:space="preserve">, </w:t>
      </w:r>
      <w:r w:rsidRPr="00BD0C6C">
        <w:rPr>
          <w:rFonts w:ascii="Arial" w:hAnsi="Arial" w:cs="Arial"/>
          <w:sz w:val="24"/>
          <w:szCs w:val="24"/>
        </w:rPr>
        <w:t>проводят повторное испытание на удвоенном количестве проб, взятых из той же партии.</w:t>
      </w:r>
      <w:r w:rsidR="00A25322" w:rsidRPr="00BD0C6C">
        <w:rPr>
          <w:rFonts w:ascii="Arial" w:hAnsi="Arial" w:cs="Arial"/>
          <w:sz w:val="24"/>
          <w:szCs w:val="24"/>
        </w:rPr>
        <w:t xml:space="preserve"> Данное требование не ра</w:t>
      </w:r>
      <w:r w:rsidR="00A25322" w:rsidRPr="00BD0C6C">
        <w:rPr>
          <w:rFonts w:ascii="Arial" w:hAnsi="Arial" w:cs="Arial"/>
          <w:sz w:val="24"/>
          <w:szCs w:val="24"/>
        </w:rPr>
        <w:t>с</w:t>
      </w:r>
      <w:r w:rsidR="00A25322" w:rsidRPr="00BD0C6C">
        <w:rPr>
          <w:rFonts w:ascii="Arial" w:hAnsi="Arial" w:cs="Arial"/>
          <w:sz w:val="24"/>
          <w:szCs w:val="24"/>
        </w:rPr>
        <w:t>пространяется на показатели 2.1-2.3, 3.1 и 3.2</w:t>
      </w:r>
      <w:r w:rsidR="00AD688F" w:rsidRPr="00BD0C6C">
        <w:rPr>
          <w:rFonts w:ascii="Arial" w:hAnsi="Arial" w:cs="Arial"/>
          <w:sz w:val="24"/>
          <w:szCs w:val="24"/>
        </w:rPr>
        <w:t xml:space="preserve"> таблицы 3</w:t>
      </w:r>
      <w:r w:rsidR="00A25322" w:rsidRPr="00BD0C6C">
        <w:rPr>
          <w:rFonts w:ascii="Arial" w:hAnsi="Arial" w:cs="Arial"/>
          <w:sz w:val="24"/>
          <w:szCs w:val="24"/>
        </w:rPr>
        <w:t>.</w:t>
      </w:r>
    </w:p>
    <w:p w:rsidR="008A19FF" w:rsidRPr="00BD0C6C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</w:t>
      </w:r>
      <w:r w:rsidR="00AD688F" w:rsidRPr="00BD0C6C">
        <w:rPr>
          <w:rFonts w:ascii="Arial" w:hAnsi="Arial" w:cs="Arial"/>
          <w:sz w:val="24"/>
          <w:szCs w:val="24"/>
        </w:rPr>
        <w:t>10</w:t>
      </w:r>
      <w:proofErr w:type="gramStart"/>
      <w:r w:rsidRPr="00BD0C6C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D0C6C">
        <w:rPr>
          <w:rFonts w:ascii="Arial" w:hAnsi="Arial" w:cs="Arial"/>
          <w:sz w:val="24"/>
          <w:szCs w:val="24"/>
        </w:rPr>
        <w:t xml:space="preserve"> случае повторных неудовлетворительных приёмо-сдаточных исп</w:t>
      </w:r>
      <w:r w:rsidRPr="00BD0C6C">
        <w:rPr>
          <w:rFonts w:ascii="Arial" w:hAnsi="Arial" w:cs="Arial"/>
          <w:sz w:val="24"/>
          <w:szCs w:val="24"/>
        </w:rPr>
        <w:t>ы</w:t>
      </w:r>
      <w:r w:rsidRPr="00BD0C6C">
        <w:rPr>
          <w:rFonts w:ascii="Arial" w:hAnsi="Arial" w:cs="Arial"/>
          <w:sz w:val="24"/>
          <w:szCs w:val="24"/>
        </w:rPr>
        <w:t>таний вся партия изделий бракуется и направляется в изолятор брака до прин</w:t>
      </w:r>
      <w:r w:rsidRPr="00BD0C6C">
        <w:rPr>
          <w:rFonts w:ascii="Arial" w:hAnsi="Arial" w:cs="Arial"/>
          <w:sz w:val="24"/>
          <w:szCs w:val="24"/>
        </w:rPr>
        <w:t>я</w:t>
      </w:r>
      <w:r w:rsidRPr="00BD0C6C">
        <w:rPr>
          <w:rFonts w:ascii="Arial" w:hAnsi="Arial" w:cs="Arial"/>
          <w:sz w:val="24"/>
          <w:szCs w:val="24"/>
        </w:rPr>
        <w:t>тия решения о дальнейшем использовании.</w:t>
      </w:r>
    </w:p>
    <w:p w:rsidR="008A19FF" w:rsidRPr="00BD0C6C" w:rsidRDefault="008A19FF" w:rsidP="00A253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hAnsi="Arial" w:cs="Arial"/>
          <w:sz w:val="24"/>
          <w:szCs w:val="24"/>
        </w:rPr>
        <w:t>6.</w:t>
      </w:r>
      <w:r w:rsidR="009532D4" w:rsidRPr="00BD0C6C">
        <w:rPr>
          <w:rFonts w:ascii="Arial" w:hAnsi="Arial" w:cs="Arial"/>
          <w:sz w:val="24"/>
          <w:szCs w:val="24"/>
        </w:rPr>
        <w:t>10</w:t>
      </w:r>
      <w:proofErr w:type="gramStart"/>
      <w:r w:rsidRPr="00BD0C6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D0C6C">
        <w:rPr>
          <w:rFonts w:ascii="Arial" w:hAnsi="Arial" w:cs="Arial"/>
          <w:sz w:val="24"/>
          <w:szCs w:val="24"/>
        </w:rPr>
        <w:t>ри проведении приёмо-сдаточных, периодических и типовых испыт</w:t>
      </w:r>
      <w:r w:rsidRPr="00BD0C6C">
        <w:rPr>
          <w:rFonts w:ascii="Arial" w:hAnsi="Arial" w:cs="Arial"/>
          <w:sz w:val="24"/>
          <w:szCs w:val="24"/>
        </w:rPr>
        <w:t>а</w:t>
      </w:r>
      <w:r w:rsidRPr="00BD0C6C">
        <w:rPr>
          <w:rFonts w:ascii="Arial" w:hAnsi="Arial" w:cs="Arial"/>
          <w:sz w:val="24"/>
          <w:szCs w:val="24"/>
        </w:rPr>
        <w:t>ний изготовител</w:t>
      </w:r>
      <w:r w:rsidR="00AD688F" w:rsidRPr="00BD0C6C">
        <w:rPr>
          <w:rFonts w:ascii="Arial" w:hAnsi="Arial" w:cs="Arial"/>
          <w:sz w:val="24"/>
          <w:szCs w:val="24"/>
        </w:rPr>
        <w:t>ь может привлекать организации, испытательные лаборатории (центры), которые аккредитованы на данные виды испытаний.</w:t>
      </w:r>
    </w:p>
    <w:p w:rsidR="00CC1A7C" w:rsidRPr="00BD0C6C" w:rsidRDefault="009532D4" w:rsidP="00C67722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7</w:t>
      </w:r>
      <w:r w:rsidR="00CC1A7C" w:rsidRPr="00BD0C6C">
        <w:rPr>
          <w:rFonts w:ascii="Arial" w:hAnsi="Arial" w:cs="Arial"/>
          <w:kern w:val="0"/>
          <w:sz w:val="28"/>
          <w:szCs w:val="28"/>
        </w:rPr>
        <w:t> Методы контроля</w:t>
      </w:r>
    </w:p>
    <w:p w:rsidR="005E0EEF" w:rsidRPr="00BD0C6C" w:rsidRDefault="004148C4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574F41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.1 </w:t>
      </w:r>
      <w:r w:rsidR="005E0EEF" w:rsidRPr="00BD0C6C">
        <w:rPr>
          <w:rFonts w:ascii="Arial" w:eastAsia="Times New Roman" w:hAnsi="Arial" w:cs="Arial"/>
          <w:sz w:val="24"/>
          <w:szCs w:val="28"/>
          <w:lang w:eastAsia="ru-RU"/>
        </w:rPr>
        <w:t>Контроль химического состава материала изделия проводится на о</w:t>
      </w:r>
      <w:r w:rsidR="005E0EEF" w:rsidRPr="00BD0C6C">
        <w:rPr>
          <w:rFonts w:ascii="Arial" w:eastAsia="Times New Roman" w:hAnsi="Arial" w:cs="Arial"/>
          <w:sz w:val="24"/>
          <w:szCs w:val="28"/>
          <w:lang w:eastAsia="ru-RU"/>
        </w:rPr>
        <w:t>б</w:t>
      </w:r>
      <w:r w:rsidR="005E0EEF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разцах-свидетелях. </w:t>
      </w:r>
      <w:r w:rsidR="00574F41" w:rsidRPr="00BD0C6C">
        <w:rPr>
          <w:rFonts w:ascii="Arial" w:eastAsia="Times New Roman" w:hAnsi="Arial" w:cs="Arial"/>
          <w:sz w:val="24"/>
          <w:szCs w:val="28"/>
          <w:lang w:eastAsia="ru-RU"/>
        </w:rPr>
        <w:t>Отбор и подготовку проб для определения химического сост</w:t>
      </w:r>
      <w:r w:rsidR="00574F41" w:rsidRPr="00BD0C6C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574F41" w:rsidRPr="00BD0C6C">
        <w:rPr>
          <w:rFonts w:ascii="Arial" w:eastAsia="Times New Roman" w:hAnsi="Arial" w:cs="Arial"/>
          <w:sz w:val="24"/>
          <w:szCs w:val="28"/>
          <w:lang w:eastAsia="ru-RU"/>
        </w:rPr>
        <w:t xml:space="preserve">ва изделий проводят по ГОСТ </w:t>
      </w:r>
      <w:r w:rsidR="00696480" w:rsidRPr="00BD0C6C">
        <w:rPr>
          <w:rFonts w:ascii="Arial" w:hAnsi="Arial" w:cs="Arial"/>
          <w:sz w:val="24"/>
          <w:szCs w:val="28"/>
        </w:rPr>
        <w:t>24231</w:t>
      </w:r>
      <w:r w:rsidR="005E0EEF" w:rsidRPr="00BD0C6C">
        <w:rPr>
          <w:rFonts w:ascii="Arial" w:hAnsi="Arial" w:cs="Arial"/>
          <w:sz w:val="24"/>
          <w:szCs w:val="28"/>
        </w:rPr>
        <w:t>.</w:t>
      </w:r>
    </w:p>
    <w:p w:rsidR="004148C4" w:rsidRPr="00BD0C6C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Химический состав сплавов определяют химическим</w:t>
      </w:r>
      <w:r w:rsidR="00D63D47" w:rsidRPr="00BD0C6C">
        <w:rPr>
          <w:rFonts w:ascii="Arial" w:hAnsi="Arial" w:cs="Arial"/>
          <w:sz w:val="24"/>
          <w:szCs w:val="28"/>
        </w:rPr>
        <w:t>и</w:t>
      </w:r>
      <w:r w:rsidRPr="00BD0C6C">
        <w:rPr>
          <w:rFonts w:ascii="Arial" w:hAnsi="Arial" w:cs="Arial"/>
          <w:sz w:val="24"/>
          <w:szCs w:val="28"/>
        </w:rPr>
        <w:t xml:space="preserve"> метод</w:t>
      </w:r>
      <w:r w:rsidR="00D63D47" w:rsidRPr="00BD0C6C">
        <w:rPr>
          <w:rFonts w:ascii="Arial" w:hAnsi="Arial" w:cs="Arial"/>
          <w:sz w:val="24"/>
          <w:szCs w:val="28"/>
        </w:rPr>
        <w:t>ами</w:t>
      </w:r>
      <w:r w:rsidRPr="00BD0C6C">
        <w:rPr>
          <w:rFonts w:ascii="Arial" w:hAnsi="Arial" w:cs="Arial"/>
          <w:sz w:val="24"/>
          <w:szCs w:val="28"/>
        </w:rPr>
        <w:t xml:space="preserve"> по </w:t>
      </w:r>
      <w:r w:rsidR="00D63D47" w:rsidRPr="00BD0C6C">
        <w:rPr>
          <w:rFonts w:ascii="Arial" w:hAnsi="Arial" w:cs="Arial"/>
          <w:sz w:val="24"/>
          <w:szCs w:val="28"/>
        </w:rPr>
        <w:t>ГОСТ 6689.2</w:t>
      </w:r>
      <w:r w:rsidR="00EC7C67" w:rsidRPr="00BD0C6C">
        <w:rPr>
          <w:rFonts w:ascii="Arial" w:hAnsi="Arial" w:cs="Arial"/>
          <w:sz w:val="24"/>
          <w:szCs w:val="28"/>
        </w:rPr>
        <w:t xml:space="preserve">, ГОСТ 6689.14, ГОСТ 6689.9, ГОСТ 6689.6, ГОСТ 6689.7, ГОСТ 6689.8, ГОСТ 6689.11, ГОСТ 6689.11, ГОСТ 29095, ГОСТ </w:t>
      </w:r>
      <w:proofErr w:type="gramStart"/>
      <w:r w:rsidR="00EC7C67" w:rsidRPr="00BD0C6C">
        <w:rPr>
          <w:rFonts w:ascii="Arial" w:hAnsi="Arial" w:cs="Arial"/>
          <w:sz w:val="24"/>
          <w:szCs w:val="28"/>
        </w:rPr>
        <w:t>Р</w:t>
      </w:r>
      <w:proofErr w:type="gramEnd"/>
      <w:r w:rsidR="00EC7C67" w:rsidRPr="00BD0C6C">
        <w:rPr>
          <w:rFonts w:ascii="Arial" w:hAnsi="Arial" w:cs="Arial"/>
          <w:sz w:val="24"/>
          <w:szCs w:val="28"/>
        </w:rPr>
        <w:t xml:space="preserve"> 51013, </w:t>
      </w:r>
      <w:hyperlink r:id="rId36" w:anchor="7D20K3" w:history="1">
        <w:r w:rsidR="00EC7C67" w:rsidRPr="00BD0C6C">
          <w:rPr>
            <w:rFonts w:ascii="Arial" w:hAnsi="Arial" w:cs="Arial"/>
            <w:sz w:val="24"/>
            <w:szCs w:val="28"/>
          </w:rPr>
          <w:t>ГОСТ 12361</w:t>
        </w:r>
      </w:hyperlink>
      <w:r w:rsidR="00EC7C67" w:rsidRPr="00BD0C6C">
        <w:rPr>
          <w:rFonts w:ascii="Arial" w:hAnsi="Arial" w:cs="Arial"/>
          <w:sz w:val="24"/>
          <w:szCs w:val="28"/>
        </w:rPr>
        <w:t xml:space="preserve">, </w:t>
      </w:r>
      <w:hyperlink r:id="rId37" w:anchor="7D20K3" w:history="1">
        <w:r w:rsidR="00EC7C67" w:rsidRPr="00BD0C6C">
          <w:rPr>
            <w:rFonts w:ascii="Arial" w:hAnsi="Arial" w:cs="Arial"/>
            <w:sz w:val="24"/>
            <w:szCs w:val="28"/>
          </w:rPr>
          <w:t>ГОСТ 12354</w:t>
        </w:r>
      </w:hyperlink>
      <w:r w:rsidR="00EC7C67" w:rsidRPr="00BD0C6C">
        <w:rPr>
          <w:rFonts w:ascii="Arial" w:hAnsi="Arial" w:cs="Arial"/>
          <w:sz w:val="24"/>
          <w:szCs w:val="28"/>
        </w:rPr>
        <w:t xml:space="preserve"> и по НД</w:t>
      </w:r>
      <w:r w:rsidRPr="00BD0C6C">
        <w:rPr>
          <w:rFonts w:ascii="Arial" w:hAnsi="Arial" w:cs="Arial"/>
          <w:sz w:val="24"/>
          <w:szCs w:val="28"/>
        </w:rPr>
        <w:t>.</w:t>
      </w:r>
    </w:p>
    <w:p w:rsidR="00574F41" w:rsidRPr="00BD0C6C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Содержание </w:t>
      </w:r>
      <w:r w:rsidR="00EC7C67" w:rsidRPr="00BD0C6C">
        <w:rPr>
          <w:rFonts w:ascii="Arial" w:hAnsi="Arial" w:cs="Arial"/>
          <w:sz w:val="24"/>
          <w:szCs w:val="28"/>
        </w:rPr>
        <w:t xml:space="preserve">азота и </w:t>
      </w:r>
      <w:r w:rsidRPr="00BD0C6C">
        <w:rPr>
          <w:rFonts w:ascii="Arial" w:hAnsi="Arial" w:cs="Arial"/>
          <w:sz w:val="24"/>
          <w:szCs w:val="28"/>
        </w:rPr>
        <w:t xml:space="preserve">кислорода определяют по </w:t>
      </w:r>
      <w:hyperlink r:id="rId38" w:anchor="7D20K3" w:history="1">
        <w:r w:rsidR="00EC7C67" w:rsidRPr="00BD0C6C">
          <w:rPr>
            <w:rFonts w:ascii="Arial" w:hAnsi="Arial" w:cs="Arial"/>
            <w:sz w:val="24"/>
            <w:szCs w:val="28"/>
          </w:rPr>
          <w:t>ГОСТ 17745</w:t>
        </w:r>
      </w:hyperlink>
      <w:r w:rsidRPr="00BD0C6C">
        <w:rPr>
          <w:rFonts w:ascii="Arial" w:hAnsi="Arial" w:cs="Arial"/>
          <w:sz w:val="24"/>
          <w:szCs w:val="28"/>
        </w:rPr>
        <w:t>.</w:t>
      </w:r>
      <w:r w:rsidR="005E0EEF" w:rsidRPr="00BD0C6C">
        <w:rPr>
          <w:rFonts w:ascii="Arial" w:hAnsi="Arial" w:cs="Arial"/>
          <w:sz w:val="24"/>
          <w:szCs w:val="28"/>
        </w:rPr>
        <w:t xml:space="preserve"> </w:t>
      </w:r>
      <w:r w:rsidRPr="00BD0C6C">
        <w:rPr>
          <w:rFonts w:ascii="Arial" w:hAnsi="Arial" w:cs="Arial"/>
          <w:sz w:val="24"/>
          <w:szCs w:val="28"/>
        </w:rPr>
        <w:t xml:space="preserve">Содержание углерода определяют по </w:t>
      </w:r>
      <w:hyperlink r:id="rId39" w:anchor="7D20K3" w:history="1">
        <w:r w:rsidR="00EC7C67" w:rsidRPr="00BD0C6C">
          <w:rPr>
            <w:rFonts w:ascii="Arial" w:hAnsi="Arial" w:cs="Arial"/>
            <w:sz w:val="24"/>
            <w:szCs w:val="28"/>
          </w:rPr>
          <w:t>ГОСТ 24018.7</w:t>
        </w:r>
      </w:hyperlink>
      <w:r w:rsidR="00AD688F" w:rsidRPr="00BD0C6C">
        <w:rPr>
          <w:rFonts w:ascii="Arial" w:hAnsi="Arial" w:cs="Arial"/>
          <w:sz w:val="24"/>
          <w:szCs w:val="28"/>
        </w:rPr>
        <w:t>.</w:t>
      </w:r>
      <w:r w:rsidR="00EC7C67" w:rsidRPr="00BD0C6C">
        <w:rPr>
          <w:rFonts w:ascii="Arial" w:hAnsi="Arial" w:cs="Arial"/>
          <w:sz w:val="24"/>
          <w:szCs w:val="28"/>
        </w:rPr>
        <w:t xml:space="preserve"> Содержание серы определяют по </w:t>
      </w:r>
      <w:hyperlink r:id="rId40" w:anchor="7D20K3" w:history="1">
        <w:r w:rsidR="00EC7C67" w:rsidRPr="00BD0C6C">
          <w:rPr>
            <w:rFonts w:ascii="Arial" w:hAnsi="Arial" w:cs="Arial"/>
            <w:sz w:val="24"/>
            <w:szCs w:val="28"/>
          </w:rPr>
          <w:t>ГОСТ 24018.8</w:t>
        </w:r>
      </w:hyperlink>
      <w:r w:rsidR="00AD688F" w:rsidRPr="00BD0C6C">
        <w:rPr>
          <w:rFonts w:ascii="Arial" w:hAnsi="Arial" w:cs="Arial"/>
          <w:sz w:val="24"/>
          <w:szCs w:val="28"/>
        </w:rPr>
        <w:t>.</w:t>
      </w:r>
    </w:p>
    <w:p w:rsidR="005E0EEF" w:rsidRPr="00BD0C6C" w:rsidRDefault="009329C4" w:rsidP="005E0E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7.2</w:t>
      </w:r>
      <w:r w:rsidR="004B1EB5" w:rsidRPr="00BD0C6C">
        <w:rPr>
          <w:rFonts w:ascii="Arial" w:hAnsi="Arial" w:cs="Arial"/>
          <w:sz w:val="24"/>
          <w:szCs w:val="28"/>
        </w:rPr>
        <w:t xml:space="preserve"> Внешний вид</w:t>
      </w:r>
      <w:r w:rsidR="005E0EEF" w:rsidRPr="00BD0C6C">
        <w:rPr>
          <w:rFonts w:ascii="Arial" w:hAnsi="Arial" w:cs="Arial"/>
          <w:sz w:val="24"/>
          <w:szCs w:val="28"/>
        </w:rPr>
        <w:t xml:space="preserve"> и цвет изделия</w:t>
      </w:r>
      <w:r w:rsidR="004B1EB5" w:rsidRPr="00BD0C6C">
        <w:rPr>
          <w:rFonts w:ascii="Arial" w:hAnsi="Arial" w:cs="Arial"/>
          <w:sz w:val="24"/>
          <w:szCs w:val="28"/>
        </w:rPr>
        <w:t xml:space="preserve"> контролируют визуально </w:t>
      </w:r>
      <w:r w:rsidR="005E0EEF" w:rsidRPr="00BD0C6C">
        <w:rPr>
          <w:rFonts w:ascii="Arial" w:hAnsi="Arial" w:cs="Arial"/>
          <w:sz w:val="24"/>
          <w:szCs w:val="28"/>
        </w:rPr>
        <w:t>или с применен</w:t>
      </w:r>
      <w:r w:rsidR="005E0EEF" w:rsidRPr="00BD0C6C">
        <w:rPr>
          <w:rFonts w:ascii="Arial" w:hAnsi="Arial" w:cs="Arial"/>
          <w:sz w:val="24"/>
          <w:szCs w:val="28"/>
        </w:rPr>
        <w:t>и</w:t>
      </w:r>
      <w:r w:rsidR="00696480" w:rsidRPr="00BD0C6C">
        <w:rPr>
          <w:rFonts w:ascii="Arial" w:hAnsi="Arial" w:cs="Arial"/>
          <w:sz w:val="24"/>
          <w:szCs w:val="28"/>
        </w:rPr>
        <w:t>ем лупы 4-8</w:t>
      </w:r>
      <w:r w:rsidR="00696480" w:rsidRPr="00BD0C6C">
        <w:rPr>
          <w:rFonts w:ascii="Arial" w:hAnsi="Arial" w:cs="Arial"/>
          <w:sz w:val="24"/>
          <w:szCs w:val="28"/>
          <w:vertAlign w:val="superscript"/>
        </w:rPr>
        <w:t>Х</w:t>
      </w:r>
      <w:r w:rsidR="00696480" w:rsidRPr="00BD0C6C">
        <w:rPr>
          <w:rFonts w:ascii="Arial" w:hAnsi="Arial" w:cs="Arial"/>
          <w:sz w:val="24"/>
          <w:szCs w:val="28"/>
        </w:rPr>
        <w:t xml:space="preserve"> </w:t>
      </w:r>
      <w:r w:rsidR="005E0EEF" w:rsidRPr="00BD0C6C">
        <w:rPr>
          <w:rFonts w:ascii="Arial" w:hAnsi="Arial" w:cs="Arial"/>
          <w:sz w:val="24"/>
          <w:szCs w:val="28"/>
        </w:rPr>
        <w:t>увеличения, предусмотр</w:t>
      </w:r>
      <w:r w:rsidR="00696480" w:rsidRPr="00BD0C6C">
        <w:rPr>
          <w:rFonts w:ascii="Arial" w:hAnsi="Arial" w:cs="Arial"/>
          <w:sz w:val="24"/>
          <w:szCs w:val="28"/>
        </w:rPr>
        <w:t>енной в стандарте или технических</w:t>
      </w:r>
      <w:r w:rsidR="005E0EEF" w:rsidRPr="00BD0C6C">
        <w:rPr>
          <w:rFonts w:ascii="Arial" w:hAnsi="Arial" w:cs="Arial"/>
          <w:sz w:val="24"/>
          <w:szCs w:val="28"/>
        </w:rPr>
        <w:t xml:space="preserve"> усло</w:t>
      </w:r>
      <w:r w:rsidR="00696480" w:rsidRPr="00BD0C6C">
        <w:rPr>
          <w:rFonts w:ascii="Arial" w:hAnsi="Arial" w:cs="Arial"/>
          <w:sz w:val="24"/>
          <w:szCs w:val="28"/>
        </w:rPr>
        <w:t>виях</w:t>
      </w:r>
      <w:r w:rsidR="005E0EEF" w:rsidRPr="00BD0C6C">
        <w:rPr>
          <w:rFonts w:ascii="Arial" w:hAnsi="Arial" w:cs="Arial"/>
          <w:sz w:val="24"/>
          <w:szCs w:val="28"/>
        </w:rPr>
        <w:t xml:space="preserve"> на конкретный вид изделия.</w:t>
      </w:r>
    </w:p>
    <w:p w:rsidR="004B1EB5" w:rsidRPr="00BD0C6C" w:rsidRDefault="004B1EB5" w:rsidP="005E0E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lastRenderedPageBreak/>
        <w:t>Шероховатость поверхности</w:t>
      </w:r>
      <w:r w:rsidR="005E0EEF" w:rsidRPr="00BD0C6C">
        <w:rPr>
          <w:rFonts w:ascii="Arial" w:hAnsi="Arial" w:cs="Arial"/>
          <w:sz w:val="24"/>
          <w:szCs w:val="28"/>
        </w:rPr>
        <w:t xml:space="preserve"> измеряют</w:t>
      </w:r>
      <w:r w:rsidRPr="00BD0C6C">
        <w:rPr>
          <w:rFonts w:ascii="Arial" w:hAnsi="Arial" w:cs="Arial"/>
          <w:sz w:val="24"/>
          <w:szCs w:val="28"/>
        </w:rPr>
        <w:t xml:space="preserve"> </w:t>
      </w:r>
      <w:r w:rsidR="005E0EEF" w:rsidRPr="00BD0C6C">
        <w:rPr>
          <w:rFonts w:ascii="Arial" w:hAnsi="Arial" w:cs="Arial"/>
          <w:sz w:val="24"/>
          <w:szCs w:val="28"/>
        </w:rPr>
        <w:t>оптическими контрольно-измерительными приборами, про</w:t>
      </w:r>
      <w:r w:rsidR="00D441D0" w:rsidRPr="00BD0C6C">
        <w:rPr>
          <w:rFonts w:ascii="Arial" w:hAnsi="Arial" w:cs="Arial"/>
          <w:sz w:val="24"/>
          <w:szCs w:val="28"/>
        </w:rPr>
        <w:t>филометрами-</w:t>
      </w:r>
      <w:proofErr w:type="spellStart"/>
      <w:r w:rsidR="00D441D0" w:rsidRPr="00BD0C6C">
        <w:rPr>
          <w:rFonts w:ascii="Arial" w:hAnsi="Arial" w:cs="Arial"/>
          <w:sz w:val="24"/>
          <w:szCs w:val="28"/>
        </w:rPr>
        <w:t>профилографами</w:t>
      </w:r>
      <w:proofErr w:type="spellEnd"/>
      <w:r w:rsidR="005E0EEF" w:rsidRPr="00BD0C6C">
        <w:rPr>
          <w:rFonts w:ascii="Arial" w:hAnsi="Arial" w:cs="Arial"/>
          <w:sz w:val="24"/>
          <w:szCs w:val="28"/>
        </w:rPr>
        <w:t xml:space="preserve"> ГОСТ 19300</w:t>
      </w:r>
      <w:r w:rsidR="00696480" w:rsidRPr="00BD0C6C">
        <w:rPr>
          <w:rFonts w:ascii="Arial" w:hAnsi="Arial" w:cs="Arial"/>
          <w:sz w:val="24"/>
          <w:szCs w:val="28"/>
        </w:rPr>
        <w:t xml:space="preserve"> </w:t>
      </w:r>
      <w:r w:rsidR="00D441D0" w:rsidRPr="00BD0C6C">
        <w:rPr>
          <w:rFonts w:ascii="Arial" w:hAnsi="Arial" w:cs="Arial"/>
          <w:sz w:val="24"/>
          <w:szCs w:val="28"/>
        </w:rPr>
        <w:t xml:space="preserve">в соответствии </w:t>
      </w:r>
      <w:r w:rsidR="00EE02F8" w:rsidRPr="00BD0C6C">
        <w:rPr>
          <w:rFonts w:ascii="Arial" w:hAnsi="Arial" w:cs="Arial"/>
          <w:sz w:val="24"/>
          <w:szCs w:val="28"/>
        </w:rPr>
        <w:t>НД</w:t>
      </w:r>
      <w:r w:rsidR="00D441D0" w:rsidRPr="00BD0C6C">
        <w:rPr>
          <w:rFonts w:ascii="Arial" w:hAnsi="Arial" w:cs="Arial"/>
          <w:sz w:val="24"/>
          <w:szCs w:val="28"/>
        </w:rPr>
        <w:t xml:space="preserve">. </w:t>
      </w:r>
      <w:r w:rsidR="0066145D" w:rsidRPr="00BD0C6C">
        <w:rPr>
          <w:rFonts w:ascii="Arial" w:hAnsi="Arial" w:cs="Arial"/>
          <w:sz w:val="24"/>
          <w:szCs w:val="28"/>
        </w:rPr>
        <w:t xml:space="preserve">Допускается измерение шероховатости на образце-свидетеле. </w:t>
      </w:r>
      <w:r w:rsidR="000B3B9E" w:rsidRPr="00BD0C6C">
        <w:rPr>
          <w:rFonts w:ascii="Arial" w:hAnsi="Arial" w:cs="Arial"/>
          <w:sz w:val="24"/>
          <w:szCs w:val="28"/>
        </w:rPr>
        <w:t>Параметры и характеристики шероховатости –</w:t>
      </w:r>
      <w:r w:rsidRPr="00BD0C6C">
        <w:rPr>
          <w:rFonts w:ascii="Arial" w:hAnsi="Arial" w:cs="Arial"/>
          <w:sz w:val="24"/>
          <w:szCs w:val="28"/>
        </w:rPr>
        <w:t xml:space="preserve"> </w:t>
      </w:r>
      <w:r w:rsidR="000B3B9E" w:rsidRPr="00BD0C6C">
        <w:rPr>
          <w:rFonts w:ascii="Arial" w:hAnsi="Arial" w:cs="Arial"/>
          <w:sz w:val="24"/>
          <w:szCs w:val="28"/>
        </w:rPr>
        <w:t xml:space="preserve">по </w:t>
      </w:r>
      <w:r w:rsidR="00696480" w:rsidRPr="00BD0C6C">
        <w:rPr>
          <w:rFonts w:ascii="Arial" w:hAnsi="Arial" w:cs="Arial"/>
          <w:sz w:val="24"/>
          <w:szCs w:val="28"/>
        </w:rPr>
        <w:t>ГОСТ 2789</w:t>
      </w:r>
      <w:r w:rsidRPr="00BD0C6C">
        <w:rPr>
          <w:rFonts w:ascii="Arial" w:hAnsi="Arial" w:cs="Arial"/>
          <w:sz w:val="24"/>
          <w:szCs w:val="28"/>
        </w:rPr>
        <w:t>.</w:t>
      </w:r>
    </w:p>
    <w:p w:rsidR="002D121C" w:rsidRPr="00BD0C6C" w:rsidRDefault="009329C4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7.3</w:t>
      </w:r>
      <w:r w:rsidR="00D441D0" w:rsidRPr="00BD0C6C">
        <w:rPr>
          <w:rFonts w:ascii="Arial" w:hAnsi="Arial" w:cs="Arial"/>
          <w:sz w:val="24"/>
          <w:szCs w:val="28"/>
        </w:rPr>
        <w:t xml:space="preserve"> </w:t>
      </w:r>
      <w:r w:rsidR="0066145D" w:rsidRPr="00BD0C6C">
        <w:rPr>
          <w:rFonts w:ascii="Arial" w:hAnsi="Arial" w:cs="Arial"/>
          <w:sz w:val="24"/>
          <w:szCs w:val="28"/>
        </w:rPr>
        <w:t>Контроль геометрических размеров и отклонений формы осуществляе</w:t>
      </w:r>
      <w:r w:rsidR="0066145D" w:rsidRPr="00BD0C6C">
        <w:rPr>
          <w:rFonts w:ascii="Arial" w:hAnsi="Arial" w:cs="Arial"/>
          <w:sz w:val="24"/>
          <w:szCs w:val="28"/>
        </w:rPr>
        <w:t>т</w:t>
      </w:r>
      <w:r w:rsidR="0066145D" w:rsidRPr="00BD0C6C">
        <w:rPr>
          <w:rFonts w:ascii="Arial" w:hAnsi="Arial" w:cs="Arial"/>
          <w:sz w:val="24"/>
          <w:szCs w:val="28"/>
        </w:rPr>
        <w:t xml:space="preserve">ся </w:t>
      </w:r>
      <w:r w:rsidRPr="00BD0C6C">
        <w:rPr>
          <w:rFonts w:ascii="Arial" w:hAnsi="Arial" w:cs="Arial"/>
          <w:sz w:val="24"/>
          <w:szCs w:val="28"/>
        </w:rPr>
        <w:t xml:space="preserve">с помощью </w:t>
      </w:r>
      <w:r w:rsidR="0066145D" w:rsidRPr="00BD0C6C">
        <w:rPr>
          <w:rFonts w:ascii="Arial" w:hAnsi="Arial" w:cs="Arial"/>
          <w:sz w:val="24"/>
          <w:szCs w:val="28"/>
        </w:rPr>
        <w:t>универсальны</w:t>
      </w:r>
      <w:r w:rsidRPr="00BD0C6C">
        <w:rPr>
          <w:rFonts w:ascii="Arial" w:hAnsi="Arial" w:cs="Arial"/>
          <w:sz w:val="24"/>
          <w:szCs w:val="28"/>
        </w:rPr>
        <w:t xml:space="preserve">х и специальных </w:t>
      </w:r>
      <w:r w:rsidR="00D441D0" w:rsidRPr="00BD0C6C">
        <w:rPr>
          <w:rFonts w:ascii="Arial" w:hAnsi="Arial" w:cs="Arial"/>
          <w:sz w:val="24"/>
          <w:szCs w:val="28"/>
        </w:rPr>
        <w:t>средств измерения. В случае нево</w:t>
      </w:r>
      <w:r w:rsidR="00D441D0" w:rsidRPr="00BD0C6C">
        <w:rPr>
          <w:rFonts w:ascii="Arial" w:hAnsi="Arial" w:cs="Arial"/>
          <w:sz w:val="24"/>
          <w:szCs w:val="28"/>
        </w:rPr>
        <w:t>з</w:t>
      </w:r>
      <w:r w:rsidR="00D441D0" w:rsidRPr="00BD0C6C">
        <w:rPr>
          <w:rFonts w:ascii="Arial" w:hAnsi="Arial" w:cs="Arial"/>
          <w:sz w:val="24"/>
          <w:szCs w:val="28"/>
        </w:rPr>
        <w:t>можности осуществления контроля универсальными средствами измерени</w:t>
      </w:r>
      <w:r w:rsidR="00696480" w:rsidRPr="00BD0C6C">
        <w:rPr>
          <w:rFonts w:ascii="Arial" w:hAnsi="Arial" w:cs="Arial"/>
          <w:sz w:val="24"/>
          <w:szCs w:val="28"/>
        </w:rPr>
        <w:t>й</w:t>
      </w:r>
      <w:r w:rsidR="00D441D0" w:rsidRPr="00BD0C6C">
        <w:rPr>
          <w:rFonts w:ascii="Arial" w:hAnsi="Arial" w:cs="Arial"/>
          <w:sz w:val="24"/>
          <w:szCs w:val="28"/>
        </w:rPr>
        <w:t xml:space="preserve"> д</w:t>
      </w:r>
      <w:r w:rsidR="00D441D0" w:rsidRPr="00BD0C6C">
        <w:rPr>
          <w:rFonts w:ascii="Arial" w:hAnsi="Arial" w:cs="Arial"/>
          <w:sz w:val="24"/>
          <w:szCs w:val="28"/>
        </w:rPr>
        <w:t>о</w:t>
      </w:r>
      <w:r w:rsidR="00D441D0" w:rsidRPr="00BD0C6C">
        <w:rPr>
          <w:rFonts w:ascii="Arial" w:hAnsi="Arial" w:cs="Arial"/>
          <w:sz w:val="24"/>
          <w:szCs w:val="28"/>
        </w:rPr>
        <w:t xml:space="preserve">пускается </w:t>
      </w:r>
      <w:r w:rsidR="002D121C" w:rsidRPr="00BD0C6C">
        <w:rPr>
          <w:rFonts w:ascii="Arial" w:hAnsi="Arial" w:cs="Arial"/>
          <w:sz w:val="24"/>
          <w:szCs w:val="28"/>
        </w:rPr>
        <w:t xml:space="preserve">контроль по </w:t>
      </w:r>
      <w:r w:rsidR="00EE02F8" w:rsidRPr="00BD0C6C">
        <w:rPr>
          <w:rFonts w:ascii="Arial" w:hAnsi="Arial" w:cs="Arial"/>
          <w:sz w:val="24"/>
          <w:szCs w:val="28"/>
        </w:rPr>
        <w:t>НД</w:t>
      </w:r>
      <w:r w:rsidR="002D121C" w:rsidRPr="00BD0C6C">
        <w:rPr>
          <w:rFonts w:ascii="Arial" w:hAnsi="Arial" w:cs="Arial"/>
          <w:sz w:val="24"/>
          <w:szCs w:val="28"/>
        </w:rPr>
        <w:t xml:space="preserve"> изготовителя с использованием </w:t>
      </w:r>
      <w:r w:rsidRPr="00BD0C6C">
        <w:rPr>
          <w:rFonts w:ascii="Arial" w:hAnsi="Arial" w:cs="Arial"/>
          <w:sz w:val="24"/>
          <w:szCs w:val="28"/>
        </w:rPr>
        <w:t>координатно-измерительных машин</w:t>
      </w:r>
      <w:r w:rsidR="002D121C" w:rsidRPr="00BD0C6C">
        <w:rPr>
          <w:rFonts w:ascii="Arial" w:hAnsi="Arial" w:cs="Arial"/>
          <w:sz w:val="24"/>
          <w:szCs w:val="28"/>
        </w:rPr>
        <w:t>.</w:t>
      </w:r>
    </w:p>
    <w:p w:rsidR="00EE02F8" w:rsidRPr="00BD0C6C" w:rsidRDefault="002D121C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7.4</w:t>
      </w:r>
      <w:r w:rsidR="009329C4" w:rsidRPr="00BD0C6C">
        <w:rPr>
          <w:rFonts w:ascii="Arial" w:hAnsi="Arial" w:cs="Arial"/>
          <w:sz w:val="24"/>
          <w:szCs w:val="28"/>
        </w:rPr>
        <w:t xml:space="preserve"> </w:t>
      </w:r>
      <w:r w:rsidR="00EE02F8" w:rsidRPr="00BD0C6C">
        <w:rPr>
          <w:rFonts w:ascii="Arial" w:hAnsi="Arial" w:cs="Arial"/>
          <w:sz w:val="24"/>
          <w:szCs w:val="28"/>
        </w:rPr>
        <w:t>Контроль микроструктуры проводят на образцах-свидетелях методом оптической или электронной микроскопии по НД изготовителя. Шлифы для стру</w:t>
      </w:r>
      <w:r w:rsidR="00EE02F8" w:rsidRPr="00BD0C6C">
        <w:rPr>
          <w:rFonts w:ascii="Arial" w:hAnsi="Arial" w:cs="Arial"/>
          <w:sz w:val="24"/>
          <w:szCs w:val="28"/>
        </w:rPr>
        <w:t>к</w:t>
      </w:r>
      <w:r w:rsidR="00EE02F8" w:rsidRPr="00BD0C6C">
        <w:rPr>
          <w:rFonts w:ascii="Arial" w:hAnsi="Arial" w:cs="Arial"/>
          <w:sz w:val="24"/>
          <w:szCs w:val="28"/>
        </w:rPr>
        <w:t>турных исследований изготавливают в продольном и поперечном сечениях о</w:t>
      </w:r>
      <w:r w:rsidR="00EE02F8" w:rsidRPr="00BD0C6C">
        <w:rPr>
          <w:rFonts w:ascii="Arial" w:hAnsi="Arial" w:cs="Arial"/>
          <w:sz w:val="24"/>
          <w:szCs w:val="28"/>
        </w:rPr>
        <w:t>б</w:t>
      </w:r>
      <w:r w:rsidR="00EE02F8" w:rsidRPr="00BD0C6C">
        <w:rPr>
          <w:rFonts w:ascii="Arial" w:hAnsi="Arial" w:cs="Arial"/>
          <w:sz w:val="24"/>
          <w:szCs w:val="28"/>
        </w:rPr>
        <w:t>разца-свидетеля.</w:t>
      </w:r>
    </w:p>
    <w:p w:rsidR="00EE02F8" w:rsidRPr="00BD0C6C" w:rsidRDefault="00EE02F8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Контроль фазового состава осуществляют на образцах-свидетелях мет</w:t>
      </w:r>
      <w:r w:rsidRPr="00BD0C6C">
        <w:rPr>
          <w:rFonts w:ascii="Arial" w:hAnsi="Arial" w:cs="Arial"/>
          <w:sz w:val="24"/>
          <w:szCs w:val="28"/>
        </w:rPr>
        <w:t>о</w:t>
      </w:r>
      <w:r w:rsidRPr="00BD0C6C">
        <w:rPr>
          <w:rFonts w:ascii="Arial" w:hAnsi="Arial" w:cs="Arial"/>
          <w:sz w:val="24"/>
          <w:szCs w:val="28"/>
        </w:rPr>
        <w:t>дом рентгеноструктурного фазового анализа по НД изготовителя.</w:t>
      </w:r>
    </w:p>
    <w:p w:rsidR="008E0E87" w:rsidRPr="00BD0C6C" w:rsidRDefault="008E0E87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7.5 </w:t>
      </w:r>
      <w:r w:rsidR="007472CB" w:rsidRPr="00BD0C6C">
        <w:rPr>
          <w:rFonts w:ascii="Arial" w:hAnsi="Arial" w:cs="Arial"/>
          <w:sz w:val="24"/>
          <w:szCs w:val="28"/>
        </w:rPr>
        <w:t xml:space="preserve">Контроль изделий на наличие внутренних дефектов в виде пористости, трещин и несплавлений проводят методами неразрушающего контроля изделий по ГОСТ </w:t>
      </w:r>
      <w:proofErr w:type="gramStart"/>
      <w:r w:rsidR="007472CB" w:rsidRPr="00BD0C6C">
        <w:rPr>
          <w:rFonts w:ascii="Arial" w:hAnsi="Arial" w:cs="Arial"/>
          <w:sz w:val="24"/>
          <w:szCs w:val="28"/>
        </w:rPr>
        <w:t>Р</w:t>
      </w:r>
      <w:proofErr w:type="gramEnd"/>
      <w:r w:rsidR="007472CB" w:rsidRPr="00BD0C6C">
        <w:rPr>
          <w:rFonts w:ascii="Arial" w:hAnsi="Arial" w:cs="Arial"/>
          <w:sz w:val="24"/>
          <w:szCs w:val="28"/>
        </w:rPr>
        <w:t xml:space="preserve"> 57587 и </w:t>
      </w:r>
      <w:r w:rsidR="000B3B9E" w:rsidRPr="00BD0C6C">
        <w:rPr>
          <w:rFonts w:ascii="Arial" w:hAnsi="Arial" w:cs="Arial"/>
          <w:sz w:val="24"/>
          <w:szCs w:val="28"/>
        </w:rPr>
        <w:t xml:space="preserve">иной </w:t>
      </w:r>
      <w:r w:rsidR="007472CB" w:rsidRPr="00BD0C6C">
        <w:rPr>
          <w:rFonts w:ascii="Arial" w:hAnsi="Arial" w:cs="Arial"/>
          <w:sz w:val="24"/>
          <w:szCs w:val="28"/>
        </w:rPr>
        <w:t>НД. Конкретные методы и объем неразрушающего ко</w:t>
      </w:r>
      <w:r w:rsidR="007472CB" w:rsidRPr="00BD0C6C">
        <w:rPr>
          <w:rFonts w:ascii="Arial" w:hAnsi="Arial" w:cs="Arial"/>
          <w:sz w:val="24"/>
          <w:szCs w:val="28"/>
        </w:rPr>
        <w:t>н</w:t>
      </w:r>
      <w:r w:rsidR="007472CB" w:rsidRPr="00BD0C6C">
        <w:rPr>
          <w:rFonts w:ascii="Arial" w:hAnsi="Arial" w:cs="Arial"/>
          <w:sz w:val="24"/>
          <w:szCs w:val="28"/>
        </w:rPr>
        <w:t xml:space="preserve">троля </w:t>
      </w:r>
      <w:r w:rsidR="00D96199" w:rsidRPr="00BD0C6C">
        <w:rPr>
          <w:rFonts w:ascii="Arial" w:hAnsi="Arial" w:cs="Arial"/>
          <w:sz w:val="24"/>
          <w:szCs w:val="28"/>
        </w:rPr>
        <w:t>устанавливается</w:t>
      </w:r>
      <w:r w:rsidR="00067D32" w:rsidRPr="00BD0C6C">
        <w:rPr>
          <w:rFonts w:ascii="Arial" w:hAnsi="Arial" w:cs="Arial"/>
          <w:sz w:val="24"/>
          <w:szCs w:val="28"/>
        </w:rPr>
        <w:t>,</w:t>
      </w:r>
      <w:r w:rsidR="00D96199" w:rsidRPr="00BD0C6C">
        <w:rPr>
          <w:rFonts w:ascii="Arial" w:hAnsi="Arial" w:cs="Arial"/>
          <w:sz w:val="24"/>
          <w:szCs w:val="28"/>
        </w:rPr>
        <w:t xml:space="preserve"> исходя из конструкции изделия, и согласовывается с</w:t>
      </w:r>
      <w:r w:rsidR="00CE3B9D" w:rsidRPr="00BD0C6C">
        <w:rPr>
          <w:rFonts w:ascii="Arial" w:hAnsi="Arial" w:cs="Arial"/>
          <w:sz w:val="24"/>
          <w:szCs w:val="28"/>
        </w:rPr>
        <w:t xml:space="preserve"> п</w:t>
      </w:r>
      <w:r w:rsidR="00CE3B9D" w:rsidRPr="00BD0C6C">
        <w:rPr>
          <w:rFonts w:ascii="Arial" w:hAnsi="Arial" w:cs="Arial"/>
          <w:sz w:val="24"/>
          <w:szCs w:val="28"/>
        </w:rPr>
        <w:t>о</w:t>
      </w:r>
      <w:r w:rsidR="00CE3B9D" w:rsidRPr="00BD0C6C">
        <w:rPr>
          <w:rFonts w:ascii="Arial" w:hAnsi="Arial" w:cs="Arial"/>
          <w:sz w:val="24"/>
          <w:szCs w:val="28"/>
        </w:rPr>
        <w:t>требителем.</w:t>
      </w:r>
    </w:p>
    <w:p w:rsidR="00AF0749" w:rsidRPr="00BD0C6C" w:rsidRDefault="008E0E87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7.6</w:t>
      </w:r>
      <w:r w:rsidR="00D96199" w:rsidRPr="00BD0C6C">
        <w:rPr>
          <w:rFonts w:ascii="Arial" w:hAnsi="Arial" w:cs="Arial"/>
          <w:sz w:val="24"/>
          <w:szCs w:val="28"/>
        </w:rPr>
        <w:t xml:space="preserve"> </w:t>
      </w:r>
      <w:r w:rsidR="00B0786D" w:rsidRPr="00BD0C6C">
        <w:rPr>
          <w:rFonts w:ascii="Arial" w:hAnsi="Arial" w:cs="Arial"/>
          <w:sz w:val="24"/>
          <w:szCs w:val="28"/>
        </w:rPr>
        <w:t xml:space="preserve">Контроль физических свойств материала изделия </w:t>
      </w:r>
      <w:r w:rsidR="006F0979" w:rsidRPr="00BD0C6C">
        <w:rPr>
          <w:rFonts w:ascii="Arial" w:hAnsi="Arial" w:cs="Arial"/>
          <w:sz w:val="24"/>
          <w:szCs w:val="28"/>
        </w:rPr>
        <w:t>проводят</w:t>
      </w:r>
      <w:r w:rsidR="00B0786D" w:rsidRPr="00BD0C6C">
        <w:rPr>
          <w:rFonts w:ascii="Arial" w:hAnsi="Arial" w:cs="Arial"/>
          <w:sz w:val="24"/>
          <w:szCs w:val="28"/>
        </w:rPr>
        <w:t xml:space="preserve"> на обра</w:t>
      </w:r>
      <w:r w:rsidR="00B0786D" w:rsidRPr="00BD0C6C">
        <w:rPr>
          <w:rFonts w:ascii="Arial" w:hAnsi="Arial" w:cs="Arial"/>
          <w:sz w:val="24"/>
          <w:szCs w:val="28"/>
        </w:rPr>
        <w:t>з</w:t>
      </w:r>
      <w:r w:rsidR="00B0786D" w:rsidRPr="00BD0C6C">
        <w:rPr>
          <w:rFonts w:ascii="Arial" w:hAnsi="Arial" w:cs="Arial"/>
          <w:sz w:val="24"/>
          <w:szCs w:val="28"/>
        </w:rPr>
        <w:t>цах-свидетелях</w:t>
      </w:r>
      <w:r w:rsidR="00AF0749" w:rsidRPr="00BD0C6C">
        <w:rPr>
          <w:rFonts w:ascii="Arial" w:hAnsi="Arial" w:cs="Arial"/>
          <w:sz w:val="24"/>
          <w:szCs w:val="28"/>
        </w:rPr>
        <w:t xml:space="preserve"> по ГОСТ 20018, ГОСТ 1497, ГОСТ 25947 и </w:t>
      </w:r>
      <w:r w:rsidR="002C7B20" w:rsidRPr="00BD0C6C">
        <w:rPr>
          <w:rFonts w:ascii="Arial" w:hAnsi="Arial" w:cs="Arial"/>
          <w:sz w:val="24"/>
          <w:szCs w:val="28"/>
        </w:rPr>
        <w:t xml:space="preserve">иной </w:t>
      </w:r>
      <w:r w:rsidR="00AF0749" w:rsidRPr="00BD0C6C">
        <w:rPr>
          <w:rFonts w:ascii="Arial" w:hAnsi="Arial" w:cs="Arial"/>
          <w:sz w:val="24"/>
          <w:szCs w:val="28"/>
        </w:rPr>
        <w:t>НД.</w:t>
      </w:r>
    </w:p>
    <w:p w:rsidR="00AF0749" w:rsidRPr="00BD0C6C" w:rsidRDefault="002C7B20" w:rsidP="002C7B2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7.7 Контроль механических свойств </w:t>
      </w:r>
      <w:r w:rsidR="006F0979" w:rsidRPr="00BD0C6C">
        <w:rPr>
          <w:rFonts w:ascii="Arial" w:hAnsi="Arial" w:cs="Arial"/>
          <w:sz w:val="24"/>
          <w:szCs w:val="28"/>
        </w:rPr>
        <w:t>изделий проводят</w:t>
      </w:r>
      <w:r w:rsidRPr="00BD0C6C">
        <w:rPr>
          <w:rFonts w:ascii="Arial" w:hAnsi="Arial" w:cs="Arial"/>
          <w:sz w:val="24"/>
          <w:szCs w:val="28"/>
        </w:rPr>
        <w:t xml:space="preserve"> на образцах-свидетелях по ГОСТ 9012</w:t>
      </w:r>
      <w:r w:rsidR="00CE3B9D" w:rsidRPr="00BD0C6C">
        <w:rPr>
          <w:rFonts w:ascii="Arial" w:hAnsi="Arial" w:cs="Arial"/>
          <w:sz w:val="24"/>
          <w:szCs w:val="28"/>
        </w:rPr>
        <w:t>, ГОСТ 9013</w:t>
      </w:r>
      <w:r w:rsidRPr="00BD0C6C">
        <w:rPr>
          <w:rFonts w:ascii="Arial" w:hAnsi="Arial" w:cs="Arial"/>
          <w:sz w:val="24"/>
          <w:szCs w:val="28"/>
        </w:rPr>
        <w:t xml:space="preserve">, ГОСТ 2999, </w:t>
      </w:r>
      <w:r w:rsidR="00CE3B9D" w:rsidRPr="00BD0C6C">
        <w:rPr>
          <w:rFonts w:ascii="Arial" w:hAnsi="Arial" w:cs="Arial"/>
          <w:sz w:val="24"/>
          <w:szCs w:val="28"/>
        </w:rPr>
        <w:t>ГОСТ 1497</w:t>
      </w:r>
      <w:r w:rsidRPr="00BD0C6C">
        <w:rPr>
          <w:rFonts w:ascii="Arial" w:hAnsi="Arial" w:cs="Arial"/>
          <w:sz w:val="24"/>
          <w:szCs w:val="28"/>
        </w:rPr>
        <w:t>, ГОСТ 9651, ГОСТ</w:t>
      </w:r>
      <w:r w:rsidR="00CE3B9D" w:rsidRPr="00BD0C6C">
        <w:rPr>
          <w:rFonts w:ascii="Arial" w:hAnsi="Arial" w:cs="Arial"/>
          <w:sz w:val="24"/>
          <w:szCs w:val="28"/>
        </w:rPr>
        <w:t> </w:t>
      </w:r>
      <w:r w:rsidRPr="00BD0C6C">
        <w:rPr>
          <w:rFonts w:ascii="Arial" w:hAnsi="Arial" w:cs="Arial"/>
          <w:sz w:val="24"/>
          <w:szCs w:val="28"/>
        </w:rPr>
        <w:t xml:space="preserve">11150, </w:t>
      </w:r>
      <w:r w:rsidR="00CE3B9D" w:rsidRPr="00BD0C6C">
        <w:rPr>
          <w:rFonts w:ascii="Arial" w:hAnsi="Arial" w:cs="Arial"/>
          <w:sz w:val="24"/>
          <w:szCs w:val="28"/>
        </w:rPr>
        <w:t>ГОСТ 22706</w:t>
      </w:r>
      <w:r w:rsidRPr="00BD0C6C">
        <w:rPr>
          <w:rFonts w:ascii="Arial" w:hAnsi="Arial" w:cs="Arial"/>
          <w:sz w:val="24"/>
          <w:szCs w:val="28"/>
        </w:rPr>
        <w:t xml:space="preserve">, </w:t>
      </w:r>
      <w:r w:rsidR="00CE3B9D" w:rsidRPr="00BD0C6C">
        <w:rPr>
          <w:rFonts w:ascii="Arial" w:hAnsi="Arial" w:cs="Arial"/>
          <w:sz w:val="24"/>
          <w:szCs w:val="28"/>
        </w:rPr>
        <w:t>ГОСТ 25.503</w:t>
      </w:r>
      <w:r w:rsidRPr="00BD0C6C">
        <w:rPr>
          <w:rFonts w:ascii="Arial" w:hAnsi="Arial" w:cs="Arial"/>
          <w:sz w:val="24"/>
          <w:szCs w:val="28"/>
        </w:rPr>
        <w:t>, ГО</w:t>
      </w:r>
      <w:r w:rsidR="00CE3B9D" w:rsidRPr="00BD0C6C">
        <w:rPr>
          <w:rFonts w:ascii="Arial" w:hAnsi="Arial" w:cs="Arial"/>
          <w:sz w:val="24"/>
          <w:szCs w:val="28"/>
        </w:rPr>
        <w:t>СТ 14019</w:t>
      </w:r>
      <w:r w:rsidRPr="00BD0C6C">
        <w:rPr>
          <w:rFonts w:ascii="Arial" w:hAnsi="Arial" w:cs="Arial"/>
          <w:sz w:val="24"/>
          <w:szCs w:val="28"/>
        </w:rPr>
        <w:t xml:space="preserve">, ГОСТ 3565, ГОСТ 9454, </w:t>
      </w:r>
      <w:r w:rsidR="00CE3B9D" w:rsidRPr="00BD0C6C">
        <w:rPr>
          <w:rFonts w:ascii="Arial" w:hAnsi="Arial" w:cs="Arial"/>
          <w:sz w:val="24"/>
          <w:szCs w:val="28"/>
        </w:rPr>
        <w:t>ГОСТ 25.506</w:t>
      </w:r>
      <w:r w:rsidRPr="00BD0C6C">
        <w:rPr>
          <w:rFonts w:ascii="Arial" w:hAnsi="Arial" w:cs="Arial"/>
          <w:sz w:val="24"/>
          <w:szCs w:val="28"/>
        </w:rPr>
        <w:t xml:space="preserve">, </w:t>
      </w:r>
      <w:r w:rsidR="00CE3B9D" w:rsidRPr="00BD0C6C">
        <w:rPr>
          <w:rFonts w:ascii="Arial" w:hAnsi="Arial" w:cs="Arial"/>
          <w:sz w:val="24"/>
          <w:szCs w:val="28"/>
        </w:rPr>
        <w:t>ГОСТ 25.502</w:t>
      </w:r>
      <w:r w:rsidRPr="00BD0C6C">
        <w:rPr>
          <w:rFonts w:ascii="Arial" w:hAnsi="Arial" w:cs="Arial"/>
          <w:sz w:val="24"/>
          <w:szCs w:val="28"/>
        </w:rPr>
        <w:t>, ГОСТ 10145</w:t>
      </w:r>
      <w:r w:rsidR="00A054BC" w:rsidRPr="00BD0C6C">
        <w:rPr>
          <w:rFonts w:ascii="Arial" w:hAnsi="Arial" w:cs="Arial"/>
          <w:sz w:val="24"/>
          <w:szCs w:val="28"/>
        </w:rPr>
        <w:t>,</w:t>
      </w:r>
      <w:r w:rsidRPr="00BD0C6C">
        <w:rPr>
          <w:rFonts w:ascii="Arial" w:hAnsi="Arial" w:cs="Arial"/>
          <w:sz w:val="24"/>
          <w:szCs w:val="28"/>
        </w:rPr>
        <w:t xml:space="preserve"> </w:t>
      </w:r>
      <w:r w:rsidR="00CE3B9D" w:rsidRPr="00BD0C6C">
        <w:rPr>
          <w:rFonts w:ascii="Arial" w:hAnsi="Arial" w:cs="Arial"/>
          <w:sz w:val="24"/>
          <w:szCs w:val="28"/>
        </w:rPr>
        <w:t>ГОСТ 3248</w:t>
      </w:r>
      <w:r w:rsidR="00A054BC" w:rsidRPr="00BD0C6C">
        <w:rPr>
          <w:rFonts w:ascii="Arial" w:hAnsi="Arial" w:cs="Arial"/>
          <w:sz w:val="24"/>
          <w:szCs w:val="28"/>
        </w:rPr>
        <w:t xml:space="preserve"> и иной НД.</w:t>
      </w:r>
      <w:r w:rsidRPr="00BD0C6C">
        <w:rPr>
          <w:rFonts w:ascii="Arial" w:hAnsi="Arial" w:cs="Arial"/>
          <w:sz w:val="24"/>
          <w:szCs w:val="28"/>
        </w:rPr>
        <w:t xml:space="preserve"> </w:t>
      </w:r>
      <w:r w:rsidR="00A054BC" w:rsidRPr="00BD0C6C">
        <w:rPr>
          <w:rFonts w:ascii="Arial" w:hAnsi="Arial" w:cs="Arial"/>
          <w:sz w:val="24"/>
          <w:szCs w:val="28"/>
        </w:rPr>
        <w:t xml:space="preserve">Допускается по согласованию с потребителем контроль твердости и модуля упругости (модуля Юнга) проводить по ГОСТ </w:t>
      </w:r>
      <w:proofErr w:type="gramStart"/>
      <w:r w:rsidR="00A054BC" w:rsidRPr="00BD0C6C">
        <w:rPr>
          <w:rFonts w:ascii="Arial" w:hAnsi="Arial" w:cs="Arial"/>
          <w:sz w:val="24"/>
          <w:szCs w:val="28"/>
        </w:rPr>
        <w:t>Р</w:t>
      </w:r>
      <w:proofErr w:type="gramEnd"/>
      <w:r w:rsidR="00A054BC" w:rsidRPr="00BD0C6C">
        <w:rPr>
          <w:rFonts w:ascii="Arial" w:hAnsi="Arial" w:cs="Arial"/>
          <w:sz w:val="24"/>
          <w:szCs w:val="28"/>
        </w:rPr>
        <w:t xml:space="preserve"> 56474</w:t>
      </w:r>
      <w:r w:rsidRPr="00BD0C6C">
        <w:rPr>
          <w:rFonts w:ascii="Arial" w:hAnsi="Arial" w:cs="Arial"/>
          <w:sz w:val="24"/>
          <w:szCs w:val="28"/>
        </w:rPr>
        <w:t>.</w:t>
      </w:r>
    </w:p>
    <w:p w:rsidR="009532D4" w:rsidRPr="00BD0C6C" w:rsidRDefault="006F0979" w:rsidP="00CE3B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7.8 Контроль </w:t>
      </w:r>
      <w:r w:rsidR="00CE3B9D" w:rsidRPr="00BD0C6C">
        <w:rPr>
          <w:rFonts w:ascii="Arial" w:hAnsi="Arial" w:cs="Arial"/>
          <w:sz w:val="24"/>
          <w:szCs w:val="28"/>
        </w:rPr>
        <w:t>эксплуатационных</w:t>
      </w:r>
      <w:r w:rsidRPr="00BD0C6C">
        <w:rPr>
          <w:rFonts w:ascii="Arial" w:hAnsi="Arial" w:cs="Arial"/>
          <w:sz w:val="24"/>
          <w:szCs w:val="28"/>
        </w:rPr>
        <w:t xml:space="preserve"> свойств </w:t>
      </w:r>
      <w:r w:rsidR="00A054BC" w:rsidRPr="00BD0C6C">
        <w:rPr>
          <w:rFonts w:ascii="Arial" w:hAnsi="Arial" w:cs="Arial"/>
          <w:sz w:val="24"/>
          <w:szCs w:val="28"/>
        </w:rPr>
        <w:t>проводят</w:t>
      </w:r>
      <w:r w:rsidRPr="00BD0C6C">
        <w:rPr>
          <w:rFonts w:ascii="Arial" w:hAnsi="Arial" w:cs="Arial"/>
          <w:sz w:val="24"/>
          <w:szCs w:val="28"/>
        </w:rPr>
        <w:t xml:space="preserve"> на образцах-свидетелях по ГОСТ 9.909</w:t>
      </w:r>
      <w:r w:rsidR="00A054BC" w:rsidRPr="00BD0C6C">
        <w:rPr>
          <w:rFonts w:ascii="Arial" w:hAnsi="Arial" w:cs="Arial"/>
          <w:sz w:val="24"/>
          <w:szCs w:val="28"/>
        </w:rPr>
        <w:t>, ГОСТ 6130</w:t>
      </w:r>
      <w:r w:rsidR="00CE3B9D" w:rsidRPr="00BD0C6C">
        <w:rPr>
          <w:rFonts w:ascii="Arial" w:hAnsi="Arial" w:cs="Arial"/>
          <w:sz w:val="24"/>
          <w:szCs w:val="28"/>
        </w:rPr>
        <w:t xml:space="preserve">, ГОСТ 24054, ГОСТ </w:t>
      </w:r>
      <w:proofErr w:type="gramStart"/>
      <w:r w:rsidR="00CE3B9D" w:rsidRPr="00BD0C6C">
        <w:rPr>
          <w:rFonts w:ascii="Arial" w:hAnsi="Arial" w:cs="Arial"/>
          <w:sz w:val="24"/>
          <w:szCs w:val="28"/>
        </w:rPr>
        <w:t>Р</w:t>
      </w:r>
      <w:proofErr w:type="gramEnd"/>
      <w:r w:rsidR="00CE3B9D" w:rsidRPr="00BD0C6C">
        <w:rPr>
          <w:rFonts w:ascii="Arial" w:hAnsi="Arial" w:cs="Arial"/>
          <w:sz w:val="24"/>
          <w:szCs w:val="28"/>
        </w:rPr>
        <w:t xml:space="preserve"> 51780</w:t>
      </w:r>
      <w:r w:rsidRPr="00BD0C6C">
        <w:rPr>
          <w:rFonts w:ascii="Arial" w:hAnsi="Arial" w:cs="Arial"/>
          <w:sz w:val="24"/>
          <w:szCs w:val="28"/>
        </w:rPr>
        <w:t xml:space="preserve"> или </w:t>
      </w:r>
      <w:r w:rsidR="00A054BC" w:rsidRPr="00BD0C6C">
        <w:rPr>
          <w:rFonts w:ascii="Arial" w:hAnsi="Arial" w:cs="Arial"/>
          <w:sz w:val="24"/>
          <w:szCs w:val="28"/>
        </w:rPr>
        <w:t xml:space="preserve">иной </w:t>
      </w:r>
      <w:r w:rsidRPr="00BD0C6C">
        <w:rPr>
          <w:rFonts w:ascii="Arial" w:hAnsi="Arial" w:cs="Arial"/>
          <w:sz w:val="24"/>
          <w:szCs w:val="28"/>
        </w:rPr>
        <w:t>НД,</w:t>
      </w:r>
      <w:r w:rsidR="00CE3B9D" w:rsidRPr="00BD0C6C">
        <w:rPr>
          <w:rFonts w:ascii="Arial" w:hAnsi="Arial" w:cs="Arial"/>
          <w:sz w:val="24"/>
          <w:szCs w:val="28"/>
        </w:rPr>
        <w:t xml:space="preserve"> </w:t>
      </w:r>
      <w:r w:rsidRPr="00BD0C6C">
        <w:rPr>
          <w:rFonts w:ascii="Arial" w:hAnsi="Arial" w:cs="Arial"/>
          <w:sz w:val="24"/>
          <w:szCs w:val="28"/>
        </w:rPr>
        <w:t>согласова</w:t>
      </w:r>
      <w:r w:rsidRPr="00BD0C6C">
        <w:rPr>
          <w:rFonts w:ascii="Arial" w:hAnsi="Arial" w:cs="Arial"/>
          <w:sz w:val="24"/>
          <w:szCs w:val="28"/>
        </w:rPr>
        <w:t>н</w:t>
      </w:r>
      <w:r w:rsidRPr="00BD0C6C">
        <w:rPr>
          <w:rFonts w:ascii="Arial" w:hAnsi="Arial" w:cs="Arial"/>
          <w:sz w:val="24"/>
          <w:szCs w:val="28"/>
        </w:rPr>
        <w:t xml:space="preserve">ной с </w:t>
      </w:r>
      <w:r w:rsidR="00CE3B9D" w:rsidRPr="00BD0C6C">
        <w:rPr>
          <w:rFonts w:ascii="Arial" w:hAnsi="Arial" w:cs="Arial"/>
          <w:sz w:val="24"/>
          <w:szCs w:val="28"/>
        </w:rPr>
        <w:t>потребителем</w:t>
      </w:r>
      <w:r w:rsidRPr="00BD0C6C">
        <w:rPr>
          <w:rFonts w:ascii="Arial" w:hAnsi="Arial" w:cs="Arial"/>
          <w:sz w:val="24"/>
          <w:szCs w:val="28"/>
        </w:rPr>
        <w:t>.</w:t>
      </w:r>
    </w:p>
    <w:p w:rsidR="00CE3B9D" w:rsidRPr="00BD0C6C" w:rsidRDefault="00CE3B9D" w:rsidP="00CE3B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7.9 Средства измерений, используемые при проведении испытаний в пун</w:t>
      </w:r>
      <w:r w:rsidRPr="00BD0C6C">
        <w:rPr>
          <w:rFonts w:ascii="Arial" w:hAnsi="Arial" w:cs="Arial"/>
          <w:sz w:val="24"/>
          <w:szCs w:val="28"/>
        </w:rPr>
        <w:t>к</w:t>
      </w:r>
      <w:r w:rsidRPr="00BD0C6C">
        <w:rPr>
          <w:rFonts w:ascii="Arial" w:hAnsi="Arial" w:cs="Arial"/>
          <w:sz w:val="24"/>
          <w:szCs w:val="28"/>
        </w:rPr>
        <w:t xml:space="preserve">тах 7.1-7.8, должны быть </w:t>
      </w:r>
      <w:proofErr w:type="spellStart"/>
      <w:r w:rsidRPr="00BD0C6C">
        <w:rPr>
          <w:rFonts w:ascii="Arial" w:hAnsi="Arial" w:cs="Arial"/>
          <w:sz w:val="24"/>
          <w:szCs w:val="28"/>
        </w:rPr>
        <w:t>поверены</w:t>
      </w:r>
      <w:proofErr w:type="spellEnd"/>
      <w:r w:rsidR="00BD0C6C" w:rsidRPr="00BD0C6C">
        <w:rPr>
          <w:rFonts w:ascii="Arial" w:hAnsi="Arial" w:cs="Arial"/>
          <w:sz w:val="24"/>
          <w:szCs w:val="28"/>
        </w:rPr>
        <w:t xml:space="preserve"> в соответствии с порядком [1]</w:t>
      </w:r>
      <w:r w:rsidRPr="00BD0C6C">
        <w:rPr>
          <w:rFonts w:ascii="Arial" w:hAnsi="Arial" w:cs="Arial"/>
          <w:sz w:val="24"/>
          <w:szCs w:val="28"/>
        </w:rPr>
        <w:t xml:space="preserve">, испытательное </w:t>
      </w:r>
      <w:r w:rsidRPr="00BD0C6C">
        <w:rPr>
          <w:rFonts w:ascii="Arial" w:hAnsi="Arial" w:cs="Arial"/>
          <w:sz w:val="24"/>
          <w:szCs w:val="28"/>
        </w:rPr>
        <w:lastRenderedPageBreak/>
        <w:t xml:space="preserve">оборудование аттестовано по ГОСТ 8.568, методики (методы) измерений – по ГОСТ </w:t>
      </w:r>
      <w:proofErr w:type="gramStart"/>
      <w:r w:rsidRPr="00BD0C6C">
        <w:rPr>
          <w:rFonts w:ascii="Arial" w:hAnsi="Arial" w:cs="Arial"/>
          <w:sz w:val="24"/>
          <w:szCs w:val="28"/>
        </w:rPr>
        <w:t>Р</w:t>
      </w:r>
      <w:proofErr w:type="gramEnd"/>
      <w:r w:rsidRPr="00BD0C6C">
        <w:rPr>
          <w:rFonts w:ascii="Arial" w:hAnsi="Arial" w:cs="Arial"/>
          <w:sz w:val="24"/>
          <w:szCs w:val="28"/>
        </w:rPr>
        <w:t xml:space="preserve"> 8.563.</w:t>
      </w:r>
    </w:p>
    <w:p w:rsidR="00CC1A7C" w:rsidRPr="00BD0C6C" w:rsidRDefault="00CC1A7C" w:rsidP="004B1F38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8 </w:t>
      </w:r>
      <w:r w:rsidR="00D640FD" w:rsidRPr="00BD0C6C">
        <w:rPr>
          <w:rFonts w:ascii="Arial" w:hAnsi="Arial" w:cs="Arial"/>
          <w:kern w:val="0"/>
          <w:sz w:val="28"/>
          <w:szCs w:val="28"/>
        </w:rPr>
        <w:t>Маркировка, упаковка, т</w:t>
      </w:r>
      <w:r w:rsidRPr="00BD0C6C">
        <w:rPr>
          <w:rFonts w:ascii="Arial" w:hAnsi="Arial" w:cs="Arial"/>
          <w:kern w:val="0"/>
          <w:sz w:val="28"/>
          <w:szCs w:val="28"/>
        </w:rPr>
        <w:t>ранспортирование и хранение</w:t>
      </w:r>
    </w:p>
    <w:p w:rsidR="00CC1A7C" w:rsidRPr="00BD0C6C" w:rsidRDefault="00D640FD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8.1</w:t>
      </w:r>
      <w:proofErr w:type="gramStart"/>
      <w:r w:rsidRPr="00BD0C6C">
        <w:rPr>
          <w:rFonts w:ascii="Arial" w:hAnsi="Arial" w:cs="Arial"/>
          <w:sz w:val="24"/>
          <w:szCs w:val="28"/>
        </w:rPr>
        <w:t xml:space="preserve"> </w:t>
      </w:r>
      <w:r w:rsidR="00B47F9A" w:rsidRPr="00BD0C6C">
        <w:rPr>
          <w:rFonts w:ascii="Arial" w:hAnsi="Arial" w:cs="Arial"/>
          <w:sz w:val="24"/>
          <w:szCs w:val="28"/>
        </w:rPr>
        <w:t>К</w:t>
      </w:r>
      <w:proofErr w:type="gramEnd"/>
      <w:r w:rsidR="00B47F9A" w:rsidRPr="00BD0C6C">
        <w:rPr>
          <w:rFonts w:ascii="Arial" w:hAnsi="Arial" w:cs="Arial"/>
          <w:sz w:val="24"/>
          <w:szCs w:val="28"/>
        </w:rPr>
        <w:t>аждое изделие должно иметь маркировку (клеймо, бирку или др.) в с</w:t>
      </w:r>
      <w:r w:rsidR="00B47F9A" w:rsidRPr="00BD0C6C">
        <w:rPr>
          <w:rFonts w:ascii="Arial" w:hAnsi="Arial" w:cs="Arial"/>
          <w:sz w:val="24"/>
          <w:szCs w:val="28"/>
        </w:rPr>
        <w:t>о</w:t>
      </w:r>
      <w:r w:rsidR="00B47F9A" w:rsidRPr="00BD0C6C">
        <w:rPr>
          <w:rFonts w:ascii="Arial" w:hAnsi="Arial" w:cs="Arial"/>
          <w:sz w:val="24"/>
          <w:szCs w:val="28"/>
        </w:rPr>
        <w:t>ответствии с НД на конкретный вид изделий</w:t>
      </w:r>
      <w:r w:rsidR="00964D50" w:rsidRPr="00BD0C6C">
        <w:rPr>
          <w:rFonts w:ascii="Arial" w:hAnsi="Arial" w:cs="Arial"/>
          <w:sz w:val="24"/>
          <w:szCs w:val="28"/>
        </w:rPr>
        <w:t>.</w:t>
      </w:r>
    </w:p>
    <w:p w:rsidR="00482827" w:rsidRPr="00BD0C6C" w:rsidRDefault="00964D50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8.2 </w:t>
      </w:r>
      <w:r w:rsidR="00482827" w:rsidRPr="00BD0C6C">
        <w:rPr>
          <w:rFonts w:ascii="Arial" w:hAnsi="Arial" w:cs="Arial"/>
          <w:sz w:val="24"/>
          <w:szCs w:val="28"/>
        </w:rPr>
        <w:t>Упаковка изделий должна осуществляться в потребительскую тару в с</w:t>
      </w:r>
      <w:r w:rsidR="00482827" w:rsidRPr="00BD0C6C">
        <w:rPr>
          <w:rFonts w:ascii="Arial" w:hAnsi="Arial" w:cs="Arial"/>
          <w:sz w:val="24"/>
          <w:szCs w:val="28"/>
        </w:rPr>
        <w:t>о</w:t>
      </w:r>
      <w:r w:rsidR="00482827" w:rsidRPr="00BD0C6C">
        <w:rPr>
          <w:rFonts w:ascii="Arial" w:hAnsi="Arial" w:cs="Arial"/>
          <w:sz w:val="24"/>
          <w:szCs w:val="28"/>
        </w:rPr>
        <w:t>ответствии с НД на</w:t>
      </w:r>
      <w:r w:rsidR="00B47F9A" w:rsidRPr="00BD0C6C">
        <w:rPr>
          <w:rFonts w:ascii="Arial" w:hAnsi="Arial" w:cs="Arial"/>
          <w:sz w:val="24"/>
          <w:szCs w:val="28"/>
        </w:rPr>
        <w:t xml:space="preserve"> конкретный вид </w:t>
      </w:r>
      <w:r w:rsidR="00482827" w:rsidRPr="00BD0C6C">
        <w:rPr>
          <w:rFonts w:ascii="Arial" w:hAnsi="Arial" w:cs="Arial"/>
          <w:sz w:val="24"/>
          <w:szCs w:val="28"/>
        </w:rPr>
        <w:t>издели</w:t>
      </w:r>
      <w:r w:rsidR="00B47F9A" w:rsidRPr="00BD0C6C">
        <w:rPr>
          <w:rFonts w:ascii="Arial" w:hAnsi="Arial" w:cs="Arial"/>
          <w:sz w:val="24"/>
          <w:szCs w:val="28"/>
        </w:rPr>
        <w:t>й</w:t>
      </w:r>
      <w:r w:rsidR="00482827" w:rsidRPr="00BD0C6C">
        <w:rPr>
          <w:rFonts w:ascii="Arial" w:hAnsi="Arial" w:cs="Arial"/>
          <w:sz w:val="24"/>
          <w:szCs w:val="28"/>
        </w:rPr>
        <w:t>.</w:t>
      </w:r>
    </w:p>
    <w:p w:rsidR="00964D50" w:rsidRPr="00BD0C6C" w:rsidRDefault="00482827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8.3 </w:t>
      </w:r>
      <w:r w:rsidR="00B47F9A" w:rsidRPr="00BD0C6C">
        <w:rPr>
          <w:rFonts w:ascii="Arial" w:hAnsi="Arial" w:cs="Arial"/>
          <w:sz w:val="24"/>
          <w:szCs w:val="28"/>
        </w:rPr>
        <w:t>Маркировка потребительской тары – по ГОСТ 1</w:t>
      </w:r>
      <w:r w:rsidR="00BD0C6C" w:rsidRPr="00BD0C6C">
        <w:rPr>
          <w:rFonts w:ascii="Arial" w:hAnsi="Arial" w:cs="Arial"/>
          <w:sz w:val="24"/>
          <w:szCs w:val="28"/>
        </w:rPr>
        <w:t>4</w:t>
      </w:r>
      <w:r w:rsidR="00B47F9A" w:rsidRPr="00BD0C6C">
        <w:rPr>
          <w:rFonts w:ascii="Arial" w:hAnsi="Arial" w:cs="Arial"/>
          <w:sz w:val="24"/>
          <w:szCs w:val="28"/>
        </w:rPr>
        <w:t>192</w:t>
      </w:r>
      <w:r w:rsidRPr="00BD0C6C">
        <w:rPr>
          <w:rFonts w:ascii="Arial" w:hAnsi="Arial" w:cs="Arial"/>
          <w:sz w:val="24"/>
          <w:szCs w:val="28"/>
        </w:rPr>
        <w:t>.</w:t>
      </w:r>
      <w:r w:rsidR="00B47F9A" w:rsidRPr="00BD0C6C">
        <w:rPr>
          <w:rFonts w:ascii="Arial" w:hAnsi="Arial" w:cs="Arial"/>
          <w:sz w:val="24"/>
          <w:szCs w:val="28"/>
        </w:rPr>
        <w:t xml:space="preserve"> Дополнительные требования устанавливаются в НД на конкретный вид изделий.</w:t>
      </w:r>
    </w:p>
    <w:p w:rsidR="00B47F9A" w:rsidRPr="00BD0C6C" w:rsidRDefault="00DD34E7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8.4 Транспортирование изделий проводят всеми видами крытого транспо</w:t>
      </w:r>
      <w:r w:rsidRPr="00BD0C6C">
        <w:rPr>
          <w:rFonts w:ascii="Arial" w:hAnsi="Arial" w:cs="Arial"/>
          <w:sz w:val="24"/>
          <w:szCs w:val="28"/>
        </w:rPr>
        <w:t>р</w:t>
      </w:r>
      <w:r w:rsidRPr="00BD0C6C">
        <w:rPr>
          <w:rFonts w:ascii="Arial" w:hAnsi="Arial" w:cs="Arial"/>
          <w:sz w:val="24"/>
          <w:szCs w:val="28"/>
        </w:rPr>
        <w:t>та в соответствии с правилами перевозки грузов на данном виде транспорта.</w:t>
      </w:r>
    </w:p>
    <w:p w:rsidR="00DD34E7" w:rsidRPr="00BD0C6C" w:rsidRDefault="00DD34E7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8.5 Условия транспортирования и хранения изделий должны обеспечивать сохранность качества изделий, предохранять их от загрязнения, механических п</w:t>
      </w:r>
      <w:r w:rsidRPr="00BD0C6C">
        <w:rPr>
          <w:rFonts w:ascii="Arial" w:hAnsi="Arial" w:cs="Arial"/>
          <w:sz w:val="24"/>
          <w:szCs w:val="28"/>
        </w:rPr>
        <w:t>о</w:t>
      </w:r>
      <w:r w:rsidRPr="00BD0C6C">
        <w:rPr>
          <w:rFonts w:ascii="Arial" w:hAnsi="Arial" w:cs="Arial"/>
          <w:sz w:val="24"/>
          <w:szCs w:val="28"/>
        </w:rPr>
        <w:t xml:space="preserve">вреждений и деформации согласно требованиям ГОСТ 15150 и ГОСТ 23170. </w:t>
      </w:r>
    </w:p>
    <w:p w:rsidR="00CC1A7C" w:rsidRPr="00BD0C6C" w:rsidRDefault="00CC1A7C" w:rsidP="004B1F38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9 Гарантии изготовителя</w:t>
      </w:r>
    </w:p>
    <w:p w:rsidR="004B1F38" w:rsidRPr="00BD0C6C" w:rsidRDefault="00DD34E7" w:rsidP="004B1F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 xml:space="preserve">9.1 </w:t>
      </w:r>
      <w:r w:rsidR="004B1F38" w:rsidRPr="00BD0C6C">
        <w:rPr>
          <w:rFonts w:ascii="Arial" w:hAnsi="Arial" w:cs="Arial"/>
          <w:sz w:val="24"/>
          <w:szCs w:val="28"/>
        </w:rPr>
        <w:t>Изготовитель должен</w:t>
      </w:r>
      <w:r w:rsidR="0048191A" w:rsidRPr="00BD0C6C">
        <w:rPr>
          <w:rFonts w:ascii="Arial" w:hAnsi="Arial" w:cs="Arial"/>
          <w:sz w:val="24"/>
          <w:szCs w:val="28"/>
        </w:rPr>
        <w:t xml:space="preserve"> гарантировать соответ</w:t>
      </w:r>
      <w:r w:rsidR="004B1F38" w:rsidRPr="00BD0C6C">
        <w:rPr>
          <w:rFonts w:ascii="Arial" w:hAnsi="Arial" w:cs="Arial"/>
          <w:sz w:val="24"/>
          <w:szCs w:val="28"/>
        </w:rPr>
        <w:t xml:space="preserve">ствие изделий </w:t>
      </w:r>
      <w:r w:rsidR="0048191A" w:rsidRPr="00BD0C6C">
        <w:rPr>
          <w:rFonts w:ascii="Arial" w:hAnsi="Arial" w:cs="Arial"/>
          <w:sz w:val="24"/>
          <w:szCs w:val="28"/>
        </w:rPr>
        <w:t>требовани</w:t>
      </w:r>
      <w:r w:rsidR="004B1F38" w:rsidRPr="00BD0C6C">
        <w:rPr>
          <w:rFonts w:ascii="Arial" w:hAnsi="Arial" w:cs="Arial"/>
          <w:sz w:val="24"/>
          <w:szCs w:val="28"/>
        </w:rPr>
        <w:t xml:space="preserve">ям </w:t>
      </w:r>
      <w:r w:rsidRPr="00BD0C6C">
        <w:rPr>
          <w:rFonts w:ascii="Arial" w:hAnsi="Arial" w:cs="Arial"/>
          <w:sz w:val="24"/>
          <w:szCs w:val="28"/>
        </w:rPr>
        <w:t xml:space="preserve">настоящего стандарта </w:t>
      </w:r>
      <w:r w:rsidR="0048191A" w:rsidRPr="00BD0C6C">
        <w:rPr>
          <w:rFonts w:ascii="Arial" w:hAnsi="Arial" w:cs="Arial"/>
          <w:sz w:val="24"/>
          <w:szCs w:val="28"/>
        </w:rPr>
        <w:t xml:space="preserve">при соблюдении </w:t>
      </w:r>
      <w:r w:rsidRPr="00BD0C6C">
        <w:rPr>
          <w:rFonts w:ascii="Arial" w:hAnsi="Arial" w:cs="Arial"/>
          <w:sz w:val="24"/>
          <w:szCs w:val="28"/>
        </w:rPr>
        <w:t>правил</w:t>
      </w:r>
      <w:r w:rsidR="0048191A" w:rsidRPr="00BD0C6C">
        <w:rPr>
          <w:rFonts w:ascii="Arial" w:hAnsi="Arial" w:cs="Arial"/>
          <w:sz w:val="24"/>
          <w:szCs w:val="28"/>
        </w:rPr>
        <w:t xml:space="preserve"> транспортирования и хранения.</w:t>
      </w:r>
    </w:p>
    <w:p w:rsidR="00DD34E7" w:rsidRPr="00BD0C6C" w:rsidRDefault="00DD34E7" w:rsidP="004B1F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9.2 Гарантийный срок хранения установлен в НД на конкретный вид изд</w:t>
      </w:r>
      <w:r w:rsidRPr="00BD0C6C">
        <w:rPr>
          <w:rFonts w:ascii="Arial" w:hAnsi="Arial" w:cs="Arial"/>
          <w:sz w:val="24"/>
          <w:szCs w:val="28"/>
        </w:rPr>
        <w:t>е</w:t>
      </w:r>
      <w:r w:rsidRPr="00BD0C6C">
        <w:rPr>
          <w:rFonts w:ascii="Arial" w:hAnsi="Arial" w:cs="Arial"/>
          <w:sz w:val="24"/>
          <w:szCs w:val="28"/>
        </w:rPr>
        <w:t>лий.</w:t>
      </w:r>
    </w:p>
    <w:p w:rsidR="00BD0C6C" w:rsidRPr="00D5698F" w:rsidRDefault="00BD0C6C" w:rsidP="004B1F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BD0C6C" w:rsidRPr="00D5698F" w:rsidRDefault="00BD0C6C" w:rsidP="004B1F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BD0C6C" w:rsidRPr="00D5698F" w:rsidRDefault="00BD0C6C" w:rsidP="00BD0C6C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:rsidR="00BD0C6C" w:rsidRPr="00BD0C6C" w:rsidRDefault="00BD0C6C" w:rsidP="00BD0C6C">
      <w:pPr>
        <w:pStyle w:val="1"/>
        <w:spacing w:before="240" w:after="240" w:line="360" w:lineRule="auto"/>
        <w:ind w:left="0" w:firstLine="709"/>
        <w:jc w:val="center"/>
        <w:rPr>
          <w:rFonts w:ascii="Arial" w:hAnsi="Arial" w:cs="Arial"/>
          <w:kern w:val="0"/>
          <w:sz w:val="28"/>
          <w:szCs w:val="28"/>
        </w:rPr>
      </w:pPr>
      <w:r w:rsidRPr="00BD0C6C">
        <w:rPr>
          <w:rFonts w:ascii="Arial" w:hAnsi="Arial" w:cs="Arial"/>
          <w:kern w:val="0"/>
          <w:sz w:val="28"/>
          <w:szCs w:val="28"/>
        </w:rPr>
        <w:t>Библиография</w:t>
      </w:r>
    </w:p>
    <w:p w:rsidR="00BD0C6C" w:rsidRPr="00BD0C6C" w:rsidRDefault="00BD0C6C" w:rsidP="00BD0C6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BD0C6C">
        <w:rPr>
          <w:rFonts w:ascii="Arial" w:hAnsi="Arial" w:cs="Arial"/>
          <w:sz w:val="24"/>
          <w:szCs w:val="28"/>
        </w:rPr>
        <w:t>[1] Порядок проведения поверки средств измерений, требования к знаку п</w:t>
      </w:r>
      <w:r w:rsidRPr="00BD0C6C">
        <w:rPr>
          <w:rFonts w:ascii="Arial" w:hAnsi="Arial" w:cs="Arial"/>
          <w:sz w:val="24"/>
          <w:szCs w:val="28"/>
        </w:rPr>
        <w:t>о</w:t>
      </w:r>
      <w:r w:rsidRPr="00BD0C6C">
        <w:rPr>
          <w:rFonts w:ascii="Arial" w:hAnsi="Arial" w:cs="Arial"/>
          <w:sz w:val="24"/>
          <w:szCs w:val="28"/>
        </w:rPr>
        <w:t xml:space="preserve">верки и содержанию свидетельства о поверке (утвержден приказом </w:t>
      </w:r>
      <w:proofErr w:type="spellStart"/>
      <w:r w:rsidRPr="00BD0C6C">
        <w:rPr>
          <w:rFonts w:ascii="Arial" w:hAnsi="Arial" w:cs="Arial"/>
          <w:sz w:val="24"/>
          <w:szCs w:val="28"/>
        </w:rPr>
        <w:t>Минпромторга</w:t>
      </w:r>
      <w:proofErr w:type="spellEnd"/>
      <w:r w:rsidRPr="00BD0C6C">
        <w:rPr>
          <w:rFonts w:ascii="Arial" w:hAnsi="Arial" w:cs="Arial"/>
          <w:sz w:val="24"/>
          <w:szCs w:val="28"/>
        </w:rPr>
        <w:t xml:space="preserve"> России от 2 июля 2015 г. №1815)</w:t>
      </w:r>
    </w:p>
    <w:p w:rsidR="00BD0C6C" w:rsidRPr="00BD0C6C" w:rsidRDefault="00BD0C6C" w:rsidP="00BD0C6C">
      <w:pPr>
        <w:spacing w:after="0" w:line="360" w:lineRule="auto"/>
        <w:jc w:val="both"/>
        <w:rPr>
          <w:rFonts w:ascii="Arial" w:hAnsi="Arial" w:cs="Arial"/>
          <w:sz w:val="24"/>
          <w:szCs w:val="28"/>
        </w:rPr>
      </w:pPr>
    </w:p>
    <w:p w:rsidR="00BD0C6C" w:rsidRPr="00BD0C6C" w:rsidRDefault="00BD0C6C" w:rsidP="00BD0C6C">
      <w:pPr>
        <w:spacing w:after="0" w:line="360" w:lineRule="auto"/>
        <w:jc w:val="both"/>
        <w:rPr>
          <w:rFonts w:ascii="Arial" w:hAnsi="Arial" w:cs="Arial"/>
          <w:sz w:val="24"/>
          <w:szCs w:val="28"/>
        </w:rPr>
        <w:sectPr w:rsidR="00BD0C6C" w:rsidRPr="00BD0C6C" w:rsidSect="00494E93">
          <w:pgSz w:w="11906" w:h="16838"/>
          <w:pgMar w:top="1134" w:right="850" w:bottom="1134" w:left="1701" w:header="1134" w:footer="680" w:gutter="0"/>
          <w:pgNumType w:start="1"/>
          <w:cols w:space="708"/>
          <w:docGrid w:linePitch="360"/>
        </w:sectPr>
      </w:pPr>
    </w:p>
    <w:p w:rsidR="00482827" w:rsidRPr="00BD0C6C" w:rsidRDefault="00482827" w:rsidP="004B1F3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E65BB" w:rsidRPr="00BD0C6C" w:rsidRDefault="006E65BB" w:rsidP="006E65BB">
      <w:pPr>
        <w:pBdr>
          <w:top w:val="single" w:sz="4" w:space="1" w:color="auto"/>
          <w:bottom w:val="single" w:sz="4" w:space="1" w:color="auto"/>
        </w:pBdr>
        <w:spacing w:after="0" w:line="346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BD0C6C">
        <w:rPr>
          <w:rFonts w:ascii="Arial" w:eastAsia="Times New Roman" w:hAnsi="Arial" w:cs="Arial"/>
          <w:sz w:val="24"/>
          <w:szCs w:val="24"/>
          <w:lang w:eastAsia="ar-SA"/>
        </w:rPr>
        <w:t>УДК</w:t>
      </w:r>
      <w:r w:rsidRPr="00BD0C6C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         ОКС 01.110; 03.120.10; </w:t>
      </w:r>
      <w:r w:rsidR="00842ADF">
        <w:rPr>
          <w:rFonts w:ascii="Arial" w:eastAsia="Times New Roman" w:hAnsi="Arial" w:cs="Arial"/>
          <w:sz w:val="24"/>
          <w:szCs w:val="24"/>
          <w:lang w:eastAsia="ar-SA"/>
        </w:rPr>
        <w:t>77</w:t>
      </w:r>
      <w:r w:rsidRPr="00BD0C6C">
        <w:rPr>
          <w:rFonts w:ascii="Arial" w:eastAsia="Times New Roman" w:hAnsi="Arial" w:cs="Arial"/>
          <w:sz w:val="24"/>
          <w:szCs w:val="24"/>
          <w:lang w:eastAsia="ar-SA"/>
        </w:rPr>
        <w:t>.120.</w:t>
      </w:r>
      <w:r w:rsidR="00842ADF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BD0C6C">
        <w:rPr>
          <w:rFonts w:ascii="Arial" w:eastAsia="Times New Roman" w:hAnsi="Arial" w:cs="Arial"/>
          <w:sz w:val="24"/>
          <w:szCs w:val="24"/>
          <w:lang w:eastAsia="ar-SA"/>
        </w:rPr>
        <w:t xml:space="preserve">0;                            ОКП </w:t>
      </w:r>
    </w:p>
    <w:p w:rsidR="006E65BB" w:rsidRPr="00BD0C6C" w:rsidRDefault="006E65BB" w:rsidP="006E65BB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6E65BB" w:rsidRPr="00BD0C6C" w:rsidRDefault="006E65BB" w:rsidP="006E65BB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D0C6C">
        <w:rPr>
          <w:rFonts w:ascii="Arial" w:eastAsia="Times New Roman" w:hAnsi="Arial" w:cs="Arial"/>
          <w:sz w:val="24"/>
          <w:szCs w:val="24"/>
        </w:rPr>
        <w:t xml:space="preserve">Ключевые слова: </w:t>
      </w:r>
      <w:r w:rsidRPr="00BD0C6C">
        <w:rPr>
          <w:rFonts w:ascii="Arial" w:eastAsia="Times New Roman" w:hAnsi="Arial" w:cs="Arial"/>
          <w:sz w:val="24"/>
          <w:szCs w:val="24"/>
          <w:lang w:eastAsia="ru-RU"/>
        </w:rPr>
        <w:t xml:space="preserve">аддитивные технологии, </w:t>
      </w:r>
      <w:r w:rsidR="00DD34E7" w:rsidRPr="00BD0C6C">
        <w:rPr>
          <w:rFonts w:ascii="Arial" w:eastAsia="Times New Roman" w:hAnsi="Arial" w:cs="Arial"/>
          <w:sz w:val="24"/>
          <w:szCs w:val="24"/>
          <w:lang w:eastAsia="ru-RU"/>
        </w:rPr>
        <w:t>жаростойкие сплавы</w:t>
      </w:r>
      <w:r w:rsidRPr="00BD0C6C">
        <w:rPr>
          <w:rFonts w:ascii="Arial" w:eastAsia="Times New Roman" w:hAnsi="Arial" w:cs="Arial"/>
          <w:sz w:val="24"/>
          <w:szCs w:val="24"/>
          <w:lang w:eastAsia="ru-RU"/>
        </w:rPr>
        <w:t xml:space="preserve">, селективное </w:t>
      </w:r>
      <w:r w:rsidR="00DD34E7" w:rsidRPr="00BD0C6C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DD34E7" w:rsidRPr="00BD0C6C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DD34E7" w:rsidRPr="00BD0C6C">
        <w:rPr>
          <w:rFonts w:ascii="Arial" w:eastAsia="Times New Roman" w:hAnsi="Arial" w:cs="Arial"/>
          <w:sz w:val="24"/>
          <w:szCs w:val="24"/>
          <w:lang w:eastAsia="ru-RU"/>
        </w:rPr>
        <w:t>зерное</w:t>
      </w:r>
      <w:r w:rsidRPr="00BD0C6C">
        <w:rPr>
          <w:rFonts w:ascii="Arial" w:eastAsia="Times New Roman" w:hAnsi="Arial" w:cs="Arial"/>
          <w:sz w:val="24"/>
          <w:szCs w:val="24"/>
          <w:lang w:eastAsia="ru-RU"/>
        </w:rPr>
        <w:t xml:space="preserve"> сплавление; общие технические условия</w:t>
      </w:r>
    </w:p>
    <w:p w:rsidR="006E65BB" w:rsidRPr="00BD0C6C" w:rsidRDefault="006E65BB" w:rsidP="006E65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65BB" w:rsidRPr="00BD0C6C" w:rsidRDefault="006E65BB" w:rsidP="006E65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65BB" w:rsidRPr="00BD0C6C" w:rsidRDefault="006E65BB" w:rsidP="006E65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5018" w:type="pct"/>
        <w:tblLook w:val="04A0" w:firstRow="1" w:lastRow="0" w:firstColumn="1" w:lastColumn="0" w:noHBand="0" w:noVBand="1"/>
      </w:tblPr>
      <w:tblGrid>
        <w:gridCol w:w="2037"/>
        <w:gridCol w:w="2832"/>
        <w:gridCol w:w="279"/>
        <w:gridCol w:w="152"/>
        <w:gridCol w:w="1654"/>
        <w:gridCol w:w="280"/>
        <w:gridCol w:w="2371"/>
      </w:tblGrid>
      <w:tr w:rsidR="006E65BB" w:rsidRPr="00BD0C6C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Руководитель организации-разработчика</w:t>
            </w:r>
          </w:p>
        </w:tc>
      </w:tr>
      <w:tr w:rsidR="006E65BB" w:rsidRPr="00BD0C6C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DD34E7" w:rsidP="00CE3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ФГУП «ВИАМ»</w:t>
            </w:r>
          </w:p>
        </w:tc>
      </w:tr>
      <w:tr w:rsidR="006E65BB" w:rsidRPr="00BD0C6C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</w:tr>
      <w:tr w:rsidR="006E65BB" w:rsidRPr="00BD0C6C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BD0C6C" w:rsidTr="001C6A74">
        <w:trPr>
          <w:trHeight w:val="258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BD0C6C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BD0C6C">
              <w:rPr>
                <w:rFonts w:ascii="Arial" w:hAnsi="Arial" w:cs="Arial"/>
                <w:sz w:val="24"/>
                <w:szCs w:val="24"/>
              </w:rPr>
              <w:t>д</w:t>
            </w:r>
            <w:r w:rsidRPr="00BD0C6C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BD0C6C">
              <w:rPr>
                <w:rFonts w:ascii="Arial" w:hAnsi="Arial" w:cs="Arial"/>
                <w:sz w:val="24"/>
                <w:szCs w:val="24"/>
              </w:rPr>
              <w:t>и</w:t>
            </w:r>
            <w:r w:rsidRPr="00BD0C6C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  <w:tr w:rsidR="006E65BB" w:rsidRPr="00BD0C6C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BD0C6C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DD34E7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Начальник сектора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DD34E7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Евгенов А.Г.</w:t>
            </w:r>
          </w:p>
        </w:tc>
      </w:tr>
      <w:tr w:rsidR="006E65BB" w:rsidRPr="00BD0C6C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BD0C6C">
              <w:rPr>
                <w:rFonts w:ascii="Arial" w:hAnsi="Arial" w:cs="Arial"/>
                <w:sz w:val="24"/>
                <w:szCs w:val="24"/>
              </w:rPr>
              <w:t>д</w:t>
            </w:r>
            <w:r w:rsidRPr="00BD0C6C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BD0C6C">
              <w:rPr>
                <w:rFonts w:ascii="Arial" w:hAnsi="Arial" w:cs="Arial"/>
                <w:sz w:val="24"/>
                <w:szCs w:val="24"/>
              </w:rPr>
              <w:t>и</w:t>
            </w:r>
            <w:r w:rsidRPr="00BD0C6C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  <w:tr w:rsidR="006E65BB" w:rsidRPr="00BD0C6C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842ADF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нженер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BD0C6C" w:rsidRDefault="00842ADF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Мазалов И.С.</w:t>
            </w:r>
          </w:p>
        </w:tc>
      </w:tr>
      <w:tr w:rsidR="006E65BB" w:rsidRPr="00BD0C6C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BD0C6C">
              <w:rPr>
                <w:rFonts w:ascii="Arial" w:hAnsi="Arial" w:cs="Arial"/>
                <w:sz w:val="24"/>
                <w:szCs w:val="24"/>
              </w:rPr>
              <w:t>д</w:t>
            </w:r>
            <w:r w:rsidRPr="00BD0C6C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BD0C6C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C6C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BD0C6C">
              <w:rPr>
                <w:rFonts w:ascii="Arial" w:hAnsi="Arial" w:cs="Arial"/>
                <w:sz w:val="24"/>
                <w:szCs w:val="24"/>
              </w:rPr>
              <w:t>и</w:t>
            </w:r>
            <w:r w:rsidRPr="00BD0C6C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</w:tbl>
    <w:p w:rsidR="006E65BB" w:rsidRPr="00BD0C6C" w:rsidRDefault="006E65BB" w:rsidP="006E6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5BB" w:rsidRPr="00BD0C6C" w:rsidRDefault="006E65BB" w:rsidP="006E6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E65BB" w:rsidRPr="00BD0C6C" w:rsidSect="00D5698F">
      <w:headerReference w:type="default" r:id="rId41"/>
      <w:footerReference w:type="default" r:id="rId42"/>
      <w:pgSz w:w="11906" w:h="16838"/>
      <w:pgMar w:top="1134" w:right="850" w:bottom="1134" w:left="1701" w:header="1134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57" w:rsidRDefault="00CE7357" w:rsidP="00982767">
      <w:pPr>
        <w:spacing w:after="0" w:line="240" w:lineRule="auto"/>
      </w:pPr>
      <w:r>
        <w:separator/>
      </w:r>
    </w:p>
  </w:endnote>
  <w:endnote w:type="continuationSeparator" w:id="0">
    <w:p w:rsidR="00CE7357" w:rsidRDefault="00CE7357" w:rsidP="0098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3510B0" w:rsidRDefault="00D5698F">
    <w:pPr>
      <w:pStyle w:val="a9"/>
      <w:rPr>
        <w:rFonts w:ascii="Arial" w:hAnsi="Arial" w:cs="Arial"/>
        <w:lang w:val="en-US"/>
      </w:rPr>
    </w:pPr>
    <w:r w:rsidRPr="003510B0">
      <w:rPr>
        <w:rFonts w:ascii="Arial" w:hAnsi="Arial" w:cs="Arial"/>
        <w:lang w:val="en-U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Default="00D5698F">
    <w:pPr>
      <w:pStyle w:val="a9"/>
      <w:jc w:val="right"/>
    </w:pPr>
  </w:p>
  <w:p w:rsidR="00D5698F" w:rsidRDefault="00D569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9340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D5698F" w:rsidRPr="00445D3A" w:rsidRDefault="00D5698F" w:rsidP="000E0528">
        <w:pPr>
          <w:pStyle w:val="a9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en-US"/>
          </w:rPr>
          <w:t>II</w:t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3510B0" w:rsidRDefault="00D5698F" w:rsidP="008022AA">
    <w:pPr>
      <w:pStyle w:val="a9"/>
      <w:jc w:val="right"/>
      <w:rPr>
        <w:rFonts w:ascii="Arial" w:hAnsi="Arial" w:cs="Arial"/>
        <w:sz w:val="24"/>
        <w:szCs w:val="24"/>
        <w:lang w:val="en-US"/>
      </w:rPr>
    </w:pPr>
    <w:r w:rsidRPr="003510B0">
      <w:rPr>
        <w:rFonts w:ascii="Arial" w:hAnsi="Arial" w:cs="Arial"/>
        <w:sz w:val="24"/>
        <w:szCs w:val="24"/>
        <w:lang w:val="en-US"/>
      </w:rPr>
      <w:t>III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503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D5698F" w:rsidRPr="007C5AFD" w:rsidRDefault="00D5698F" w:rsidP="007C5AFD">
        <w:pPr>
          <w:pStyle w:val="a9"/>
          <w:jc w:val="right"/>
          <w:rPr>
            <w:rFonts w:ascii="Arial" w:hAnsi="Arial" w:cs="Arial"/>
            <w:sz w:val="24"/>
          </w:rPr>
        </w:pPr>
        <w:r w:rsidRPr="007C5AFD">
          <w:rPr>
            <w:rFonts w:ascii="Arial" w:hAnsi="Arial" w:cs="Arial"/>
            <w:sz w:val="24"/>
          </w:rPr>
          <w:fldChar w:fldCharType="begin"/>
        </w:r>
        <w:r w:rsidRPr="007C5AFD">
          <w:rPr>
            <w:rFonts w:ascii="Arial" w:hAnsi="Arial" w:cs="Arial"/>
            <w:sz w:val="24"/>
          </w:rPr>
          <w:instrText xml:space="preserve"> PAGE   \* MERGEFORMAT </w:instrText>
        </w:r>
        <w:r w:rsidRPr="007C5AFD">
          <w:rPr>
            <w:rFonts w:ascii="Arial" w:hAnsi="Arial" w:cs="Arial"/>
            <w:sz w:val="24"/>
          </w:rPr>
          <w:fldChar w:fldCharType="separate"/>
        </w:r>
        <w:r w:rsidR="00842ADF">
          <w:rPr>
            <w:rFonts w:ascii="Arial" w:hAnsi="Arial" w:cs="Arial"/>
            <w:noProof/>
            <w:sz w:val="24"/>
          </w:rPr>
          <w:t>1</w:t>
        </w:r>
        <w:r w:rsidRPr="007C5AFD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3510B0" w:rsidRDefault="00D5698F" w:rsidP="007E72C0">
    <w:pPr>
      <w:pStyle w:val="a9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57" w:rsidRDefault="00CE7357" w:rsidP="00982767">
      <w:pPr>
        <w:spacing w:after="0" w:line="240" w:lineRule="auto"/>
      </w:pPr>
      <w:r>
        <w:separator/>
      </w:r>
    </w:p>
  </w:footnote>
  <w:footnote w:type="continuationSeparator" w:id="0">
    <w:p w:rsidR="00CE7357" w:rsidRDefault="00CE7357" w:rsidP="0098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8B2C66" w:rsidRDefault="00D5698F" w:rsidP="009E64FD">
    <w:pPr>
      <w:pStyle w:val="a7"/>
      <w:rPr>
        <w:rFonts w:ascii="Arial" w:hAnsi="Arial" w:cs="Arial"/>
        <w:sz w:val="28"/>
        <w:szCs w:val="28"/>
      </w:rPr>
    </w:pPr>
    <w:r w:rsidRPr="008B2C66">
      <w:rPr>
        <w:rFonts w:ascii="Arial" w:hAnsi="Arial" w:cs="Arial"/>
        <w:sz w:val="28"/>
        <w:szCs w:val="28"/>
      </w:rPr>
      <w:t xml:space="preserve">ГОСТ </w:t>
    </w:r>
    <w:proofErr w:type="gramStart"/>
    <w:r w:rsidRPr="008B2C66">
      <w:rPr>
        <w:rFonts w:ascii="Arial" w:hAnsi="Arial" w:cs="Arial"/>
        <w:sz w:val="28"/>
        <w:szCs w:val="28"/>
      </w:rPr>
      <w:t>Р</w:t>
    </w:r>
    <w:proofErr w:type="gramEnd"/>
  </w:p>
  <w:p w:rsidR="00D5698F" w:rsidRPr="008B2C66" w:rsidRDefault="00D5698F" w:rsidP="009E64FD">
    <w:pPr>
      <w:pStyle w:val="a7"/>
      <w:rPr>
        <w:rFonts w:ascii="Arial" w:hAnsi="Arial" w:cs="Arial"/>
        <w:sz w:val="28"/>
        <w:szCs w:val="28"/>
      </w:rPr>
    </w:pPr>
    <w:r w:rsidRPr="008B2C66">
      <w:rPr>
        <w:rFonts w:ascii="Arial" w:hAnsi="Arial" w:cs="Arial"/>
        <w:sz w:val="28"/>
        <w:szCs w:val="28"/>
      </w:rPr>
      <w:t>(</w:t>
    </w:r>
    <w:r w:rsidRPr="008B2C66">
      <w:rPr>
        <w:rFonts w:ascii="Arial" w:hAnsi="Arial" w:cs="Arial"/>
        <w:i/>
        <w:sz w:val="28"/>
        <w:szCs w:val="28"/>
      </w:rPr>
      <w:t>проект, 1-ая редакция</w:t>
    </w:r>
    <w:r w:rsidRPr="008B2C66">
      <w:rPr>
        <w:rFonts w:ascii="Arial" w:hAnsi="Arial" w:cs="Arial"/>
        <w:sz w:val="28"/>
        <w:szCs w:val="28"/>
      </w:rPr>
      <w:t>)</w:t>
    </w:r>
  </w:p>
  <w:p w:rsidR="00D5698F" w:rsidRPr="008B2C66" w:rsidRDefault="00D5698F" w:rsidP="009E64FD">
    <w:pPr>
      <w:pStyle w:val="a7"/>
      <w:rPr>
        <w:rFonts w:ascii="Arial" w:hAnsi="Arial" w:cs="Arial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B3274A" w:rsidRDefault="00D5698F" w:rsidP="00F37EFC">
    <w:pPr>
      <w:tabs>
        <w:tab w:val="center" w:pos="4677"/>
        <w:tab w:val="right" w:pos="9355"/>
      </w:tabs>
      <w:spacing w:after="0"/>
      <w:rPr>
        <w:rFonts w:ascii="Arial" w:hAnsi="Arial" w:cs="Arial"/>
        <w:sz w:val="28"/>
        <w:szCs w:val="28"/>
        <w:lang w:eastAsia="ru-RU"/>
      </w:rPr>
    </w:pPr>
    <w:r w:rsidRPr="00B3274A">
      <w:rPr>
        <w:rFonts w:ascii="Arial" w:hAnsi="Arial" w:cs="Arial"/>
        <w:sz w:val="28"/>
        <w:szCs w:val="28"/>
        <w:lang w:eastAsia="ru-RU"/>
      </w:rPr>
      <w:t xml:space="preserve">ГОСТ </w:t>
    </w:r>
    <w:proofErr w:type="gramStart"/>
    <w:r w:rsidRPr="00B3274A">
      <w:rPr>
        <w:rFonts w:ascii="Arial" w:hAnsi="Arial" w:cs="Arial"/>
        <w:sz w:val="28"/>
        <w:szCs w:val="28"/>
        <w:lang w:eastAsia="ru-RU"/>
      </w:rPr>
      <w:t>Р</w:t>
    </w:r>
    <w:proofErr w:type="gramEnd"/>
  </w:p>
  <w:p w:rsidR="00D5698F" w:rsidRPr="00F37EFC" w:rsidRDefault="00D5698F" w:rsidP="00F37EFC">
    <w:pPr>
      <w:tabs>
        <w:tab w:val="center" w:pos="4677"/>
        <w:tab w:val="right" w:pos="9355"/>
      </w:tabs>
      <w:spacing w:after="0"/>
      <w:rPr>
        <w:rFonts w:ascii="Arial" w:hAnsi="Arial" w:cs="Arial"/>
        <w:sz w:val="28"/>
        <w:szCs w:val="28"/>
        <w:lang w:eastAsia="ru-RU"/>
      </w:rPr>
    </w:pPr>
    <w:r w:rsidRPr="00B3274A">
      <w:rPr>
        <w:rFonts w:ascii="Arial" w:hAnsi="Arial" w:cs="Arial"/>
        <w:sz w:val="28"/>
        <w:szCs w:val="28"/>
        <w:lang w:eastAsia="ru-RU"/>
      </w:rPr>
      <w:t>(</w:t>
    </w:r>
    <w:r w:rsidRPr="00B3274A">
      <w:rPr>
        <w:rFonts w:ascii="Arial" w:hAnsi="Arial" w:cs="Arial"/>
        <w:i/>
        <w:sz w:val="28"/>
        <w:szCs w:val="28"/>
        <w:lang w:eastAsia="ru-RU"/>
      </w:rPr>
      <w:t>проект, 1-ая редакция</w:t>
    </w:r>
    <w:r>
      <w:rPr>
        <w:rFonts w:ascii="Arial" w:hAnsi="Arial" w:cs="Arial"/>
        <w:sz w:val="28"/>
        <w:szCs w:val="28"/>
        <w:lang w:eastAsia="ru-RU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1A446E" w:rsidRDefault="00D5698F" w:rsidP="0059533D">
    <w:pPr>
      <w:pStyle w:val="a7"/>
      <w:jc w:val="right"/>
      <w:rPr>
        <w:rFonts w:ascii="Arial" w:hAnsi="Arial" w:cs="Arial"/>
        <w:bCs/>
        <w:sz w:val="28"/>
        <w:szCs w:val="28"/>
      </w:rPr>
    </w:pPr>
    <w:r w:rsidRPr="001A446E">
      <w:rPr>
        <w:rFonts w:ascii="Arial" w:hAnsi="Arial" w:cs="Arial"/>
        <w:bCs/>
        <w:sz w:val="28"/>
        <w:szCs w:val="28"/>
      </w:rPr>
      <w:t xml:space="preserve">ГОСТ </w:t>
    </w:r>
    <w:proofErr w:type="gramStart"/>
    <w:r w:rsidRPr="001A446E">
      <w:rPr>
        <w:rFonts w:ascii="Arial" w:hAnsi="Arial" w:cs="Arial"/>
        <w:bCs/>
        <w:sz w:val="28"/>
        <w:szCs w:val="28"/>
      </w:rPr>
      <w:t>Р</w:t>
    </w:r>
    <w:proofErr w:type="gramEnd"/>
  </w:p>
  <w:p w:rsidR="00D5698F" w:rsidRPr="001A446E" w:rsidRDefault="00D5698F" w:rsidP="0059533D">
    <w:pPr>
      <w:pStyle w:val="a7"/>
      <w:jc w:val="right"/>
      <w:rPr>
        <w:rFonts w:ascii="Arial" w:hAnsi="Arial" w:cs="Arial"/>
        <w:bCs/>
        <w:i/>
        <w:sz w:val="28"/>
        <w:szCs w:val="28"/>
      </w:rPr>
    </w:pPr>
    <w:r w:rsidRPr="001A446E">
      <w:rPr>
        <w:rFonts w:ascii="Arial" w:hAnsi="Arial" w:cs="Arial"/>
        <w:bCs/>
        <w:i/>
        <w:sz w:val="28"/>
        <w:szCs w:val="28"/>
      </w:rPr>
      <w:t>(проект, первая редакция)</w:t>
    </w:r>
  </w:p>
  <w:p w:rsidR="00D5698F" w:rsidRPr="00982767" w:rsidRDefault="00D5698F" w:rsidP="0059533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Pr="004B1F38" w:rsidRDefault="00D5698F" w:rsidP="000B1C16">
    <w:pPr>
      <w:pStyle w:val="a7"/>
      <w:jc w:val="right"/>
      <w:rPr>
        <w:rFonts w:ascii="Arial" w:hAnsi="Arial" w:cs="Arial"/>
        <w:bCs/>
        <w:sz w:val="28"/>
        <w:szCs w:val="28"/>
      </w:rPr>
    </w:pPr>
    <w:r w:rsidRPr="004B1F38">
      <w:rPr>
        <w:rFonts w:ascii="Arial" w:hAnsi="Arial" w:cs="Arial"/>
        <w:bCs/>
        <w:sz w:val="28"/>
        <w:szCs w:val="28"/>
      </w:rPr>
      <w:t xml:space="preserve">ГОСТ </w:t>
    </w:r>
    <w:proofErr w:type="gramStart"/>
    <w:r w:rsidRPr="004B1F38">
      <w:rPr>
        <w:rFonts w:ascii="Arial" w:hAnsi="Arial" w:cs="Arial"/>
        <w:bCs/>
        <w:sz w:val="28"/>
        <w:szCs w:val="28"/>
      </w:rPr>
      <w:t>Р</w:t>
    </w:r>
    <w:proofErr w:type="gramEnd"/>
  </w:p>
  <w:p w:rsidR="00D5698F" w:rsidRPr="004B1F38" w:rsidRDefault="00D5698F" w:rsidP="000B1C16">
    <w:pPr>
      <w:pStyle w:val="a7"/>
      <w:jc w:val="right"/>
      <w:rPr>
        <w:rFonts w:ascii="Arial" w:hAnsi="Arial" w:cs="Arial"/>
        <w:bCs/>
        <w:i/>
        <w:sz w:val="28"/>
        <w:szCs w:val="28"/>
      </w:rPr>
    </w:pPr>
    <w:r w:rsidRPr="004B1F38">
      <w:rPr>
        <w:rFonts w:ascii="Arial" w:hAnsi="Arial" w:cs="Arial"/>
        <w:bCs/>
        <w:i/>
        <w:sz w:val="28"/>
        <w:szCs w:val="28"/>
      </w:rPr>
      <w:t>(проект, 1 редакция)</w:t>
    </w:r>
  </w:p>
  <w:p w:rsidR="00D5698F" w:rsidRPr="004B1F38" w:rsidRDefault="00D5698F" w:rsidP="000B1C1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98F" w:rsidRDefault="00D5698F" w:rsidP="0059533D">
    <w:pPr>
      <w:pStyle w:val="a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ГОСТ </w:t>
    </w:r>
    <w:proofErr w:type="gramStart"/>
    <w:r>
      <w:rPr>
        <w:rFonts w:ascii="Arial" w:hAnsi="Arial" w:cs="Arial"/>
        <w:b/>
        <w:bCs/>
        <w:sz w:val="28"/>
        <w:szCs w:val="28"/>
      </w:rPr>
      <w:t>Р</w:t>
    </w:r>
    <w:proofErr w:type="gramEnd"/>
  </w:p>
  <w:p w:rsidR="00D5698F" w:rsidRPr="000E0528" w:rsidRDefault="00D5698F" w:rsidP="0059533D">
    <w:pPr>
      <w:pStyle w:val="a7"/>
      <w:rPr>
        <w:rFonts w:ascii="Arial" w:hAnsi="Arial" w:cs="Arial"/>
        <w:b/>
        <w:bCs/>
        <w:i/>
        <w:sz w:val="28"/>
        <w:szCs w:val="28"/>
      </w:rPr>
    </w:pPr>
    <w:r w:rsidRPr="000E0528">
      <w:rPr>
        <w:rFonts w:ascii="Arial" w:hAnsi="Arial" w:cs="Arial"/>
        <w:b/>
        <w:bCs/>
        <w:i/>
        <w:sz w:val="28"/>
        <w:szCs w:val="28"/>
      </w:rPr>
      <w:t>(проект, 1 редакция)</w:t>
    </w:r>
  </w:p>
  <w:p w:rsidR="00D5698F" w:rsidRPr="00982767" w:rsidRDefault="00D5698F" w:rsidP="0059533D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6025"/>
    <w:multiLevelType w:val="hybridMultilevel"/>
    <w:tmpl w:val="FCAE6280"/>
    <w:lvl w:ilvl="0" w:tplc="62EA3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E6304"/>
    <w:multiLevelType w:val="hybridMultilevel"/>
    <w:tmpl w:val="AE28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BC"/>
    <w:rsid w:val="00000005"/>
    <w:rsid w:val="000008B8"/>
    <w:rsid w:val="00004196"/>
    <w:rsid w:val="00011D53"/>
    <w:rsid w:val="00015CFB"/>
    <w:rsid w:val="000253C6"/>
    <w:rsid w:val="00027B35"/>
    <w:rsid w:val="00031160"/>
    <w:rsid w:val="00031D09"/>
    <w:rsid w:val="0003433B"/>
    <w:rsid w:val="0003629E"/>
    <w:rsid w:val="00037604"/>
    <w:rsid w:val="0004025D"/>
    <w:rsid w:val="00046B86"/>
    <w:rsid w:val="0004758A"/>
    <w:rsid w:val="000508A5"/>
    <w:rsid w:val="0005253C"/>
    <w:rsid w:val="000533D5"/>
    <w:rsid w:val="00055D17"/>
    <w:rsid w:val="00060523"/>
    <w:rsid w:val="00062E3A"/>
    <w:rsid w:val="00063C23"/>
    <w:rsid w:val="0006496F"/>
    <w:rsid w:val="00067D32"/>
    <w:rsid w:val="00070342"/>
    <w:rsid w:val="0007231C"/>
    <w:rsid w:val="000824C1"/>
    <w:rsid w:val="00082E30"/>
    <w:rsid w:val="0008473E"/>
    <w:rsid w:val="0009225B"/>
    <w:rsid w:val="0009477C"/>
    <w:rsid w:val="00096E64"/>
    <w:rsid w:val="000A7C61"/>
    <w:rsid w:val="000B0D92"/>
    <w:rsid w:val="000B1B8C"/>
    <w:rsid w:val="000B1C16"/>
    <w:rsid w:val="000B3B9E"/>
    <w:rsid w:val="000B63B3"/>
    <w:rsid w:val="000B6D91"/>
    <w:rsid w:val="000C1FE0"/>
    <w:rsid w:val="000C4D56"/>
    <w:rsid w:val="000C5458"/>
    <w:rsid w:val="000D0E52"/>
    <w:rsid w:val="000D0F4A"/>
    <w:rsid w:val="000E0528"/>
    <w:rsid w:val="000E35EB"/>
    <w:rsid w:val="000F0518"/>
    <w:rsid w:val="000F1D84"/>
    <w:rsid w:val="00101842"/>
    <w:rsid w:val="00107F9C"/>
    <w:rsid w:val="00111C7C"/>
    <w:rsid w:val="00113317"/>
    <w:rsid w:val="001135F5"/>
    <w:rsid w:val="00114FB8"/>
    <w:rsid w:val="00117602"/>
    <w:rsid w:val="001200D4"/>
    <w:rsid w:val="0012456A"/>
    <w:rsid w:val="00125C6F"/>
    <w:rsid w:val="001307E9"/>
    <w:rsid w:val="00131178"/>
    <w:rsid w:val="001316F9"/>
    <w:rsid w:val="0013338B"/>
    <w:rsid w:val="0013360C"/>
    <w:rsid w:val="001343D5"/>
    <w:rsid w:val="00135E82"/>
    <w:rsid w:val="001415BD"/>
    <w:rsid w:val="00141668"/>
    <w:rsid w:val="0014272A"/>
    <w:rsid w:val="00147872"/>
    <w:rsid w:val="00156A52"/>
    <w:rsid w:val="001623C5"/>
    <w:rsid w:val="0016279E"/>
    <w:rsid w:val="00162BA6"/>
    <w:rsid w:val="0016382C"/>
    <w:rsid w:val="00164774"/>
    <w:rsid w:val="00165DEF"/>
    <w:rsid w:val="0017241E"/>
    <w:rsid w:val="00174BAC"/>
    <w:rsid w:val="00175EB8"/>
    <w:rsid w:val="0018215F"/>
    <w:rsid w:val="001821C8"/>
    <w:rsid w:val="00182DA1"/>
    <w:rsid w:val="00184E36"/>
    <w:rsid w:val="0018628B"/>
    <w:rsid w:val="00186430"/>
    <w:rsid w:val="001879EE"/>
    <w:rsid w:val="001930FB"/>
    <w:rsid w:val="001A134A"/>
    <w:rsid w:val="001A402D"/>
    <w:rsid w:val="001A446E"/>
    <w:rsid w:val="001B1A29"/>
    <w:rsid w:val="001B211A"/>
    <w:rsid w:val="001B4E67"/>
    <w:rsid w:val="001B683F"/>
    <w:rsid w:val="001B6DE3"/>
    <w:rsid w:val="001C42A7"/>
    <w:rsid w:val="001C6A74"/>
    <w:rsid w:val="001D0129"/>
    <w:rsid w:val="001E083C"/>
    <w:rsid w:val="001E18D0"/>
    <w:rsid w:val="001E3B69"/>
    <w:rsid w:val="001E484D"/>
    <w:rsid w:val="001E5B3B"/>
    <w:rsid w:val="001E6901"/>
    <w:rsid w:val="001E6C5B"/>
    <w:rsid w:val="001F507F"/>
    <w:rsid w:val="001F606A"/>
    <w:rsid w:val="00201575"/>
    <w:rsid w:val="002058E7"/>
    <w:rsid w:val="0020689D"/>
    <w:rsid w:val="00211829"/>
    <w:rsid w:val="00213113"/>
    <w:rsid w:val="00216A17"/>
    <w:rsid w:val="00222BEF"/>
    <w:rsid w:val="00237772"/>
    <w:rsid w:val="00240E04"/>
    <w:rsid w:val="0024690F"/>
    <w:rsid w:val="00247259"/>
    <w:rsid w:val="0025125D"/>
    <w:rsid w:val="0025196D"/>
    <w:rsid w:val="00252E3C"/>
    <w:rsid w:val="00270FE8"/>
    <w:rsid w:val="0028061A"/>
    <w:rsid w:val="002861BB"/>
    <w:rsid w:val="00290737"/>
    <w:rsid w:val="002A3DD5"/>
    <w:rsid w:val="002A6926"/>
    <w:rsid w:val="002B6993"/>
    <w:rsid w:val="002C21EE"/>
    <w:rsid w:val="002C66AC"/>
    <w:rsid w:val="002C7B20"/>
    <w:rsid w:val="002D11C1"/>
    <w:rsid w:val="002D121C"/>
    <w:rsid w:val="002D641B"/>
    <w:rsid w:val="002D731A"/>
    <w:rsid w:val="002E0934"/>
    <w:rsid w:val="002E0E86"/>
    <w:rsid w:val="002E4270"/>
    <w:rsid w:val="002E52AB"/>
    <w:rsid w:val="002E5BE0"/>
    <w:rsid w:val="002F042F"/>
    <w:rsid w:val="002F0FB2"/>
    <w:rsid w:val="002F47C3"/>
    <w:rsid w:val="003054DD"/>
    <w:rsid w:val="00310922"/>
    <w:rsid w:val="00311B39"/>
    <w:rsid w:val="00312648"/>
    <w:rsid w:val="00314CBF"/>
    <w:rsid w:val="00327B00"/>
    <w:rsid w:val="0033218B"/>
    <w:rsid w:val="00332BE7"/>
    <w:rsid w:val="0033368D"/>
    <w:rsid w:val="00334EDA"/>
    <w:rsid w:val="003400F4"/>
    <w:rsid w:val="00344D5A"/>
    <w:rsid w:val="00345CCB"/>
    <w:rsid w:val="00347EF1"/>
    <w:rsid w:val="00350982"/>
    <w:rsid w:val="003510B0"/>
    <w:rsid w:val="0035194D"/>
    <w:rsid w:val="00355BF4"/>
    <w:rsid w:val="0035675B"/>
    <w:rsid w:val="0035727F"/>
    <w:rsid w:val="00363A3E"/>
    <w:rsid w:val="0036400C"/>
    <w:rsid w:val="003678EC"/>
    <w:rsid w:val="00376E39"/>
    <w:rsid w:val="003845E9"/>
    <w:rsid w:val="00384CB0"/>
    <w:rsid w:val="00394F62"/>
    <w:rsid w:val="00397D66"/>
    <w:rsid w:val="003A06F4"/>
    <w:rsid w:val="003A45E1"/>
    <w:rsid w:val="003B2892"/>
    <w:rsid w:val="003B38EB"/>
    <w:rsid w:val="003C209A"/>
    <w:rsid w:val="003C647A"/>
    <w:rsid w:val="003E0531"/>
    <w:rsid w:val="003E0A1F"/>
    <w:rsid w:val="003E69B2"/>
    <w:rsid w:val="003F14EB"/>
    <w:rsid w:val="003F16D1"/>
    <w:rsid w:val="003F1725"/>
    <w:rsid w:val="003F3D8C"/>
    <w:rsid w:val="003F47F2"/>
    <w:rsid w:val="003F6D46"/>
    <w:rsid w:val="00400E83"/>
    <w:rsid w:val="004148C4"/>
    <w:rsid w:val="00415174"/>
    <w:rsid w:val="004176A2"/>
    <w:rsid w:val="00421A7A"/>
    <w:rsid w:val="004222A8"/>
    <w:rsid w:val="004233F6"/>
    <w:rsid w:val="00426CE5"/>
    <w:rsid w:val="00433B99"/>
    <w:rsid w:val="004346B9"/>
    <w:rsid w:val="00435E1F"/>
    <w:rsid w:val="004400B3"/>
    <w:rsid w:val="004527E6"/>
    <w:rsid w:val="0045439F"/>
    <w:rsid w:val="00454D3E"/>
    <w:rsid w:val="004552C6"/>
    <w:rsid w:val="004562F9"/>
    <w:rsid w:val="00456F20"/>
    <w:rsid w:val="00464D9A"/>
    <w:rsid w:val="00464F4F"/>
    <w:rsid w:val="00470881"/>
    <w:rsid w:val="0048191A"/>
    <w:rsid w:val="00482146"/>
    <w:rsid w:val="00482827"/>
    <w:rsid w:val="004837A7"/>
    <w:rsid w:val="00487901"/>
    <w:rsid w:val="004933AB"/>
    <w:rsid w:val="00494E93"/>
    <w:rsid w:val="00496644"/>
    <w:rsid w:val="00496C7B"/>
    <w:rsid w:val="004976EF"/>
    <w:rsid w:val="004A141E"/>
    <w:rsid w:val="004A1D71"/>
    <w:rsid w:val="004A34C0"/>
    <w:rsid w:val="004A3EA2"/>
    <w:rsid w:val="004B1AE6"/>
    <w:rsid w:val="004B1EB5"/>
    <w:rsid w:val="004B1F38"/>
    <w:rsid w:val="004B3B3B"/>
    <w:rsid w:val="004B50B6"/>
    <w:rsid w:val="004B562B"/>
    <w:rsid w:val="004C2273"/>
    <w:rsid w:val="004C60A2"/>
    <w:rsid w:val="004C629C"/>
    <w:rsid w:val="004D4DF4"/>
    <w:rsid w:val="004D5FDE"/>
    <w:rsid w:val="004D6CAB"/>
    <w:rsid w:val="004E332A"/>
    <w:rsid w:val="004E42D4"/>
    <w:rsid w:val="004E6A3B"/>
    <w:rsid w:val="004F0D09"/>
    <w:rsid w:val="004F2F20"/>
    <w:rsid w:val="004F4CEA"/>
    <w:rsid w:val="005033D4"/>
    <w:rsid w:val="0050415F"/>
    <w:rsid w:val="00505DDC"/>
    <w:rsid w:val="0051102F"/>
    <w:rsid w:val="005118D3"/>
    <w:rsid w:val="00512690"/>
    <w:rsid w:val="00517E75"/>
    <w:rsid w:val="005215AA"/>
    <w:rsid w:val="005216BB"/>
    <w:rsid w:val="00523EED"/>
    <w:rsid w:val="00526831"/>
    <w:rsid w:val="00526DB7"/>
    <w:rsid w:val="005277E7"/>
    <w:rsid w:val="00530FB5"/>
    <w:rsid w:val="005327EC"/>
    <w:rsid w:val="005375E6"/>
    <w:rsid w:val="00540E2B"/>
    <w:rsid w:val="00542E71"/>
    <w:rsid w:val="0054397B"/>
    <w:rsid w:val="005469D5"/>
    <w:rsid w:val="00554FE1"/>
    <w:rsid w:val="00557D52"/>
    <w:rsid w:val="00560F93"/>
    <w:rsid w:val="00562516"/>
    <w:rsid w:val="00563241"/>
    <w:rsid w:val="005649C9"/>
    <w:rsid w:val="00571940"/>
    <w:rsid w:val="00572AA1"/>
    <w:rsid w:val="00574F41"/>
    <w:rsid w:val="005753BB"/>
    <w:rsid w:val="005777E3"/>
    <w:rsid w:val="0058277C"/>
    <w:rsid w:val="005852EE"/>
    <w:rsid w:val="005853F2"/>
    <w:rsid w:val="00585406"/>
    <w:rsid w:val="00585535"/>
    <w:rsid w:val="00586D6C"/>
    <w:rsid w:val="00592972"/>
    <w:rsid w:val="00593AFE"/>
    <w:rsid w:val="00594282"/>
    <w:rsid w:val="0059533D"/>
    <w:rsid w:val="0059723E"/>
    <w:rsid w:val="005A2344"/>
    <w:rsid w:val="005A4B95"/>
    <w:rsid w:val="005A6F71"/>
    <w:rsid w:val="005B14C0"/>
    <w:rsid w:val="005B276B"/>
    <w:rsid w:val="005C4FE8"/>
    <w:rsid w:val="005C5E9E"/>
    <w:rsid w:val="005C679F"/>
    <w:rsid w:val="005C6D9D"/>
    <w:rsid w:val="005E0EEF"/>
    <w:rsid w:val="005E1DBC"/>
    <w:rsid w:val="005E2539"/>
    <w:rsid w:val="005E365B"/>
    <w:rsid w:val="005F0A65"/>
    <w:rsid w:val="005F5205"/>
    <w:rsid w:val="005F64EF"/>
    <w:rsid w:val="005F6E5B"/>
    <w:rsid w:val="006054D0"/>
    <w:rsid w:val="00606D76"/>
    <w:rsid w:val="00620FFD"/>
    <w:rsid w:val="00622BAC"/>
    <w:rsid w:val="00630E46"/>
    <w:rsid w:val="00632119"/>
    <w:rsid w:val="0063628D"/>
    <w:rsid w:val="00637D8F"/>
    <w:rsid w:val="006446CF"/>
    <w:rsid w:val="00646F46"/>
    <w:rsid w:val="00653AD7"/>
    <w:rsid w:val="00654ABB"/>
    <w:rsid w:val="00657293"/>
    <w:rsid w:val="0066145D"/>
    <w:rsid w:val="00667355"/>
    <w:rsid w:val="0066762F"/>
    <w:rsid w:val="006742AA"/>
    <w:rsid w:val="006819B2"/>
    <w:rsid w:val="00683236"/>
    <w:rsid w:val="00683E92"/>
    <w:rsid w:val="00684456"/>
    <w:rsid w:val="00696480"/>
    <w:rsid w:val="006A0CF3"/>
    <w:rsid w:val="006A2B07"/>
    <w:rsid w:val="006A2E7B"/>
    <w:rsid w:val="006A48A7"/>
    <w:rsid w:val="006A7D6F"/>
    <w:rsid w:val="006B07B1"/>
    <w:rsid w:val="006B6628"/>
    <w:rsid w:val="006C031B"/>
    <w:rsid w:val="006C2016"/>
    <w:rsid w:val="006C3969"/>
    <w:rsid w:val="006C66CA"/>
    <w:rsid w:val="006C707A"/>
    <w:rsid w:val="006D3646"/>
    <w:rsid w:val="006D4016"/>
    <w:rsid w:val="006D72AB"/>
    <w:rsid w:val="006D7A2F"/>
    <w:rsid w:val="006E65BB"/>
    <w:rsid w:val="006E6AB5"/>
    <w:rsid w:val="006F0979"/>
    <w:rsid w:val="006F580F"/>
    <w:rsid w:val="006F79E4"/>
    <w:rsid w:val="007011C8"/>
    <w:rsid w:val="007039F1"/>
    <w:rsid w:val="00705712"/>
    <w:rsid w:val="007103D7"/>
    <w:rsid w:val="007138A8"/>
    <w:rsid w:val="007142E6"/>
    <w:rsid w:val="007163E8"/>
    <w:rsid w:val="0072082D"/>
    <w:rsid w:val="007219A4"/>
    <w:rsid w:val="00721D45"/>
    <w:rsid w:val="007225E4"/>
    <w:rsid w:val="00722AF4"/>
    <w:rsid w:val="00722F60"/>
    <w:rsid w:val="0072404D"/>
    <w:rsid w:val="00724744"/>
    <w:rsid w:val="0072497B"/>
    <w:rsid w:val="007318C6"/>
    <w:rsid w:val="00737BDD"/>
    <w:rsid w:val="0074087B"/>
    <w:rsid w:val="00741608"/>
    <w:rsid w:val="00743F8C"/>
    <w:rsid w:val="0074479D"/>
    <w:rsid w:val="007470D1"/>
    <w:rsid w:val="007472CB"/>
    <w:rsid w:val="00754320"/>
    <w:rsid w:val="00756634"/>
    <w:rsid w:val="00765E1B"/>
    <w:rsid w:val="007669B2"/>
    <w:rsid w:val="00767359"/>
    <w:rsid w:val="00782644"/>
    <w:rsid w:val="00792472"/>
    <w:rsid w:val="00792CF3"/>
    <w:rsid w:val="007955C6"/>
    <w:rsid w:val="007A28BD"/>
    <w:rsid w:val="007A566D"/>
    <w:rsid w:val="007A61D3"/>
    <w:rsid w:val="007B5598"/>
    <w:rsid w:val="007B6D11"/>
    <w:rsid w:val="007B76CC"/>
    <w:rsid w:val="007B7B99"/>
    <w:rsid w:val="007C0400"/>
    <w:rsid w:val="007C3BCF"/>
    <w:rsid w:val="007C5AFD"/>
    <w:rsid w:val="007C7DE9"/>
    <w:rsid w:val="007D0784"/>
    <w:rsid w:val="007D3CD4"/>
    <w:rsid w:val="007E72C0"/>
    <w:rsid w:val="007F085C"/>
    <w:rsid w:val="007F25AD"/>
    <w:rsid w:val="007F27B6"/>
    <w:rsid w:val="00801F52"/>
    <w:rsid w:val="008022AA"/>
    <w:rsid w:val="00805180"/>
    <w:rsid w:val="008076D3"/>
    <w:rsid w:val="00807737"/>
    <w:rsid w:val="0081354F"/>
    <w:rsid w:val="00813B80"/>
    <w:rsid w:val="0082587E"/>
    <w:rsid w:val="00830B34"/>
    <w:rsid w:val="00837F2A"/>
    <w:rsid w:val="00841F66"/>
    <w:rsid w:val="00842ADF"/>
    <w:rsid w:val="00843944"/>
    <w:rsid w:val="00844586"/>
    <w:rsid w:val="00847CFC"/>
    <w:rsid w:val="0085224F"/>
    <w:rsid w:val="00855D77"/>
    <w:rsid w:val="008569D1"/>
    <w:rsid w:val="00860928"/>
    <w:rsid w:val="0086449A"/>
    <w:rsid w:val="00864AF3"/>
    <w:rsid w:val="00867D7A"/>
    <w:rsid w:val="008718A7"/>
    <w:rsid w:val="008761D5"/>
    <w:rsid w:val="00876494"/>
    <w:rsid w:val="0088451D"/>
    <w:rsid w:val="008846C9"/>
    <w:rsid w:val="00890144"/>
    <w:rsid w:val="00892306"/>
    <w:rsid w:val="00894C80"/>
    <w:rsid w:val="00894EFE"/>
    <w:rsid w:val="008A108A"/>
    <w:rsid w:val="008A19FF"/>
    <w:rsid w:val="008A2A56"/>
    <w:rsid w:val="008A790C"/>
    <w:rsid w:val="008B1044"/>
    <w:rsid w:val="008B769A"/>
    <w:rsid w:val="008D11BB"/>
    <w:rsid w:val="008D2B54"/>
    <w:rsid w:val="008D2D91"/>
    <w:rsid w:val="008D5DD9"/>
    <w:rsid w:val="008D76E4"/>
    <w:rsid w:val="008E0E87"/>
    <w:rsid w:val="008E2D06"/>
    <w:rsid w:val="008E3B68"/>
    <w:rsid w:val="008E5C0C"/>
    <w:rsid w:val="008F087D"/>
    <w:rsid w:val="008F1830"/>
    <w:rsid w:val="008F2ACA"/>
    <w:rsid w:val="008F4C3C"/>
    <w:rsid w:val="008F6B8F"/>
    <w:rsid w:val="008F7B02"/>
    <w:rsid w:val="00900A34"/>
    <w:rsid w:val="00902754"/>
    <w:rsid w:val="0091041F"/>
    <w:rsid w:val="00911418"/>
    <w:rsid w:val="00911E5D"/>
    <w:rsid w:val="00916DBA"/>
    <w:rsid w:val="009224B9"/>
    <w:rsid w:val="009237FE"/>
    <w:rsid w:val="00923A32"/>
    <w:rsid w:val="00924AE5"/>
    <w:rsid w:val="009329C4"/>
    <w:rsid w:val="00935E0C"/>
    <w:rsid w:val="00944327"/>
    <w:rsid w:val="009532D4"/>
    <w:rsid w:val="00953A27"/>
    <w:rsid w:val="00964D50"/>
    <w:rsid w:val="00967EFB"/>
    <w:rsid w:val="009716DC"/>
    <w:rsid w:val="00974B10"/>
    <w:rsid w:val="009772CC"/>
    <w:rsid w:val="00982767"/>
    <w:rsid w:val="00984E6B"/>
    <w:rsid w:val="0099505A"/>
    <w:rsid w:val="00997F89"/>
    <w:rsid w:val="009A00D0"/>
    <w:rsid w:val="009A33AB"/>
    <w:rsid w:val="009B05BF"/>
    <w:rsid w:val="009B1842"/>
    <w:rsid w:val="009C3670"/>
    <w:rsid w:val="009C37B3"/>
    <w:rsid w:val="009C4A54"/>
    <w:rsid w:val="009D5BA6"/>
    <w:rsid w:val="009E1DA9"/>
    <w:rsid w:val="009E3371"/>
    <w:rsid w:val="009E5DD1"/>
    <w:rsid w:val="009E64FD"/>
    <w:rsid w:val="009F4BAB"/>
    <w:rsid w:val="009F6036"/>
    <w:rsid w:val="00A054BC"/>
    <w:rsid w:val="00A074B2"/>
    <w:rsid w:val="00A11FC6"/>
    <w:rsid w:val="00A125C1"/>
    <w:rsid w:val="00A15A09"/>
    <w:rsid w:val="00A2062F"/>
    <w:rsid w:val="00A21967"/>
    <w:rsid w:val="00A23B85"/>
    <w:rsid w:val="00A2454D"/>
    <w:rsid w:val="00A25322"/>
    <w:rsid w:val="00A256D6"/>
    <w:rsid w:val="00A30620"/>
    <w:rsid w:val="00A31285"/>
    <w:rsid w:val="00A3362E"/>
    <w:rsid w:val="00A34BE8"/>
    <w:rsid w:val="00A35BEC"/>
    <w:rsid w:val="00A40816"/>
    <w:rsid w:val="00A41A5F"/>
    <w:rsid w:val="00A45BA3"/>
    <w:rsid w:val="00A4788B"/>
    <w:rsid w:val="00A51FC8"/>
    <w:rsid w:val="00A53365"/>
    <w:rsid w:val="00A54D60"/>
    <w:rsid w:val="00A5532C"/>
    <w:rsid w:val="00A60CE5"/>
    <w:rsid w:val="00A61CBE"/>
    <w:rsid w:val="00A6653E"/>
    <w:rsid w:val="00A67B4C"/>
    <w:rsid w:val="00A73032"/>
    <w:rsid w:val="00A765D0"/>
    <w:rsid w:val="00A76BD1"/>
    <w:rsid w:val="00A7735C"/>
    <w:rsid w:val="00A77E26"/>
    <w:rsid w:val="00A83783"/>
    <w:rsid w:val="00A85628"/>
    <w:rsid w:val="00A91D5D"/>
    <w:rsid w:val="00A94323"/>
    <w:rsid w:val="00AA23F7"/>
    <w:rsid w:val="00AA6541"/>
    <w:rsid w:val="00AA7926"/>
    <w:rsid w:val="00AA7D33"/>
    <w:rsid w:val="00AB0B12"/>
    <w:rsid w:val="00AC0778"/>
    <w:rsid w:val="00AC4678"/>
    <w:rsid w:val="00AD493E"/>
    <w:rsid w:val="00AD4E97"/>
    <w:rsid w:val="00AD50DC"/>
    <w:rsid w:val="00AD688F"/>
    <w:rsid w:val="00AE53AE"/>
    <w:rsid w:val="00AF0749"/>
    <w:rsid w:val="00AF377D"/>
    <w:rsid w:val="00AF451D"/>
    <w:rsid w:val="00B005EE"/>
    <w:rsid w:val="00B0337E"/>
    <w:rsid w:val="00B05D34"/>
    <w:rsid w:val="00B0766D"/>
    <w:rsid w:val="00B0786D"/>
    <w:rsid w:val="00B07908"/>
    <w:rsid w:val="00B1313E"/>
    <w:rsid w:val="00B15080"/>
    <w:rsid w:val="00B15DCF"/>
    <w:rsid w:val="00B16548"/>
    <w:rsid w:val="00B2128F"/>
    <w:rsid w:val="00B22854"/>
    <w:rsid w:val="00B25413"/>
    <w:rsid w:val="00B34B2A"/>
    <w:rsid w:val="00B35069"/>
    <w:rsid w:val="00B371B4"/>
    <w:rsid w:val="00B412A5"/>
    <w:rsid w:val="00B44CCA"/>
    <w:rsid w:val="00B459E2"/>
    <w:rsid w:val="00B47F9A"/>
    <w:rsid w:val="00B51E52"/>
    <w:rsid w:val="00B5254D"/>
    <w:rsid w:val="00B55E0A"/>
    <w:rsid w:val="00B606CB"/>
    <w:rsid w:val="00B610FF"/>
    <w:rsid w:val="00B622F2"/>
    <w:rsid w:val="00B64D40"/>
    <w:rsid w:val="00B70620"/>
    <w:rsid w:val="00B718C1"/>
    <w:rsid w:val="00B738AB"/>
    <w:rsid w:val="00B757B1"/>
    <w:rsid w:val="00B758AE"/>
    <w:rsid w:val="00B83125"/>
    <w:rsid w:val="00B83240"/>
    <w:rsid w:val="00B84058"/>
    <w:rsid w:val="00B85E8B"/>
    <w:rsid w:val="00B87015"/>
    <w:rsid w:val="00B87E76"/>
    <w:rsid w:val="00B91829"/>
    <w:rsid w:val="00B93B87"/>
    <w:rsid w:val="00B952FD"/>
    <w:rsid w:val="00B954AD"/>
    <w:rsid w:val="00B97C0A"/>
    <w:rsid w:val="00BA499D"/>
    <w:rsid w:val="00BB0999"/>
    <w:rsid w:val="00BB2302"/>
    <w:rsid w:val="00BB33B2"/>
    <w:rsid w:val="00BB59E2"/>
    <w:rsid w:val="00BC41EF"/>
    <w:rsid w:val="00BC57F6"/>
    <w:rsid w:val="00BC5CCA"/>
    <w:rsid w:val="00BD0C6C"/>
    <w:rsid w:val="00BD1223"/>
    <w:rsid w:val="00BD2666"/>
    <w:rsid w:val="00BD6C54"/>
    <w:rsid w:val="00BE4060"/>
    <w:rsid w:val="00BE78C3"/>
    <w:rsid w:val="00BF297D"/>
    <w:rsid w:val="00BF29AB"/>
    <w:rsid w:val="00C000BE"/>
    <w:rsid w:val="00C06240"/>
    <w:rsid w:val="00C1111B"/>
    <w:rsid w:val="00C12E95"/>
    <w:rsid w:val="00C13E6D"/>
    <w:rsid w:val="00C15062"/>
    <w:rsid w:val="00C15D81"/>
    <w:rsid w:val="00C17341"/>
    <w:rsid w:val="00C17B5D"/>
    <w:rsid w:val="00C20A0B"/>
    <w:rsid w:val="00C22002"/>
    <w:rsid w:val="00C23563"/>
    <w:rsid w:val="00C23DC7"/>
    <w:rsid w:val="00C24680"/>
    <w:rsid w:val="00C25735"/>
    <w:rsid w:val="00C30D86"/>
    <w:rsid w:val="00C311AF"/>
    <w:rsid w:val="00C31AFC"/>
    <w:rsid w:val="00C34004"/>
    <w:rsid w:val="00C35EEC"/>
    <w:rsid w:val="00C36109"/>
    <w:rsid w:val="00C36F53"/>
    <w:rsid w:val="00C41079"/>
    <w:rsid w:val="00C41D7B"/>
    <w:rsid w:val="00C4777C"/>
    <w:rsid w:val="00C50D09"/>
    <w:rsid w:val="00C518CD"/>
    <w:rsid w:val="00C52A1C"/>
    <w:rsid w:val="00C52C5F"/>
    <w:rsid w:val="00C57615"/>
    <w:rsid w:val="00C60193"/>
    <w:rsid w:val="00C61560"/>
    <w:rsid w:val="00C632AE"/>
    <w:rsid w:val="00C6436E"/>
    <w:rsid w:val="00C65DD6"/>
    <w:rsid w:val="00C67722"/>
    <w:rsid w:val="00C71925"/>
    <w:rsid w:val="00C750DA"/>
    <w:rsid w:val="00C76BA3"/>
    <w:rsid w:val="00C76EE7"/>
    <w:rsid w:val="00C93147"/>
    <w:rsid w:val="00C966C1"/>
    <w:rsid w:val="00CA11FA"/>
    <w:rsid w:val="00CA33FC"/>
    <w:rsid w:val="00CA35E1"/>
    <w:rsid w:val="00CA4481"/>
    <w:rsid w:val="00CA5197"/>
    <w:rsid w:val="00CA69EA"/>
    <w:rsid w:val="00CB3278"/>
    <w:rsid w:val="00CB59BB"/>
    <w:rsid w:val="00CB6C88"/>
    <w:rsid w:val="00CC1A7C"/>
    <w:rsid w:val="00CC1EF5"/>
    <w:rsid w:val="00CC5B54"/>
    <w:rsid w:val="00CE2FA1"/>
    <w:rsid w:val="00CE3B9D"/>
    <w:rsid w:val="00CE6B87"/>
    <w:rsid w:val="00CE7357"/>
    <w:rsid w:val="00CF1CA6"/>
    <w:rsid w:val="00CF2794"/>
    <w:rsid w:val="00CF2820"/>
    <w:rsid w:val="00D00F04"/>
    <w:rsid w:val="00D046E6"/>
    <w:rsid w:val="00D14BF4"/>
    <w:rsid w:val="00D161BD"/>
    <w:rsid w:val="00D22143"/>
    <w:rsid w:val="00D25264"/>
    <w:rsid w:val="00D260CD"/>
    <w:rsid w:val="00D32C1A"/>
    <w:rsid w:val="00D336F9"/>
    <w:rsid w:val="00D345E8"/>
    <w:rsid w:val="00D34B7A"/>
    <w:rsid w:val="00D3670B"/>
    <w:rsid w:val="00D40B87"/>
    <w:rsid w:val="00D40F80"/>
    <w:rsid w:val="00D42136"/>
    <w:rsid w:val="00D4365F"/>
    <w:rsid w:val="00D441D0"/>
    <w:rsid w:val="00D458B1"/>
    <w:rsid w:val="00D51AC8"/>
    <w:rsid w:val="00D5698F"/>
    <w:rsid w:val="00D60261"/>
    <w:rsid w:val="00D63B42"/>
    <w:rsid w:val="00D63D47"/>
    <w:rsid w:val="00D640FD"/>
    <w:rsid w:val="00D65D17"/>
    <w:rsid w:val="00D674FD"/>
    <w:rsid w:val="00D730A5"/>
    <w:rsid w:val="00D80449"/>
    <w:rsid w:val="00D84847"/>
    <w:rsid w:val="00D85CFD"/>
    <w:rsid w:val="00D86884"/>
    <w:rsid w:val="00D86B86"/>
    <w:rsid w:val="00D90093"/>
    <w:rsid w:val="00D90567"/>
    <w:rsid w:val="00D93AFF"/>
    <w:rsid w:val="00D941FE"/>
    <w:rsid w:val="00D96084"/>
    <w:rsid w:val="00D96199"/>
    <w:rsid w:val="00DA068E"/>
    <w:rsid w:val="00DA4455"/>
    <w:rsid w:val="00DA5D12"/>
    <w:rsid w:val="00DA616A"/>
    <w:rsid w:val="00DB41C8"/>
    <w:rsid w:val="00DB57B8"/>
    <w:rsid w:val="00DB6A09"/>
    <w:rsid w:val="00DC413D"/>
    <w:rsid w:val="00DD34E7"/>
    <w:rsid w:val="00DD3E5B"/>
    <w:rsid w:val="00DD4558"/>
    <w:rsid w:val="00DD4FD4"/>
    <w:rsid w:val="00DE21C7"/>
    <w:rsid w:val="00DE6DAC"/>
    <w:rsid w:val="00DF022C"/>
    <w:rsid w:val="00DF23DE"/>
    <w:rsid w:val="00DF3617"/>
    <w:rsid w:val="00DF505F"/>
    <w:rsid w:val="00E011D1"/>
    <w:rsid w:val="00E01B0D"/>
    <w:rsid w:val="00E01EAB"/>
    <w:rsid w:val="00E05889"/>
    <w:rsid w:val="00E05C26"/>
    <w:rsid w:val="00E10AB1"/>
    <w:rsid w:val="00E16CEB"/>
    <w:rsid w:val="00E2184F"/>
    <w:rsid w:val="00E21E8E"/>
    <w:rsid w:val="00E21EC2"/>
    <w:rsid w:val="00E21F39"/>
    <w:rsid w:val="00E263C8"/>
    <w:rsid w:val="00E350F1"/>
    <w:rsid w:val="00E35643"/>
    <w:rsid w:val="00E4005C"/>
    <w:rsid w:val="00E413C3"/>
    <w:rsid w:val="00E41E0D"/>
    <w:rsid w:val="00E42A01"/>
    <w:rsid w:val="00E50100"/>
    <w:rsid w:val="00E509CF"/>
    <w:rsid w:val="00E522A5"/>
    <w:rsid w:val="00E53FC2"/>
    <w:rsid w:val="00E54B08"/>
    <w:rsid w:val="00E6090E"/>
    <w:rsid w:val="00E64433"/>
    <w:rsid w:val="00E64738"/>
    <w:rsid w:val="00E660EB"/>
    <w:rsid w:val="00E71648"/>
    <w:rsid w:val="00E748D7"/>
    <w:rsid w:val="00E752C6"/>
    <w:rsid w:val="00E8027B"/>
    <w:rsid w:val="00E94D6A"/>
    <w:rsid w:val="00E969DC"/>
    <w:rsid w:val="00EA3081"/>
    <w:rsid w:val="00EA3806"/>
    <w:rsid w:val="00EA4CE3"/>
    <w:rsid w:val="00EA61D0"/>
    <w:rsid w:val="00EC3D74"/>
    <w:rsid w:val="00EC496F"/>
    <w:rsid w:val="00EC64BD"/>
    <w:rsid w:val="00EC7C67"/>
    <w:rsid w:val="00ED4EC9"/>
    <w:rsid w:val="00ED65FC"/>
    <w:rsid w:val="00EE02F8"/>
    <w:rsid w:val="00EE3B78"/>
    <w:rsid w:val="00EE56AB"/>
    <w:rsid w:val="00EE63B7"/>
    <w:rsid w:val="00EE7D26"/>
    <w:rsid w:val="00EF1DBC"/>
    <w:rsid w:val="00EF3F87"/>
    <w:rsid w:val="00EF5AD7"/>
    <w:rsid w:val="00EF5B3A"/>
    <w:rsid w:val="00EF6028"/>
    <w:rsid w:val="00F100EE"/>
    <w:rsid w:val="00F13F47"/>
    <w:rsid w:val="00F175D2"/>
    <w:rsid w:val="00F17E31"/>
    <w:rsid w:val="00F20EE7"/>
    <w:rsid w:val="00F24869"/>
    <w:rsid w:val="00F274E8"/>
    <w:rsid w:val="00F30C5D"/>
    <w:rsid w:val="00F30DFA"/>
    <w:rsid w:val="00F37BF8"/>
    <w:rsid w:val="00F37EFC"/>
    <w:rsid w:val="00F37F63"/>
    <w:rsid w:val="00F4124D"/>
    <w:rsid w:val="00F42B8E"/>
    <w:rsid w:val="00F42CE6"/>
    <w:rsid w:val="00F44348"/>
    <w:rsid w:val="00F475EA"/>
    <w:rsid w:val="00F47F55"/>
    <w:rsid w:val="00F5405C"/>
    <w:rsid w:val="00F54D7F"/>
    <w:rsid w:val="00F5555E"/>
    <w:rsid w:val="00F57146"/>
    <w:rsid w:val="00F63918"/>
    <w:rsid w:val="00F645D8"/>
    <w:rsid w:val="00F673CC"/>
    <w:rsid w:val="00F74D40"/>
    <w:rsid w:val="00F76D5B"/>
    <w:rsid w:val="00F76DAA"/>
    <w:rsid w:val="00F7764A"/>
    <w:rsid w:val="00F7783F"/>
    <w:rsid w:val="00F82BC2"/>
    <w:rsid w:val="00F86603"/>
    <w:rsid w:val="00F90C44"/>
    <w:rsid w:val="00F936A0"/>
    <w:rsid w:val="00F942AC"/>
    <w:rsid w:val="00FA19A3"/>
    <w:rsid w:val="00FA2A27"/>
    <w:rsid w:val="00FA2C04"/>
    <w:rsid w:val="00FA5EA8"/>
    <w:rsid w:val="00FB2E1E"/>
    <w:rsid w:val="00FB4106"/>
    <w:rsid w:val="00FB60EA"/>
    <w:rsid w:val="00FC1B87"/>
    <w:rsid w:val="00FD39C0"/>
    <w:rsid w:val="00FD537C"/>
    <w:rsid w:val="00FE2F85"/>
    <w:rsid w:val="00FE3BC9"/>
    <w:rsid w:val="00FE4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79EE"/>
    <w:pPr>
      <w:keepNext/>
      <w:spacing w:before="120" w:after="120" w:line="24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1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79E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767"/>
  </w:style>
  <w:style w:type="paragraph" w:styleId="a9">
    <w:name w:val="footer"/>
    <w:basedOn w:val="a"/>
    <w:link w:val="aa"/>
    <w:uiPriority w:val="99"/>
    <w:unhideWhenUsed/>
    <w:rsid w:val="0098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767"/>
  </w:style>
  <w:style w:type="character" w:customStyle="1" w:styleId="fts-hit">
    <w:name w:val="fts-hit"/>
    <w:basedOn w:val="a0"/>
    <w:rsid w:val="006F79E4"/>
  </w:style>
  <w:style w:type="paragraph" w:styleId="11">
    <w:name w:val="toc 1"/>
    <w:basedOn w:val="a"/>
    <w:next w:val="a"/>
    <w:autoRedefine/>
    <w:uiPriority w:val="39"/>
    <w:unhideWhenUsed/>
    <w:rsid w:val="00A23B8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7D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76B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6B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6B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6B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6BA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5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D6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9B1842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B1842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435E1F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482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1C6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EC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63D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endnote text"/>
    <w:basedOn w:val="a"/>
    <w:link w:val="af4"/>
    <w:uiPriority w:val="99"/>
    <w:semiHidden/>
    <w:unhideWhenUsed/>
    <w:rsid w:val="00BD0C6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D0C6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D0C6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D0C6C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D0C6C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D0C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1879EE"/>
    <w:pPr>
      <w:keepNext/>
      <w:spacing w:before="120" w:after="120" w:line="24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1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79E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767"/>
  </w:style>
  <w:style w:type="paragraph" w:styleId="a9">
    <w:name w:val="footer"/>
    <w:basedOn w:val="a"/>
    <w:link w:val="aa"/>
    <w:uiPriority w:val="99"/>
    <w:unhideWhenUsed/>
    <w:rsid w:val="0098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767"/>
  </w:style>
  <w:style w:type="character" w:customStyle="1" w:styleId="fts-hit">
    <w:name w:val="fts-hit"/>
    <w:basedOn w:val="a0"/>
    <w:rsid w:val="006F79E4"/>
  </w:style>
  <w:style w:type="paragraph" w:styleId="11">
    <w:name w:val="toc 1"/>
    <w:basedOn w:val="a"/>
    <w:next w:val="a"/>
    <w:autoRedefine/>
    <w:uiPriority w:val="39"/>
    <w:unhideWhenUsed/>
    <w:rsid w:val="00A23B8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7D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76B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6B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6B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6B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6BA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5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D6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9B1842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B1842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435E1F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482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1C6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31">
    <w:name w:val="Сетка таблицы3"/>
    <w:basedOn w:val="a1"/>
    <w:next w:val="a3"/>
    <w:uiPriority w:val="59"/>
    <w:rsid w:val="00EC6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D63D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3">
    <w:name w:val="endnote text"/>
    <w:basedOn w:val="a"/>
    <w:link w:val="af4"/>
    <w:uiPriority w:val="99"/>
    <w:semiHidden/>
    <w:unhideWhenUsed/>
    <w:rsid w:val="00BD0C6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D0C6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BD0C6C"/>
    <w:rPr>
      <w:vertAlign w:val="superscript"/>
    </w:rPr>
  </w:style>
  <w:style w:type="paragraph" w:styleId="af6">
    <w:name w:val="footnote text"/>
    <w:basedOn w:val="a"/>
    <w:link w:val="af7"/>
    <w:uiPriority w:val="99"/>
    <w:semiHidden/>
    <w:unhideWhenUsed/>
    <w:rsid w:val="00BD0C6C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D0C6C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BD0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86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59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03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docs.cntd.ru/document/1200010070" TargetMode="External"/><Relationship Id="rId26" Type="http://schemas.openxmlformats.org/officeDocument/2006/relationships/hyperlink" Target="https://docs.cntd.ru/document/1200009134" TargetMode="External"/><Relationship Id="rId39" Type="http://schemas.openxmlformats.org/officeDocument/2006/relationships/hyperlink" Target="https://docs.cntd.ru/document/1200009133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1200010062" TargetMode="External"/><Relationship Id="rId34" Type="http://schemas.openxmlformats.org/officeDocument/2006/relationships/hyperlink" Target="https://docs.cntd.ru/document/1200030553" TargetMode="External"/><Relationship Id="rId42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docs.cntd.ru/document/1200010052" TargetMode="External"/><Relationship Id="rId25" Type="http://schemas.openxmlformats.org/officeDocument/2006/relationships/hyperlink" Target="https://docs.cntd.ru/document/1200009133" TargetMode="External"/><Relationship Id="rId33" Type="http://schemas.openxmlformats.org/officeDocument/2006/relationships/hyperlink" Target="https://docs.cntd.ru/document/1200008790" TargetMode="External"/><Relationship Id="rId38" Type="http://schemas.openxmlformats.org/officeDocument/2006/relationships/hyperlink" Target="https://docs.cntd.ru/document/120000879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docs.cntd.ru/document/1200010060" TargetMode="External"/><Relationship Id="rId29" Type="http://schemas.openxmlformats.org/officeDocument/2006/relationships/hyperlink" Target="https://docs.cntd.ru/document/1200004479" TargetMode="External"/><Relationship Id="rId41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docs.cntd.ru/document/1200010091" TargetMode="External"/><Relationship Id="rId32" Type="http://schemas.openxmlformats.org/officeDocument/2006/relationships/hyperlink" Target="https://docs.cntd.ru/document/1200009133" TargetMode="External"/><Relationship Id="rId37" Type="http://schemas.openxmlformats.org/officeDocument/2006/relationships/hyperlink" Target="https://docs.cntd.ru/document/1200004479" TargetMode="External"/><Relationship Id="rId40" Type="http://schemas.openxmlformats.org/officeDocument/2006/relationships/hyperlink" Target="https://docs.cntd.ru/document/120000913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docs.cntd.ru/document/1200010067" TargetMode="External"/><Relationship Id="rId28" Type="http://schemas.openxmlformats.org/officeDocument/2006/relationships/hyperlink" Target="https://docs.cntd.ru/document/1200030553" TargetMode="External"/><Relationship Id="rId36" Type="http://schemas.openxmlformats.org/officeDocument/2006/relationships/hyperlink" Target="https://docs.cntd.ru/document/1200030553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docs.cntd.ru/document/1200010065" TargetMode="External"/><Relationship Id="rId31" Type="http://schemas.openxmlformats.org/officeDocument/2006/relationships/footer" Target="footer5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hyperlink" Target="https://docs.cntd.ru/document/1200010063" TargetMode="External"/><Relationship Id="rId27" Type="http://schemas.openxmlformats.org/officeDocument/2006/relationships/hyperlink" Target="https://docs.cntd.ru/document/1200008790" TargetMode="External"/><Relationship Id="rId30" Type="http://schemas.openxmlformats.org/officeDocument/2006/relationships/header" Target="header4.xml"/><Relationship Id="rId35" Type="http://schemas.openxmlformats.org/officeDocument/2006/relationships/hyperlink" Target="https://docs.cntd.ru/document/120000447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AAA0-A159-41A9-9196-B819B682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19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Евгенов Александр Геннадьевич</cp:lastModifiedBy>
  <cp:revision>7</cp:revision>
  <cp:lastPrinted>2017-11-20T13:14:00Z</cp:lastPrinted>
  <dcterms:created xsi:type="dcterms:W3CDTF">2021-08-19T12:51:00Z</dcterms:created>
  <dcterms:modified xsi:type="dcterms:W3CDTF">2022-03-02T13:06:00Z</dcterms:modified>
</cp:coreProperties>
</file>