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21" w:rsidRDefault="00A44FAC" w:rsidP="00CF588C">
      <w:pPr>
        <w:pStyle w:val="0"/>
        <w:ind w:hanging="2268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-457835</wp:posOffset>
                </wp:positionV>
                <wp:extent cx="3803650" cy="544830"/>
                <wp:effectExtent l="0" t="0" r="25400" b="2667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0" cy="544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68BD" w:rsidRPr="008068BD" w:rsidRDefault="008068BD" w:rsidP="00717169">
                            <w:pPr>
                              <w:ind w:left="-4962" w:firstLine="4962"/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8068BD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73.5pt;margin-top:-36.05pt;width:299.5pt;height:4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" fillcolor="window" strokecolor="window" strokeweight="2pt">
                <v:path arrowok="t"/>
                <v:textbox>
                  <w:txbxContent>
                    <w:p w:rsidR="008068BD" w:rsidRPr="008068BD" w:rsidRDefault="008068BD" w:rsidP="00717169">
                      <w:pPr>
                        <w:ind w:left="-4962" w:firstLine="4962"/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  <w:r w:rsidRPr="008068BD"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:rsidR="00815921" w:rsidRPr="002B5DA2" w:rsidRDefault="00815921" w:rsidP="004F0B81">
      <w:pPr>
        <w:pStyle w:val="0"/>
        <w:ind w:firstLine="0"/>
        <w:jc w:val="center"/>
        <w:rPr>
          <w:b/>
          <w:sz w:val="28"/>
          <w:szCs w:val="28"/>
        </w:rPr>
      </w:pPr>
    </w:p>
    <w:p w:rsidR="003641A9" w:rsidRPr="002B5DA2" w:rsidRDefault="00C06BC8" w:rsidP="002A548B">
      <w:pPr>
        <w:pStyle w:val="0"/>
        <w:ind w:left="-567" w:firstLine="0"/>
        <w:jc w:val="center"/>
        <w:rPr>
          <w:b/>
          <w:sz w:val="28"/>
          <w:szCs w:val="28"/>
        </w:rPr>
      </w:pPr>
      <w:r w:rsidRPr="002B5DA2">
        <w:rPr>
          <w:b/>
          <w:sz w:val="28"/>
          <w:szCs w:val="28"/>
        </w:rPr>
        <w:t>Перспективн</w:t>
      </w:r>
      <w:r w:rsidR="00DB63DA" w:rsidRPr="002B5DA2">
        <w:rPr>
          <w:b/>
          <w:sz w:val="28"/>
          <w:szCs w:val="28"/>
        </w:rPr>
        <w:t>ая</w:t>
      </w:r>
      <w:r w:rsidRPr="002B5DA2">
        <w:rPr>
          <w:b/>
          <w:sz w:val="28"/>
          <w:szCs w:val="28"/>
        </w:rPr>
        <w:t xml:space="preserve"> программ</w:t>
      </w:r>
      <w:r w:rsidR="00DB63DA" w:rsidRPr="002B5DA2">
        <w:rPr>
          <w:b/>
          <w:sz w:val="28"/>
          <w:szCs w:val="28"/>
        </w:rPr>
        <w:t>а</w:t>
      </w:r>
      <w:r w:rsidRPr="002B5DA2">
        <w:rPr>
          <w:b/>
          <w:sz w:val="28"/>
          <w:szCs w:val="28"/>
        </w:rPr>
        <w:t xml:space="preserve"> </w:t>
      </w:r>
      <w:r w:rsidR="00DB63DA" w:rsidRPr="002B5DA2">
        <w:rPr>
          <w:b/>
          <w:sz w:val="28"/>
          <w:szCs w:val="28"/>
        </w:rPr>
        <w:t>работ</w:t>
      </w:r>
      <w:r w:rsidR="00DB63DA" w:rsidRPr="002B5DA2">
        <w:rPr>
          <w:b/>
          <w:sz w:val="28"/>
          <w:szCs w:val="28"/>
        </w:rPr>
        <w:br/>
      </w:r>
      <w:r w:rsidR="003641A9" w:rsidRPr="002B5DA2">
        <w:rPr>
          <w:b/>
          <w:sz w:val="28"/>
          <w:szCs w:val="28"/>
        </w:rPr>
        <w:t>ТК</w:t>
      </w:r>
      <w:r w:rsidR="007265B4" w:rsidRPr="002B5DA2">
        <w:rPr>
          <w:b/>
          <w:sz w:val="28"/>
          <w:szCs w:val="28"/>
        </w:rPr>
        <w:t xml:space="preserve"> 182</w:t>
      </w:r>
      <w:r w:rsidR="00907180" w:rsidRPr="002B5DA2">
        <w:rPr>
          <w:b/>
          <w:sz w:val="28"/>
          <w:szCs w:val="28"/>
        </w:rPr>
        <w:t xml:space="preserve"> «Аддитивные технологии</w:t>
      </w:r>
      <w:r w:rsidR="003641A9" w:rsidRPr="002B5DA2">
        <w:rPr>
          <w:b/>
          <w:sz w:val="28"/>
          <w:szCs w:val="28"/>
        </w:rPr>
        <w:t>»</w:t>
      </w:r>
      <w:r w:rsidR="0016661D" w:rsidRPr="002B5DA2">
        <w:rPr>
          <w:b/>
          <w:sz w:val="28"/>
          <w:szCs w:val="28"/>
        </w:rPr>
        <w:t xml:space="preserve"> на 2017 – 2019 гг.</w:t>
      </w:r>
    </w:p>
    <w:p w:rsidR="0016661D" w:rsidRPr="002B5DA2" w:rsidRDefault="0016661D" w:rsidP="004F0B81">
      <w:pPr>
        <w:pStyle w:val="0"/>
        <w:ind w:firstLine="0"/>
        <w:jc w:val="center"/>
        <w:rPr>
          <w:b/>
          <w:sz w:val="28"/>
          <w:szCs w:val="28"/>
        </w:rPr>
      </w:pPr>
    </w:p>
    <w:p w:rsidR="003641A9" w:rsidRPr="002B5DA2" w:rsidRDefault="003641A9" w:rsidP="00252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2028" w:rsidRPr="002B5DA2" w:rsidRDefault="002A05B9" w:rsidP="002A05B9">
      <w:pPr>
        <w:pStyle w:val="0"/>
        <w:spacing w:line="360" w:lineRule="auto"/>
        <w:ind w:left="-1701" w:firstLine="850"/>
        <w:rPr>
          <w:sz w:val="28"/>
          <w:szCs w:val="28"/>
        </w:rPr>
      </w:pPr>
      <w:r w:rsidRPr="002B5DA2">
        <w:rPr>
          <w:sz w:val="28"/>
          <w:szCs w:val="28"/>
        </w:rPr>
        <w:t>1. Разработка национальных стандартов, обеспечивающих соблюдение требований технических регламентов на материалы и полуфабрикаты из них для сложных технических систем (наивысший приоритет).</w:t>
      </w:r>
    </w:p>
    <w:p w:rsidR="0085660F" w:rsidRPr="002B5DA2" w:rsidRDefault="002A05B9" w:rsidP="00717169">
      <w:pPr>
        <w:spacing w:line="360" w:lineRule="auto"/>
        <w:ind w:left="-1701" w:firstLine="850"/>
        <w:jc w:val="both"/>
        <w:rPr>
          <w:rFonts w:ascii="Times New Roman" w:hAnsi="Times New Roman"/>
          <w:sz w:val="28"/>
          <w:szCs w:val="28"/>
        </w:rPr>
      </w:pPr>
      <w:r w:rsidRPr="002B5DA2">
        <w:rPr>
          <w:rFonts w:ascii="Times New Roman" w:hAnsi="Times New Roman"/>
          <w:sz w:val="28"/>
          <w:szCs w:val="28"/>
        </w:rPr>
        <w:t>2</w:t>
      </w:r>
      <w:r w:rsidR="0002488E" w:rsidRPr="002B5DA2">
        <w:rPr>
          <w:rFonts w:ascii="Times New Roman" w:hAnsi="Times New Roman"/>
          <w:sz w:val="28"/>
          <w:szCs w:val="28"/>
        </w:rPr>
        <w:t xml:space="preserve">. Разработка окончательных редакций проектов национальных стандартов </w:t>
      </w:r>
      <w:r w:rsidR="00463D11" w:rsidRPr="002B5DA2">
        <w:rPr>
          <w:rFonts w:ascii="Times New Roman" w:hAnsi="Times New Roman"/>
          <w:sz w:val="28"/>
          <w:szCs w:val="28"/>
        </w:rPr>
        <w:t>согласно программе национальной стандартизации на 2016 год</w:t>
      </w:r>
      <w:r w:rsidR="0085660F" w:rsidRPr="002B5DA2">
        <w:rPr>
          <w:rFonts w:ascii="Times New Roman" w:hAnsi="Times New Roman"/>
          <w:sz w:val="28"/>
          <w:szCs w:val="28"/>
        </w:rPr>
        <w:t>:</w:t>
      </w:r>
    </w:p>
    <w:p w:rsidR="0085660F" w:rsidRPr="002B5DA2" w:rsidRDefault="0085660F" w:rsidP="00717169">
      <w:pPr>
        <w:shd w:val="clear" w:color="auto" w:fill="FFFFFF"/>
        <w:autoSpaceDE w:val="0"/>
        <w:autoSpaceDN w:val="0"/>
        <w:spacing w:after="0" w:line="360" w:lineRule="auto"/>
        <w:ind w:left="-1701" w:firstLine="850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2B5DA2">
        <w:rPr>
          <w:rFonts w:ascii="Times New Roman" w:hAnsi="Times New Roman"/>
          <w:sz w:val="28"/>
          <w:szCs w:val="24"/>
          <w:lang w:eastAsia="ru-RU" w:bidi="ru-RU"/>
        </w:rPr>
        <w:t xml:space="preserve">- </w:t>
      </w:r>
      <w:r w:rsidR="00717169" w:rsidRPr="002B5DA2">
        <w:rPr>
          <w:rFonts w:ascii="Times New Roman" w:hAnsi="Times New Roman"/>
          <w:sz w:val="28"/>
          <w:szCs w:val="24"/>
          <w:lang w:eastAsia="ru-RU" w:bidi="ru-RU"/>
        </w:rPr>
        <w:t>«</w:t>
      </w:r>
      <w:r w:rsidRPr="002B5DA2">
        <w:rPr>
          <w:rFonts w:ascii="Times New Roman" w:hAnsi="Times New Roman"/>
          <w:sz w:val="28"/>
          <w:szCs w:val="28"/>
          <w:lang w:eastAsia="ru-RU" w:bidi="ru-RU"/>
        </w:rPr>
        <w:t>Аддитивные технологические процессы. Методы контроля и испытаний</w:t>
      </w:r>
      <w:r w:rsidR="00717169" w:rsidRPr="002B5DA2">
        <w:rPr>
          <w:rFonts w:ascii="Times New Roman" w:hAnsi="Times New Roman"/>
          <w:sz w:val="28"/>
          <w:szCs w:val="28"/>
          <w:lang w:eastAsia="ru-RU" w:bidi="ru-RU"/>
        </w:rPr>
        <w:t>»</w:t>
      </w:r>
      <w:r w:rsidRPr="002B5DA2">
        <w:rPr>
          <w:rFonts w:ascii="Times New Roman" w:hAnsi="Times New Roman"/>
          <w:sz w:val="28"/>
          <w:szCs w:val="28"/>
          <w:lang w:eastAsia="ru-RU" w:bidi="ru-RU"/>
        </w:rPr>
        <w:t>;</w:t>
      </w:r>
    </w:p>
    <w:p w:rsidR="0085660F" w:rsidRPr="002B5DA2" w:rsidRDefault="0085660F" w:rsidP="00717169">
      <w:pPr>
        <w:shd w:val="clear" w:color="auto" w:fill="FFFFFF"/>
        <w:autoSpaceDE w:val="0"/>
        <w:autoSpaceDN w:val="0"/>
        <w:spacing w:after="0" w:line="360" w:lineRule="auto"/>
        <w:ind w:left="-1701" w:firstLine="850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2B5DA2"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="00717169" w:rsidRPr="002B5DA2">
        <w:rPr>
          <w:rFonts w:ascii="Times New Roman" w:hAnsi="Times New Roman"/>
          <w:sz w:val="28"/>
          <w:szCs w:val="28"/>
          <w:lang w:eastAsia="ru-RU" w:bidi="ru-RU"/>
        </w:rPr>
        <w:t>«</w:t>
      </w:r>
      <w:r w:rsidRPr="002B5DA2">
        <w:rPr>
          <w:rFonts w:ascii="Times New Roman" w:hAnsi="Times New Roman"/>
          <w:bCs/>
          <w:sz w:val="28"/>
          <w:szCs w:val="28"/>
          <w:lang w:eastAsia="ru-RU" w:bidi="ru-RU"/>
        </w:rPr>
        <w:t>Изделия, полученные методом аддитивных технологических процессов. Термины и определения</w:t>
      </w:r>
      <w:r w:rsidR="00717169" w:rsidRPr="002B5DA2">
        <w:rPr>
          <w:rFonts w:ascii="Times New Roman" w:hAnsi="Times New Roman"/>
          <w:bCs/>
          <w:sz w:val="28"/>
          <w:szCs w:val="28"/>
          <w:lang w:eastAsia="ru-RU" w:bidi="ru-RU"/>
        </w:rPr>
        <w:t>»;</w:t>
      </w:r>
    </w:p>
    <w:p w:rsidR="0085660F" w:rsidRPr="002B5DA2" w:rsidRDefault="0085660F" w:rsidP="00717169">
      <w:pPr>
        <w:shd w:val="clear" w:color="auto" w:fill="FFFFFF"/>
        <w:autoSpaceDE w:val="0"/>
        <w:autoSpaceDN w:val="0"/>
        <w:spacing w:after="0" w:line="360" w:lineRule="auto"/>
        <w:ind w:left="-1701" w:firstLine="850"/>
        <w:jc w:val="both"/>
        <w:rPr>
          <w:rFonts w:ascii="Times New Roman" w:hAnsi="Times New Roman"/>
          <w:sz w:val="28"/>
          <w:szCs w:val="24"/>
          <w:lang w:eastAsia="ru-RU" w:bidi="ru-RU"/>
        </w:rPr>
      </w:pPr>
      <w:r w:rsidRPr="002B5DA2">
        <w:rPr>
          <w:rFonts w:ascii="Times New Roman" w:hAnsi="Times New Roman"/>
          <w:bCs/>
          <w:sz w:val="28"/>
          <w:szCs w:val="28"/>
          <w:lang w:eastAsia="ru-RU" w:bidi="ru-RU"/>
        </w:rPr>
        <w:t xml:space="preserve">- </w:t>
      </w:r>
      <w:r w:rsidR="00717169" w:rsidRPr="002B5DA2">
        <w:rPr>
          <w:rFonts w:ascii="Times New Roman" w:hAnsi="Times New Roman"/>
          <w:bCs/>
          <w:sz w:val="28"/>
          <w:szCs w:val="28"/>
          <w:lang w:eastAsia="ru-RU" w:bidi="ru-RU"/>
        </w:rPr>
        <w:t>«</w:t>
      </w:r>
      <w:r w:rsidRPr="002B5DA2">
        <w:rPr>
          <w:rFonts w:ascii="Times New Roman" w:hAnsi="Times New Roman"/>
          <w:sz w:val="28"/>
          <w:szCs w:val="24"/>
          <w:lang w:eastAsia="ru-RU" w:bidi="ru-RU"/>
        </w:rPr>
        <w:t>Аддитивные технологические процессы. Базовые принципы – часть 1</w:t>
      </w:r>
      <w:r w:rsidR="00717169" w:rsidRPr="002B5DA2">
        <w:rPr>
          <w:rFonts w:ascii="Times New Roman" w:hAnsi="Times New Roman"/>
          <w:sz w:val="28"/>
          <w:szCs w:val="24"/>
          <w:lang w:eastAsia="ru-RU" w:bidi="ru-RU"/>
        </w:rPr>
        <w:t>»</w:t>
      </w:r>
      <w:r w:rsidRPr="002B5DA2">
        <w:rPr>
          <w:rFonts w:ascii="Times New Roman" w:hAnsi="Times New Roman"/>
          <w:sz w:val="28"/>
          <w:szCs w:val="24"/>
          <w:lang w:eastAsia="ru-RU" w:bidi="ru-RU"/>
        </w:rPr>
        <w:t>;</w:t>
      </w:r>
    </w:p>
    <w:p w:rsidR="0085660F" w:rsidRPr="002B5DA2" w:rsidRDefault="0085660F" w:rsidP="00717169">
      <w:pPr>
        <w:shd w:val="clear" w:color="auto" w:fill="FFFFFF"/>
        <w:autoSpaceDE w:val="0"/>
        <w:autoSpaceDN w:val="0"/>
        <w:spacing w:after="0" w:line="360" w:lineRule="auto"/>
        <w:ind w:left="-1701" w:firstLine="850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2B5DA2">
        <w:rPr>
          <w:rFonts w:ascii="Times New Roman" w:hAnsi="Times New Roman"/>
          <w:sz w:val="28"/>
          <w:szCs w:val="24"/>
          <w:lang w:eastAsia="ru-RU" w:bidi="ru-RU"/>
        </w:rPr>
        <w:t xml:space="preserve">- </w:t>
      </w:r>
      <w:r w:rsidR="00717169" w:rsidRPr="002B5DA2">
        <w:rPr>
          <w:rFonts w:ascii="Times New Roman" w:hAnsi="Times New Roman"/>
          <w:sz w:val="28"/>
          <w:szCs w:val="24"/>
          <w:lang w:eastAsia="ru-RU" w:bidi="ru-RU"/>
        </w:rPr>
        <w:t>«</w:t>
      </w:r>
      <w:r w:rsidRPr="002B5DA2">
        <w:rPr>
          <w:rFonts w:ascii="Times New Roman" w:hAnsi="Times New Roman"/>
          <w:bCs/>
          <w:sz w:val="28"/>
          <w:szCs w:val="28"/>
          <w:lang w:eastAsia="ru-RU" w:bidi="ru-RU"/>
        </w:rPr>
        <w:t>Аддитивные технологические процессы. Базовые принципы – часть 2. Материалы для аддитивных технологических процессов</w:t>
      </w:r>
      <w:r w:rsidRPr="002B5DA2">
        <w:rPr>
          <w:rFonts w:ascii="Times New Roman" w:hAnsi="Times New Roman"/>
          <w:bCs/>
          <w:caps/>
          <w:sz w:val="28"/>
          <w:szCs w:val="28"/>
          <w:lang w:eastAsia="ru-RU" w:bidi="ru-RU"/>
        </w:rPr>
        <w:t xml:space="preserve">. </w:t>
      </w:r>
      <w:r w:rsidRPr="002B5DA2">
        <w:rPr>
          <w:rFonts w:ascii="Times New Roman" w:hAnsi="Times New Roman"/>
          <w:bCs/>
          <w:sz w:val="28"/>
          <w:szCs w:val="28"/>
          <w:lang w:eastAsia="ru-RU" w:bidi="ru-RU"/>
        </w:rPr>
        <w:t>Общие требования</w:t>
      </w:r>
      <w:r w:rsidR="00717169" w:rsidRPr="002B5DA2">
        <w:rPr>
          <w:rFonts w:ascii="Times New Roman" w:hAnsi="Times New Roman"/>
          <w:bCs/>
          <w:sz w:val="28"/>
          <w:szCs w:val="28"/>
          <w:lang w:eastAsia="ru-RU" w:bidi="ru-RU"/>
        </w:rPr>
        <w:t>»</w:t>
      </w:r>
      <w:r w:rsidRPr="002B5DA2">
        <w:rPr>
          <w:rFonts w:ascii="Times New Roman" w:hAnsi="Times New Roman"/>
          <w:bCs/>
          <w:sz w:val="28"/>
          <w:szCs w:val="28"/>
          <w:lang w:eastAsia="ru-RU" w:bidi="ru-RU"/>
        </w:rPr>
        <w:t>;</w:t>
      </w:r>
    </w:p>
    <w:p w:rsidR="0085660F" w:rsidRPr="002B5DA2" w:rsidRDefault="0085660F" w:rsidP="00717169">
      <w:pPr>
        <w:shd w:val="clear" w:color="auto" w:fill="FFFFFF"/>
        <w:autoSpaceDE w:val="0"/>
        <w:autoSpaceDN w:val="0"/>
        <w:spacing w:after="0" w:line="360" w:lineRule="auto"/>
        <w:ind w:left="-1701" w:firstLine="850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2B5DA2">
        <w:rPr>
          <w:rFonts w:ascii="Times New Roman" w:hAnsi="Times New Roman"/>
          <w:bCs/>
          <w:sz w:val="28"/>
          <w:szCs w:val="28"/>
          <w:lang w:eastAsia="ru-RU" w:bidi="ru-RU"/>
        </w:rPr>
        <w:t xml:space="preserve">- </w:t>
      </w:r>
      <w:r w:rsidR="00717169" w:rsidRPr="002B5DA2">
        <w:rPr>
          <w:rFonts w:ascii="Times New Roman" w:hAnsi="Times New Roman"/>
          <w:bCs/>
          <w:sz w:val="28"/>
          <w:szCs w:val="28"/>
          <w:lang w:eastAsia="ru-RU" w:bidi="ru-RU"/>
        </w:rPr>
        <w:t>«</w:t>
      </w:r>
      <w:r w:rsidRPr="002B5DA2">
        <w:rPr>
          <w:rFonts w:ascii="Times New Roman" w:hAnsi="Times New Roman"/>
          <w:sz w:val="28"/>
          <w:szCs w:val="28"/>
          <w:lang w:eastAsia="ru-RU" w:bidi="ru-RU"/>
        </w:rPr>
        <w:t>Аддитивные технологические процессы.</w:t>
      </w:r>
      <w:r w:rsidRPr="002B5DA2">
        <w:rPr>
          <w:rFonts w:ascii="Times New Roman" w:hAnsi="Times New Roman"/>
          <w:bCs/>
          <w:caps/>
          <w:sz w:val="28"/>
          <w:szCs w:val="28"/>
          <w:lang w:eastAsia="ru-RU" w:bidi="ru-RU"/>
        </w:rPr>
        <w:t xml:space="preserve"> </w:t>
      </w:r>
      <w:r w:rsidRPr="002B5DA2">
        <w:rPr>
          <w:rFonts w:ascii="Times New Roman" w:hAnsi="Times New Roman"/>
          <w:sz w:val="28"/>
          <w:szCs w:val="28"/>
          <w:lang w:eastAsia="ru-RU" w:bidi="ru-RU"/>
        </w:rPr>
        <w:t xml:space="preserve">Базовые принципы – часть 3. </w:t>
      </w:r>
      <w:r w:rsidRPr="002B5DA2">
        <w:rPr>
          <w:rFonts w:ascii="Times New Roman" w:hAnsi="Times New Roman"/>
          <w:bCs/>
          <w:sz w:val="28"/>
          <w:szCs w:val="28"/>
          <w:lang w:eastAsia="ru-RU" w:bidi="ru-RU"/>
        </w:rPr>
        <w:t>Общие требования</w:t>
      </w:r>
      <w:r w:rsidR="00717169" w:rsidRPr="002B5DA2">
        <w:rPr>
          <w:rFonts w:ascii="Times New Roman" w:hAnsi="Times New Roman"/>
          <w:bCs/>
          <w:sz w:val="28"/>
          <w:szCs w:val="28"/>
          <w:lang w:eastAsia="ru-RU" w:bidi="ru-RU"/>
        </w:rPr>
        <w:t>»</w:t>
      </w:r>
      <w:r w:rsidRPr="002B5DA2">
        <w:rPr>
          <w:rFonts w:ascii="Times New Roman" w:hAnsi="Times New Roman"/>
          <w:bCs/>
          <w:sz w:val="28"/>
          <w:szCs w:val="28"/>
          <w:lang w:eastAsia="ru-RU" w:bidi="ru-RU"/>
        </w:rPr>
        <w:t>;</w:t>
      </w:r>
    </w:p>
    <w:p w:rsidR="0085660F" w:rsidRPr="002B5DA2" w:rsidRDefault="0085660F" w:rsidP="00717169">
      <w:pPr>
        <w:shd w:val="clear" w:color="auto" w:fill="FFFFFF"/>
        <w:autoSpaceDE w:val="0"/>
        <w:autoSpaceDN w:val="0"/>
        <w:spacing w:after="0" w:line="360" w:lineRule="auto"/>
        <w:ind w:left="-1701" w:firstLine="850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2B5DA2">
        <w:rPr>
          <w:rFonts w:ascii="Times New Roman" w:hAnsi="Times New Roman"/>
          <w:bCs/>
          <w:sz w:val="28"/>
          <w:szCs w:val="28"/>
          <w:lang w:eastAsia="ru-RU" w:bidi="ru-RU"/>
        </w:rPr>
        <w:t>-</w:t>
      </w:r>
      <w:r w:rsidRPr="002B5DA2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717169" w:rsidRPr="002B5DA2">
        <w:rPr>
          <w:rFonts w:ascii="Times New Roman" w:hAnsi="Times New Roman"/>
          <w:sz w:val="28"/>
          <w:szCs w:val="28"/>
          <w:lang w:eastAsia="ru-RU" w:bidi="ru-RU"/>
        </w:rPr>
        <w:t>«</w:t>
      </w:r>
      <w:r w:rsidRPr="002B5DA2">
        <w:rPr>
          <w:rFonts w:ascii="Times New Roman" w:hAnsi="Times New Roman"/>
          <w:sz w:val="28"/>
          <w:szCs w:val="28"/>
          <w:lang w:eastAsia="ru-RU" w:bidi="ru-RU"/>
        </w:rPr>
        <w:t>Аддитивные технологические процессы.</w:t>
      </w:r>
      <w:r w:rsidRPr="002B5DA2">
        <w:rPr>
          <w:rFonts w:ascii="Times New Roman" w:hAnsi="Times New Roman"/>
          <w:bCs/>
          <w:caps/>
          <w:sz w:val="28"/>
          <w:szCs w:val="28"/>
          <w:lang w:eastAsia="ru-RU" w:bidi="ru-RU"/>
        </w:rPr>
        <w:t xml:space="preserve"> </w:t>
      </w:r>
      <w:r w:rsidRPr="002B5DA2">
        <w:rPr>
          <w:rFonts w:ascii="Times New Roman" w:hAnsi="Times New Roman"/>
          <w:sz w:val="28"/>
          <w:szCs w:val="28"/>
          <w:lang w:eastAsia="ru-RU" w:bidi="ru-RU"/>
        </w:rPr>
        <w:t>Базовые принципы – часть 4. Обработка данных</w:t>
      </w:r>
      <w:r w:rsidR="00717169" w:rsidRPr="002B5DA2">
        <w:rPr>
          <w:rFonts w:ascii="Times New Roman" w:hAnsi="Times New Roman"/>
          <w:sz w:val="28"/>
          <w:szCs w:val="28"/>
          <w:lang w:eastAsia="ru-RU" w:bidi="ru-RU"/>
        </w:rPr>
        <w:t>»</w:t>
      </w:r>
      <w:r w:rsidRPr="002B5DA2">
        <w:rPr>
          <w:rFonts w:ascii="Times New Roman" w:hAnsi="Times New Roman"/>
          <w:sz w:val="28"/>
          <w:szCs w:val="28"/>
          <w:lang w:eastAsia="ru-RU" w:bidi="ru-RU"/>
        </w:rPr>
        <w:t>;</w:t>
      </w:r>
    </w:p>
    <w:p w:rsidR="0085660F" w:rsidRPr="002B5DA2" w:rsidRDefault="0085660F" w:rsidP="00717169">
      <w:pPr>
        <w:shd w:val="clear" w:color="auto" w:fill="FFFFFF"/>
        <w:autoSpaceDE w:val="0"/>
        <w:autoSpaceDN w:val="0"/>
        <w:spacing w:after="0" w:line="360" w:lineRule="auto"/>
        <w:ind w:left="-1701" w:firstLine="850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2B5DA2"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="00717169" w:rsidRPr="002B5DA2">
        <w:rPr>
          <w:rFonts w:ascii="Times New Roman" w:hAnsi="Times New Roman"/>
          <w:sz w:val="28"/>
          <w:szCs w:val="28"/>
          <w:lang w:eastAsia="ru-RU" w:bidi="ru-RU"/>
        </w:rPr>
        <w:t>«</w:t>
      </w:r>
      <w:r w:rsidRPr="002B5DA2">
        <w:rPr>
          <w:rFonts w:ascii="Times New Roman" w:hAnsi="Times New Roman"/>
          <w:bCs/>
          <w:sz w:val="28"/>
          <w:szCs w:val="28"/>
          <w:lang w:eastAsia="ru-RU" w:bidi="ru-RU"/>
        </w:rPr>
        <w:t>Изделия, полученные методом аддитивных технологических процессов. Методы контроля и испытаний</w:t>
      </w:r>
      <w:r w:rsidR="00717169" w:rsidRPr="002B5DA2">
        <w:rPr>
          <w:rFonts w:ascii="Times New Roman" w:hAnsi="Times New Roman"/>
          <w:bCs/>
          <w:sz w:val="28"/>
          <w:szCs w:val="28"/>
          <w:lang w:eastAsia="ru-RU" w:bidi="ru-RU"/>
        </w:rPr>
        <w:t>»</w:t>
      </w:r>
      <w:r w:rsidRPr="002B5DA2">
        <w:rPr>
          <w:rFonts w:ascii="Times New Roman" w:hAnsi="Times New Roman"/>
          <w:bCs/>
          <w:sz w:val="28"/>
          <w:szCs w:val="28"/>
          <w:lang w:eastAsia="ru-RU" w:bidi="ru-RU"/>
        </w:rPr>
        <w:t>;</w:t>
      </w:r>
    </w:p>
    <w:p w:rsidR="0085660F" w:rsidRPr="002B5DA2" w:rsidRDefault="0085660F" w:rsidP="00717169">
      <w:pPr>
        <w:shd w:val="clear" w:color="auto" w:fill="FFFFFF"/>
        <w:autoSpaceDE w:val="0"/>
        <w:autoSpaceDN w:val="0"/>
        <w:spacing w:after="0" w:line="360" w:lineRule="auto"/>
        <w:ind w:left="-1701" w:firstLine="850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2B5DA2">
        <w:rPr>
          <w:rFonts w:ascii="Times New Roman" w:hAnsi="Times New Roman"/>
          <w:bCs/>
          <w:sz w:val="28"/>
          <w:szCs w:val="28"/>
          <w:lang w:eastAsia="ru-RU" w:bidi="ru-RU"/>
        </w:rPr>
        <w:t xml:space="preserve">- </w:t>
      </w:r>
      <w:r w:rsidR="00717169" w:rsidRPr="002B5DA2">
        <w:rPr>
          <w:rFonts w:ascii="Times New Roman" w:hAnsi="Times New Roman"/>
          <w:bCs/>
          <w:sz w:val="28"/>
          <w:szCs w:val="28"/>
          <w:lang w:eastAsia="ru-RU" w:bidi="ru-RU"/>
        </w:rPr>
        <w:t>«</w:t>
      </w:r>
      <w:r w:rsidRPr="002B5DA2">
        <w:rPr>
          <w:rFonts w:ascii="Times New Roman" w:hAnsi="Times New Roman"/>
          <w:bCs/>
          <w:sz w:val="28"/>
          <w:szCs w:val="28"/>
          <w:lang w:eastAsia="ru-RU" w:bidi="ru-RU"/>
        </w:rPr>
        <w:t>Изделия, полученные методом аддитивных технологических процессов. Общие требования</w:t>
      </w:r>
      <w:r w:rsidR="00717169" w:rsidRPr="002B5DA2">
        <w:rPr>
          <w:rFonts w:ascii="Times New Roman" w:hAnsi="Times New Roman"/>
          <w:bCs/>
          <w:sz w:val="28"/>
          <w:szCs w:val="28"/>
          <w:lang w:eastAsia="ru-RU" w:bidi="ru-RU"/>
        </w:rPr>
        <w:t>»</w:t>
      </w:r>
      <w:r w:rsidRPr="002B5DA2">
        <w:rPr>
          <w:rFonts w:ascii="Times New Roman" w:hAnsi="Times New Roman"/>
          <w:bCs/>
          <w:sz w:val="28"/>
          <w:szCs w:val="28"/>
          <w:lang w:eastAsia="ru-RU" w:bidi="ru-RU"/>
        </w:rPr>
        <w:t>;</w:t>
      </w:r>
    </w:p>
    <w:p w:rsidR="0085660F" w:rsidRPr="002B5DA2" w:rsidRDefault="0085660F" w:rsidP="00717169">
      <w:pPr>
        <w:shd w:val="clear" w:color="auto" w:fill="FFFFFF"/>
        <w:autoSpaceDE w:val="0"/>
        <w:autoSpaceDN w:val="0"/>
        <w:spacing w:after="0" w:line="360" w:lineRule="auto"/>
        <w:ind w:left="-1701" w:firstLine="850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2B5DA2">
        <w:rPr>
          <w:rFonts w:ascii="Times New Roman" w:hAnsi="Times New Roman"/>
          <w:bCs/>
          <w:sz w:val="28"/>
          <w:szCs w:val="28"/>
          <w:lang w:eastAsia="ru-RU" w:bidi="ru-RU"/>
        </w:rPr>
        <w:t xml:space="preserve">- </w:t>
      </w:r>
      <w:r w:rsidR="00717169" w:rsidRPr="002B5DA2">
        <w:rPr>
          <w:rFonts w:ascii="Times New Roman" w:hAnsi="Times New Roman"/>
          <w:bCs/>
          <w:sz w:val="28"/>
          <w:szCs w:val="28"/>
          <w:lang w:eastAsia="ru-RU" w:bidi="ru-RU"/>
        </w:rPr>
        <w:t>«</w:t>
      </w:r>
      <w:r w:rsidRPr="002B5DA2">
        <w:rPr>
          <w:rFonts w:ascii="Times New Roman" w:hAnsi="Times New Roman"/>
          <w:sz w:val="28"/>
          <w:szCs w:val="28"/>
          <w:lang w:eastAsia="ru-RU" w:bidi="ru-RU"/>
        </w:rPr>
        <w:t xml:space="preserve">Оборудование для аддитивных технологических процессов. </w:t>
      </w:r>
      <w:r w:rsidRPr="002B5DA2">
        <w:rPr>
          <w:rFonts w:ascii="Times New Roman" w:hAnsi="Times New Roman"/>
          <w:bCs/>
          <w:sz w:val="28"/>
          <w:szCs w:val="28"/>
          <w:lang w:eastAsia="ru-RU" w:bidi="ru-RU"/>
        </w:rPr>
        <w:t>Общие требования</w:t>
      </w:r>
      <w:r w:rsidR="00717169" w:rsidRPr="002B5DA2">
        <w:rPr>
          <w:rFonts w:ascii="Times New Roman" w:hAnsi="Times New Roman"/>
          <w:bCs/>
          <w:sz w:val="28"/>
          <w:szCs w:val="28"/>
          <w:lang w:eastAsia="ru-RU" w:bidi="ru-RU"/>
        </w:rPr>
        <w:t>»</w:t>
      </w:r>
      <w:r w:rsidRPr="002B5DA2">
        <w:rPr>
          <w:rFonts w:ascii="Times New Roman" w:hAnsi="Times New Roman"/>
          <w:bCs/>
          <w:sz w:val="28"/>
          <w:szCs w:val="28"/>
          <w:lang w:eastAsia="ru-RU" w:bidi="ru-RU"/>
        </w:rPr>
        <w:t>;</w:t>
      </w:r>
    </w:p>
    <w:p w:rsidR="0085660F" w:rsidRPr="002B5DA2" w:rsidRDefault="0085660F" w:rsidP="00717169">
      <w:pPr>
        <w:shd w:val="clear" w:color="auto" w:fill="FFFFFF"/>
        <w:autoSpaceDE w:val="0"/>
        <w:autoSpaceDN w:val="0"/>
        <w:spacing w:after="0" w:line="360" w:lineRule="auto"/>
        <w:ind w:left="-1701" w:firstLine="850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2B5DA2">
        <w:rPr>
          <w:rFonts w:ascii="Times New Roman" w:hAnsi="Times New Roman"/>
          <w:bCs/>
          <w:sz w:val="28"/>
          <w:szCs w:val="28"/>
          <w:lang w:eastAsia="ru-RU" w:bidi="ru-RU"/>
        </w:rPr>
        <w:t xml:space="preserve">- </w:t>
      </w:r>
      <w:r w:rsidR="00717169" w:rsidRPr="002B5DA2">
        <w:rPr>
          <w:rFonts w:ascii="Times New Roman" w:hAnsi="Times New Roman"/>
          <w:bCs/>
          <w:sz w:val="28"/>
          <w:szCs w:val="28"/>
          <w:lang w:eastAsia="ru-RU" w:bidi="ru-RU"/>
        </w:rPr>
        <w:t>«</w:t>
      </w:r>
      <w:r w:rsidRPr="002B5DA2">
        <w:rPr>
          <w:rFonts w:ascii="Times New Roman" w:hAnsi="Times New Roman"/>
          <w:sz w:val="28"/>
          <w:szCs w:val="28"/>
          <w:lang w:eastAsia="ru-RU" w:bidi="ru-RU"/>
        </w:rPr>
        <w:t>Материалы для аддитивных технологических процессов.</w:t>
      </w:r>
      <w:r w:rsidRPr="002B5DA2">
        <w:rPr>
          <w:rFonts w:ascii="Times New Roman" w:hAnsi="Times New Roman"/>
          <w:caps/>
          <w:sz w:val="28"/>
          <w:szCs w:val="28"/>
          <w:lang w:eastAsia="ru-RU" w:bidi="ru-RU"/>
        </w:rPr>
        <w:t xml:space="preserve"> </w:t>
      </w:r>
      <w:r w:rsidRPr="002B5DA2">
        <w:rPr>
          <w:rFonts w:ascii="Times New Roman" w:hAnsi="Times New Roman"/>
          <w:sz w:val="28"/>
          <w:szCs w:val="28"/>
          <w:lang w:eastAsia="ru-RU" w:bidi="ru-RU"/>
        </w:rPr>
        <w:t>Методы контроля и испытаний</w:t>
      </w:r>
      <w:r w:rsidR="00717169" w:rsidRPr="002B5DA2">
        <w:rPr>
          <w:rFonts w:ascii="Times New Roman" w:hAnsi="Times New Roman"/>
          <w:sz w:val="28"/>
          <w:szCs w:val="28"/>
          <w:lang w:eastAsia="ru-RU" w:bidi="ru-RU"/>
        </w:rPr>
        <w:t>».</w:t>
      </w:r>
    </w:p>
    <w:p w:rsidR="0002488E" w:rsidRPr="002B5DA2" w:rsidRDefault="0085660F" w:rsidP="00717169">
      <w:pPr>
        <w:spacing w:line="360" w:lineRule="auto"/>
        <w:ind w:left="-1701" w:firstLine="850"/>
        <w:jc w:val="both"/>
        <w:rPr>
          <w:rFonts w:ascii="Times New Roman" w:hAnsi="Times New Roman"/>
          <w:sz w:val="28"/>
          <w:szCs w:val="28"/>
        </w:rPr>
      </w:pPr>
      <w:r w:rsidRPr="002B5DA2">
        <w:rPr>
          <w:rFonts w:ascii="Times New Roman" w:hAnsi="Times New Roman"/>
          <w:sz w:val="28"/>
          <w:szCs w:val="28"/>
        </w:rPr>
        <w:lastRenderedPageBreak/>
        <w:t>П</w:t>
      </w:r>
      <w:r w:rsidR="00463D11" w:rsidRPr="002B5DA2">
        <w:rPr>
          <w:rFonts w:ascii="Times New Roman" w:hAnsi="Times New Roman"/>
          <w:sz w:val="28"/>
          <w:szCs w:val="28"/>
        </w:rPr>
        <w:t xml:space="preserve">редставление </w:t>
      </w:r>
      <w:r w:rsidRPr="002B5DA2">
        <w:rPr>
          <w:rFonts w:ascii="Times New Roman" w:hAnsi="Times New Roman"/>
          <w:sz w:val="28"/>
          <w:szCs w:val="28"/>
        </w:rPr>
        <w:t xml:space="preserve">данных </w:t>
      </w:r>
      <w:r w:rsidR="00463D11" w:rsidRPr="002B5DA2">
        <w:rPr>
          <w:rFonts w:ascii="Times New Roman" w:hAnsi="Times New Roman"/>
          <w:sz w:val="28"/>
          <w:szCs w:val="28"/>
        </w:rPr>
        <w:t xml:space="preserve">проектов стандартов в </w:t>
      </w:r>
      <w:proofErr w:type="spellStart"/>
      <w:r w:rsidR="00463D11" w:rsidRPr="002B5DA2">
        <w:rPr>
          <w:rFonts w:ascii="Times New Roman" w:hAnsi="Times New Roman"/>
          <w:sz w:val="28"/>
          <w:szCs w:val="28"/>
        </w:rPr>
        <w:t>Росстандарт</w:t>
      </w:r>
      <w:proofErr w:type="spellEnd"/>
      <w:r w:rsidR="00463D11" w:rsidRPr="002B5DA2">
        <w:rPr>
          <w:rFonts w:ascii="Times New Roman" w:hAnsi="Times New Roman"/>
          <w:sz w:val="28"/>
          <w:szCs w:val="28"/>
        </w:rPr>
        <w:t xml:space="preserve"> на экспертизу и дальнейшее принятие.</w:t>
      </w:r>
    </w:p>
    <w:p w:rsidR="00B360A6" w:rsidRPr="002B5DA2" w:rsidRDefault="002A05B9" w:rsidP="00717169">
      <w:pPr>
        <w:pStyle w:val="Default"/>
        <w:spacing w:line="360" w:lineRule="auto"/>
        <w:ind w:left="-1701" w:firstLine="850"/>
        <w:jc w:val="both"/>
        <w:rPr>
          <w:color w:val="auto"/>
          <w:sz w:val="28"/>
          <w:szCs w:val="28"/>
        </w:rPr>
      </w:pPr>
      <w:r w:rsidRPr="002B5DA2">
        <w:rPr>
          <w:color w:val="auto"/>
          <w:sz w:val="28"/>
          <w:szCs w:val="28"/>
        </w:rPr>
        <w:t>3</w:t>
      </w:r>
      <w:r w:rsidR="00B360A6" w:rsidRPr="002B5DA2">
        <w:rPr>
          <w:color w:val="auto"/>
          <w:sz w:val="28"/>
          <w:szCs w:val="28"/>
        </w:rPr>
        <w:t xml:space="preserve">. </w:t>
      </w:r>
      <w:r w:rsidR="0056445C" w:rsidRPr="002B5DA2">
        <w:rPr>
          <w:color w:val="auto"/>
          <w:sz w:val="28"/>
          <w:szCs w:val="28"/>
        </w:rPr>
        <w:t xml:space="preserve">Выполнение работ </w:t>
      </w:r>
      <w:r w:rsidR="00B360A6" w:rsidRPr="002B5DA2">
        <w:rPr>
          <w:color w:val="auto"/>
          <w:sz w:val="28"/>
          <w:szCs w:val="28"/>
        </w:rPr>
        <w:t>в соответствии с утвержденной Программой На</w:t>
      </w:r>
      <w:r w:rsidR="0056445C" w:rsidRPr="002B5DA2">
        <w:rPr>
          <w:color w:val="auto"/>
          <w:sz w:val="28"/>
          <w:szCs w:val="28"/>
        </w:rPr>
        <w:t>циональной стандартизации в 2017 год</w:t>
      </w:r>
      <w:r w:rsidR="00B360A6" w:rsidRPr="002B5DA2">
        <w:rPr>
          <w:color w:val="auto"/>
          <w:sz w:val="28"/>
          <w:szCs w:val="28"/>
        </w:rPr>
        <w:t>:</w:t>
      </w:r>
    </w:p>
    <w:p w:rsidR="00B360A6" w:rsidRPr="002B5DA2" w:rsidRDefault="00B360A6" w:rsidP="00717169">
      <w:pPr>
        <w:pStyle w:val="Default"/>
        <w:spacing w:line="360" w:lineRule="auto"/>
        <w:ind w:left="-1701" w:firstLine="850"/>
        <w:jc w:val="both"/>
        <w:rPr>
          <w:color w:val="auto"/>
          <w:sz w:val="28"/>
          <w:szCs w:val="28"/>
        </w:rPr>
      </w:pPr>
      <w:r w:rsidRPr="002B5DA2">
        <w:rPr>
          <w:color w:val="auto"/>
          <w:sz w:val="28"/>
          <w:szCs w:val="28"/>
        </w:rPr>
        <w:t xml:space="preserve">- разработка, публичное обсуждение и экспертиза проекта стандарта ГОСТ </w:t>
      </w:r>
      <w:proofErr w:type="gramStart"/>
      <w:r w:rsidRPr="002B5DA2">
        <w:rPr>
          <w:color w:val="auto"/>
          <w:sz w:val="28"/>
          <w:szCs w:val="28"/>
        </w:rPr>
        <w:t>Р</w:t>
      </w:r>
      <w:proofErr w:type="gramEnd"/>
      <w:r w:rsidR="0056445C" w:rsidRPr="002B5DA2">
        <w:rPr>
          <w:color w:val="auto"/>
          <w:sz w:val="28"/>
          <w:szCs w:val="28"/>
        </w:rPr>
        <w:t xml:space="preserve"> </w:t>
      </w:r>
      <w:r w:rsidRPr="002B5DA2">
        <w:rPr>
          <w:color w:val="auto"/>
          <w:sz w:val="28"/>
          <w:szCs w:val="28"/>
        </w:rPr>
        <w:t>«</w:t>
      </w:r>
      <w:r w:rsidR="0056445C" w:rsidRPr="002B5DA2">
        <w:rPr>
          <w:color w:val="auto"/>
          <w:sz w:val="28"/>
          <w:szCs w:val="28"/>
        </w:rPr>
        <w:t>Аддитивное производство изделий из сплава ВТ6 плавлением порошка на подложке»;</w:t>
      </w:r>
    </w:p>
    <w:p w:rsidR="00B360A6" w:rsidRPr="002B5DA2" w:rsidRDefault="00B360A6" w:rsidP="00717169">
      <w:pPr>
        <w:pStyle w:val="Default"/>
        <w:spacing w:line="360" w:lineRule="auto"/>
        <w:ind w:left="-1701" w:firstLine="850"/>
        <w:jc w:val="both"/>
        <w:rPr>
          <w:color w:val="auto"/>
          <w:sz w:val="28"/>
          <w:szCs w:val="28"/>
        </w:rPr>
      </w:pPr>
      <w:r w:rsidRPr="002B5DA2">
        <w:rPr>
          <w:color w:val="auto"/>
          <w:sz w:val="28"/>
          <w:szCs w:val="28"/>
        </w:rPr>
        <w:t xml:space="preserve">- разработка, публичное обсуждение и экспертиза проекта стандарта ГОСТ </w:t>
      </w:r>
      <w:proofErr w:type="gramStart"/>
      <w:r w:rsidRPr="002B5DA2">
        <w:rPr>
          <w:color w:val="auto"/>
          <w:sz w:val="28"/>
          <w:szCs w:val="28"/>
        </w:rPr>
        <w:t>Р</w:t>
      </w:r>
      <w:proofErr w:type="gramEnd"/>
      <w:r w:rsidR="0056445C" w:rsidRPr="002B5DA2">
        <w:rPr>
          <w:color w:val="auto"/>
          <w:sz w:val="28"/>
          <w:szCs w:val="28"/>
        </w:rPr>
        <w:t xml:space="preserve"> </w:t>
      </w:r>
      <w:r w:rsidRPr="002B5DA2">
        <w:rPr>
          <w:color w:val="auto"/>
          <w:sz w:val="28"/>
          <w:szCs w:val="28"/>
        </w:rPr>
        <w:t>«</w:t>
      </w:r>
      <w:r w:rsidR="0056445C" w:rsidRPr="002B5DA2">
        <w:rPr>
          <w:color w:val="auto"/>
          <w:sz w:val="28"/>
          <w:szCs w:val="28"/>
        </w:rPr>
        <w:t>Руководство по контролю свойств металлических порошков, используемых для аддитивных технологий</w:t>
      </w:r>
      <w:r w:rsidRPr="002B5DA2">
        <w:rPr>
          <w:color w:val="auto"/>
          <w:sz w:val="28"/>
          <w:szCs w:val="28"/>
        </w:rPr>
        <w:t>»;</w:t>
      </w:r>
    </w:p>
    <w:p w:rsidR="00B360A6" w:rsidRPr="002B5DA2" w:rsidRDefault="00B360A6" w:rsidP="00717169">
      <w:pPr>
        <w:pStyle w:val="Default"/>
        <w:spacing w:line="360" w:lineRule="auto"/>
        <w:ind w:left="-1701" w:firstLine="850"/>
        <w:jc w:val="both"/>
        <w:rPr>
          <w:color w:val="auto"/>
          <w:sz w:val="28"/>
          <w:szCs w:val="28"/>
        </w:rPr>
      </w:pPr>
      <w:r w:rsidRPr="002B5DA2">
        <w:rPr>
          <w:color w:val="auto"/>
          <w:sz w:val="28"/>
          <w:szCs w:val="28"/>
        </w:rPr>
        <w:t xml:space="preserve">- разработка, публичное обсуждение и экспертиза проекта стандарта ГОСТ </w:t>
      </w:r>
      <w:proofErr w:type="gramStart"/>
      <w:r w:rsidRPr="002B5DA2">
        <w:rPr>
          <w:color w:val="auto"/>
          <w:sz w:val="28"/>
          <w:szCs w:val="28"/>
        </w:rPr>
        <w:t>Р</w:t>
      </w:r>
      <w:proofErr w:type="gramEnd"/>
      <w:r w:rsidRPr="002B5DA2">
        <w:rPr>
          <w:color w:val="auto"/>
          <w:sz w:val="28"/>
          <w:szCs w:val="28"/>
        </w:rPr>
        <w:t xml:space="preserve"> «</w:t>
      </w:r>
      <w:r w:rsidR="0056445C" w:rsidRPr="002B5DA2">
        <w:rPr>
          <w:color w:val="auto"/>
          <w:sz w:val="28"/>
          <w:szCs w:val="28"/>
        </w:rPr>
        <w:t>Аддитивное производство изделий из сплава ВТ6с плавлением порошка на подложке»</w:t>
      </w:r>
      <w:r w:rsidR="00AF25C5" w:rsidRPr="002B5DA2">
        <w:rPr>
          <w:color w:val="auto"/>
          <w:sz w:val="28"/>
          <w:szCs w:val="28"/>
        </w:rPr>
        <w:t>.</w:t>
      </w:r>
    </w:p>
    <w:p w:rsidR="00AF25C5" w:rsidRPr="002B5DA2" w:rsidRDefault="00AF25C5" w:rsidP="00717169">
      <w:pPr>
        <w:pStyle w:val="Default"/>
        <w:spacing w:line="360" w:lineRule="auto"/>
        <w:ind w:left="-1701" w:firstLine="850"/>
        <w:jc w:val="both"/>
        <w:rPr>
          <w:color w:val="auto"/>
          <w:sz w:val="28"/>
          <w:szCs w:val="28"/>
        </w:rPr>
      </w:pPr>
      <w:r w:rsidRPr="002B5DA2">
        <w:rPr>
          <w:color w:val="auto"/>
          <w:sz w:val="28"/>
          <w:szCs w:val="28"/>
        </w:rPr>
        <w:t>Выполнение работ в соответствии с дополнительными предложениями в Программу Национальной стандартизации в 2017 год:</w:t>
      </w:r>
    </w:p>
    <w:p w:rsidR="00B360A6" w:rsidRPr="002B5DA2" w:rsidRDefault="00B360A6" w:rsidP="00717169">
      <w:pPr>
        <w:pStyle w:val="Default"/>
        <w:spacing w:line="360" w:lineRule="auto"/>
        <w:ind w:left="-1701" w:firstLine="850"/>
        <w:jc w:val="both"/>
        <w:rPr>
          <w:color w:val="auto"/>
          <w:sz w:val="26"/>
          <w:szCs w:val="26"/>
        </w:rPr>
      </w:pPr>
      <w:r w:rsidRPr="002B5DA2">
        <w:rPr>
          <w:color w:val="auto"/>
          <w:sz w:val="26"/>
          <w:szCs w:val="26"/>
        </w:rPr>
        <w:t xml:space="preserve">- разработка, публичное обсуждение и экспертиза проекта стандарта ГОСТ </w:t>
      </w:r>
      <w:proofErr w:type="gramStart"/>
      <w:r w:rsidRPr="002B5DA2">
        <w:rPr>
          <w:color w:val="auto"/>
          <w:sz w:val="26"/>
          <w:szCs w:val="26"/>
        </w:rPr>
        <w:t>Р</w:t>
      </w:r>
      <w:proofErr w:type="gramEnd"/>
      <w:r w:rsidRPr="002B5DA2">
        <w:rPr>
          <w:color w:val="auto"/>
          <w:sz w:val="26"/>
          <w:szCs w:val="26"/>
        </w:rPr>
        <w:t xml:space="preserve"> «</w:t>
      </w:r>
      <w:r w:rsidR="00AF25C5" w:rsidRPr="002B5DA2">
        <w:rPr>
          <w:color w:val="auto"/>
          <w:sz w:val="28"/>
          <w:szCs w:val="28"/>
        </w:rPr>
        <w:t>Оборудование для проведения аддитивных технологических процессов методом селективного электронно-лучевого сплавления. Общие требования</w:t>
      </w:r>
      <w:r w:rsidR="00AF25C5" w:rsidRPr="002B5DA2">
        <w:rPr>
          <w:color w:val="auto"/>
          <w:sz w:val="26"/>
          <w:szCs w:val="26"/>
        </w:rPr>
        <w:t>»;</w:t>
      </w:r>
    </w:p>
    <w:p w:rsidR="00B360A6" w:rsidRPr="002B5DA2" w:rsidRDefault="00B360A6" w:rsidP="00717169">
      <w:pPr>
        <w:pStyle w:val="Default"/>
        <w:spacing w:line="360" w:lineRule="auto"/>
        <w:ind w:left="-1701" w:firstLine="850"/>
        <w:jc w:val="both"/>
        <w:rPr>
          <w:color w:val="auto"/>
          <w:sz w:val="26"/>
          <w:szCs w:val="26"/>
        </w:rPr>
      </w:pPr>
      <w:r w:rsidRPr="002B5DA2">
        <w:rPr>
          <w:color w:val="auto"/>
          <w:sz w:val="26"/>
          <w:szCs w:val="26"/>
        </w:rPr>
        <w:t xml:space="preserve">- </w:t>
      </w:r>
      <w:r w:rsidR="005E48DC" w:rsidRPr="002B5DA2">
        <w:rPr>
          <w:color w:val="auto"/>
          <w:sz w:val="26"/>
          <w:szCs w:val="26"/>
        </w:rPr>
        <w:t xml:space="preserve">разработка, </w:t>
      </w:r>
      <w:r w:rsidRPr="002B5DA2">
        <w:rPr>
          <w:color w:val="auto"/>
          <w:sz w:val="26"/>
          <w:szCs w:val="26"/>
        </w:rPr>
        <w:t xml:space="preserve">публичное обсуждение и экспертиза окончательной редакции проекта стандарта ГОСТ </w:t>
      </w:r>
      <w:proofErr w:type="gramStart"/>
      <w:r w:rsidRPr="002B5DA2">
        <w:rPr>
          <w:color w:val="auto"/>
          <w:sz w:val="26"/>
          <w:szCs w:val="26"/>
        </w:rPr>
        <w:t>Р</w:t>
      </w:r>
      <w:proofErr w:type="gramEnd"/>
      <w:r w:rsidRPr="002B5DA2">
        <w:rPr>
          <w:color w:val="auto"/>
          <w:sz w:val="26"/>
          <w:szCs w:val="26"/>
        </w:rPr>
        <w:t xml:space="preserve"> «</w:t>
      </w:r>
      <w:r w:rsidR="00AF25C5" w:rsidRPr="002B5DA2">
        <w:rPr>
          <w:color w:val="auto"/>
          <w:sz w:val="28"/>
          <w:szCs w:val="28"/>
        </w:rPr>
        <w:t>Материалы для аддитивных технологических процессов. Виды дефектов. Термины и определения</w:t>
      </w:r>
      <w:r w:rsidR="00AF25C5" w:rsidRPr="002B5DA2">
        <w:rPr>
          <w:color w:val="auto"/>
          <w:sz w:val="26"/>
          <w:szCs w:val="26"/>
        </w:rPr>
        <w:t>»</w:t>
      </w:r>
      <w:r w:rsidRPr="002B5DA2">
        <w:rPr>
          <w:color w:val="auto"/>
          <w:sz w:val="26"/>
          <w:szCs w:val="26"/>
        </w:rPr>
        <w:t>;</w:t>
      </w:r>
    </w:p>
    <w:p w:rsidR="00AF25C5" w:rsidRPr="002B5DA2" w:rsidRDefault="00B360A6" w:rsidP="00717169">
      <w:pPr>
        <w:pStyle w:val="Default"/>
        <w:spacing w:line="360" w:lineRule="auto"/>
        <w:ind w:left="-1701" w:firstLine="850"/>
        <w:jc w:val="both"/>
        <w:rPr>
          <w:color w:val="auto"/>
          <w:sz w:val="26"/>
          <w:szCs w:val="26"/>
        </w:rPr>
      </w:pPr>
      <w:r w:rsidRPr="002B5DA2">
        <w:rPr>
          <w:color w:val="auto"/>
          <w:sz w:val="26"/>
          <w:szCs w:val="26"/>
        </w:rPr>
        <w:t>- разработка</w:t>
      </w:r>
      <w:r w:rsidR="005E48DC" w:rsidRPr="002B5DA2">
        <w:rPr>
          <w:color w:val="auto"/>
          <w:sz w:val="26"/>
          <w:szCs w:val="26"/>
        </w:rPr>
        <w:t>, публичное обсуждение и экспертиза окончательной редакции</w:t>
      </w:r>
      <w:r w:rsidRPr="002B5DA2">
        <w:rPr>
          <w:color w:val="auto"/>
          <w:sz w:val="26"/>
          <w:szCs w:val="26"/>
        </w:rPr>
        <w:t xml:space="preserve"> проекта стандарта ГОСТ </w:t>
      </w:r>
      <w:proofErr w:type="gramStart"/>
      <w:r w:rsidRPr="002B5DA2">
        <w:rPr>
          <w:color w:val="auto"/>
          <w:sz w:val="26"/>
          <w:szCs w:val="26"/>
        </w:rPr>
        <w:t>Р</w:t>
      </w:r>
      <w:proofErr w:type="gramEnd"/>
      <w:r w:rsidRPr="002B5DA2">
        <w:rPr>
          <w:color w:val="auto"/>
          <w:sz w:val="26"/>
          <w:szCs w:val="26"/>
        </w:rPr>
        <w:t xml:space="preserve"> «</w:t>
      </w:r>
      <w:r w:rsidR="00AF25C5" w:rsidRPr="002B5DA2">
        <w:rPr>
          <w:color w:val="auto"/>
          <w:sz w:val="28"/>
          <w:szCs w:val="28"/>
        </w:rPr>
        <w:t>Изделия, полученные методом селективного электронно-лучевого сплавления титановых сплавов. Общие требования</w:t>
      </w:r>
      <w:r w:rsidRPr="002B5DA2">
        <w:rPr>
          <w:color w:val="auto"/>
          <w:sz w:val="26"/>
          <w:szCs w:val="26"/>
        </w:rPr>
        <w:t>»</w:t>
      </w:r>
      <w:r w:rsidR="00AF25C5" w:rsidRPr="002B5DA2">
        <w:rPr>
          <w:color w:val="auto"/>
          <w:sz w:val="26"/>
          <w:szCs w:val="26"/>
        </w:rPr>
        <w:t>;</w:t>
      </w:r>
    </w:p>
    <w:p w:rsidR="00B360A6" w:rsidRPr="002B5DA2" w:rsidRDefault="00AF25C5" w:rsidP="00717169">
      <w:pPr>
        <w:pStyle w:val="Default"/>
        <w:spacing w:line="360" w:lineRule="auto"/>
        <w:ind w:left="-1701" w:firstLine="850"/>
        <w:jc w:val="both"/>
        <w:rPr>
          <w:color w:val="auto"/>
          <w:sz w:val="26"/>
          <w:szCs w:val="26"/>
        </w:rPr>
      </w:pPr>
      <w:r w:rsidRPr="002B5DA2">
        <w:rPr>
          <w:color w:val="auto"/>
          <w:sz w:val="26"/>
          <w:szCs w:val="26"/>
        </w:rPr>
        <w:t>-</w:t>
      </w:r>
      <w:r w:rsidR="00B360A6" w:rsidRPr="002B5DA2">
        <w:rPr>
          <w:color w:val="auto"/>
          <w:sz w:val="26"/>
          <w:szCs w:val="26"/>
        </w:rPr>
        <w:t xml:space="preserve"> </w:t>
      </w:r>
      <w:r w:rsidRPr="002B5DA2">
        <w:rPr>
          <w:color w:val="auto"/>
          <w:sz w:val="26"/>
          <w:szCs w:val="26"/>
        </w:rPr>
        <w:t>разработка</w:t>
      </w:r>
      <w:r w:rsidR="005E48DC" w:rsidRPr="002B5DA2">
        <w:rPr>
          <w:color w:val="auto"/>
          <w:sz w:val="26"/>
          <w:szCs w:val="26"/>
        </w:rPr>
        <w:t>, публичное обсуждение и экспертиза окончательной редакции</w:t>
      </w:r>
      <w:r w:rsidRPr="002B5DA2">
        <w:rPr>
          <w:color w:val="auto"/>
          <w:sz w:val="26"/>
          <w:szCs w:val="26"/>
        </w:rPr>
        <w:t xml:space="preserve"> проекта стандарта ГОСТ </w:t>
      </w:r>
      <w:proofErr w:type="gramStart"/>
      <w:r w:rsidRPr="002B5DA2">
        <w:rPr>
          <w:color w:val="auto"/>
          <w:sz w:val="26"/>
          <w:szCs w:val="26"/>
        </w:rPr>
        <w:t>Р</w:t>
      </w:r>
      <w:proofErr w:type="gramEnd"/>
      <w:r w:rsidRPr="002B5DA2">
        <w:rPr>
          <w:color w:val="auto"/>
          <w:sz w:val="26"/>
          <w:szCs w:val="26"/>
        </w:rPr>
        <w:t xml:space="preserve"> «</w:t>
      </w:r>
      <w:r w:rsidRPr="002B5DA2">
        <w:rPr>
          <w:color w:val="auto"/>
          <w:sz w:val="28"/>
          <w:szCs w:val="28"/>
        </w:rPr>
        <w:t>Изделия, полученные методами аддитивных технологий. Виды дефектов. Термины и определения</w:t>
      </w:r>
      <w:r w:rsidRPr="002B5DA2">
        <w:rPr>
          <w:color w:val="auto"/>
          <w:sz w:val="26"/>
          <w:szCs w:val="26"/>
        </w:rPr>
        <w:t>»;</w:t>
      </w:r>
    </w:p>
    <w:p w:rsidR="00CF588C" w:rsidRPr="002B5DA2" w:rsidRDefault="00CF588C" w:rsidP="00717169">
      <w:pPr>
        <w:pStyle w:val="Default"/>
        <w:spacing w:line="360" w:lineRule="auto"/>
        <w:ind w:left="-1701" w:firstLine="850"/>
        <w:jc w:val="both"/>
        <w:rPr>
          <w:color w:val="auto"/>
          <w:sz w:val="26"/>
          <w:szCs w:val="26"/>
        </w:rPr>
      </w:pPr>
      <w:r w:rsidRPr="002B5DA2">
        <w:rPr>
          <w:color w:val="auto"/>
          <w:sz w:val="26"/>
          <w:szCs w:val="26"/>
        </w:rPr>
        <w:t>- разработка</w:t>
      </w:r>
      <w:r w:rsidR="005E48DC" w:rsidRPr="002B5DA2">
        <w:rPr>
          <w:color w:val="auto"/>
          <w:sz w:val="26"/>
          <w:szCs w:val="26"/>
        </w:rPr>
        <w:t>, публичное обсуждение и экспертиза окончательной редакции</w:t>
      </w:r>
      <w:r w:rsidRPr="002B5DA2">
        <w:rPr>
          <w:color w:val="auto"/>
          <w:sz w:val="26"/>
          <w:szCs w:val="26"/>
        </w:rPr>
        <w:t xml:space="preserve"> проекта стандарта ГОСТ </w:t>
      </w:r>
      <w:proofErr w:type="gramStart"/>
      <w:r w:rsidRPr="002B5DA2">
        <w:rPr>
          <w:color w:val="auto"/>
          <w:sz w:val="26"/>
          <w:szCs w:val="26"/>
        </w:rPr>
        <w:t>Р</w:t>
      </w:r>
      <w:proofErr w:type="gramEnd"/>
      <w:r w:rsidRPr="002B5DA2">
        <w:rPr>
          <w:color w:val="auto"/>
          <w:sz w:val="26"/>
          <w:szCs w:val="26"/>
        </w:rPr>
        <w:t xml:space="preserve"> «</w:t>
      </w:r>
      <w:r w:rsidRPr="002B5DA2">
        <w:rPr>
          <w:color w:val="auto"/>
          <w:sz w:val="28"/>
        </w:rPr>
        <w:t xml:space="preserve">Аддитивные технологии. Общие принципы. </w:t>
      </w:r>
      <w:r w:rsidRPr="002B5DA2">
        <w:rPr>
          <w:color w:val="auto"/>
          <w:sz w:val="28"/>
        </w:rPr>
        <w:lastRenderedPageBreak/>
        <w:t>Неразрушающий контроль изделий, выполненных методами аддитивных технологий</w:t>
      </w:r>
      <w:r w:rsidRPr="002B5DA2">
        <w:rPr>
          <w:color w:val="auto"/>
          <w:sz w:val="26"/>
          <w:szCs w:val="26"/>
        </w:rPr>
        <w:t>»;</w:t>
      </w:r>
    </w:p>
    <w:p w:rsidR="00CF588C" w:rsidRPr="002B5DA2" w:rsidRDefault="00CF588C" w:rsidP="00717169">
      <w:pPr>
        <w:pStyle w:val="Default"/>
        <w:spacing w:line="360" w:lineRule="auto"/>
        <w:ind w:left="-1701" w:firstLine="850"/>
        <w:jc w:val="both"/>
        <w:rPr>
          <w:color w:val="auto"/>
          <w:sz w:val="26"/>
          <w:szCs w:val="26"/>
        </w:rPr>
      </w:pPr>
      <w:r w:rsidRPr="002B5DA2">
        <w:rPr>
          <w:color w:val="auto"/>
          <w:sz w:val="26"/>
          <w:szCs w:val="26"/>
        </w:rPr>
        <w:t>- разработка</w:t>
      </w:r>
      <w:r w:rsidR="005E48DC" w:rsidRPr="002B5DA2">
        <w:rPr>
          <w:color w:val="auto"/>
          <w:sz w:val="26"/>
          <w:szCs w:val="26"/>
        </w:rPr>
        <w:t>, публичное обсуждение и экспертиза окончательной редакции</w:t>
      </w:r>
      <w:r w:rsidRPr="002B5DA2">
        <w:rPr>
          <w:color w:val="auto"/>
          <w:sz w:val="26"/>
          <w:szCs w:val="26"/>
        </w:rPr>
        <w:t xml:space="preserve"> проекта стандарта ГОСТ </w:t>
      </w:r>
      <w:proofErr w:type="gramStart"/>
      <w:r w:rsidRPr="002B5DA2">
        <w:rPr>
          <w:color w:val="auto"/>
          <w:sz w:val="26"/>
          <w:szCs w:val="26"/>
        </w:rPr>
        <w:t>Р</w:t>
      </w:r>
      <w:proofErr w:type="gramEnd"/>
      <w:r w:rsidRPr="002B5DA2">
        <w:rPr>
          <w:color w:val="auto"/>
          <w:sz w:val="26"/>
          <w:szCs w:val="26"/>
        </w:rPr>
        <w:t xml:space="preserve"> «</w:t>
      </w:r>
      <w:r w:rsidRPr="002B5DA2">
        <w:rPr>
          <w:color w:val="auto"/>
          <w:sz w:val="28"/>
        </w:rPr>
        <w:t>Аддитивные технологии. Меры для дефектоскопии изделий, выполненных методами аддитивных технологий</w:t>
      </w:r>
      <w:r w:rsidRPr="002B5DA2">
        <w:rPr>
          <w:color w:val="auto"/>
          <w:sz w:val="26"/>
          <w:szCs w:val="26"/>
        </w:rPr>
        <w:t>»;</w:t>
      </w:r>
    </w:p>
    <w:p w:rsidR="00CF588C" w:rsidRPr="002B5DA2" w:rsidRDefault="00CF588C" w:rsidP="00717169">
      <w:pPr>
        <w:pStyle w:val="Default"/>
        <w:spacing w:line="360" w:lineRule="auto"/>
        <w:ind w:left="-1701" w:firstLine="850"/>
        <w:jc w:val="both"/>
        <w:rPr>
          <w:color w:val="auto"/>
          <w:sz w:val="26"/>
          <w:szCs w:val="26"/>
        </w:rPr>
      </w:pPr>
      <w:r w:rsidRPr="002B5DA2">
        <w:rPr>
          <w:color w:val="auto"/>
          <w:sz w:val="26"/>
          <w:szCs w:val="26"/>
        </w:rPr>
        <w:t>- разработка</w:t>
      </w:r>
      <w:r w:rsidR="005E48DC" w:rsidRPr="002B5DA2">
        <w:rPr>
          <w:color w:val="auto"/>
          <w:sz w:val="26"/>
          <w:szCs w:val="26"/>
        </w:rPr>
        <w:t>, публичное обсуждение и экспертиза окончательной редакции</w:t>
      </w:r>
      <w:r w:rsidRPr="002B5DA2">
        <w:rPr>
          <w:color w:val="auto"/>
          <w:sz w:val="26"/>
          <w:szCs w:val="26"/>
        </w:rPr>
        <w:t xml:space="preserve"> проекта стандарта ГОСТ </w:t>
      </w:r>
      <w:proofErr w:type="gramStart"/>
      <w:r w:rsidRPr="002B5DA2">
        <w:rPr>
          <w:color w:val="auto"/>
          <w:sz w:val="26"/>
          <w:szCs w:val="26"/>
        </w:rPr>
        <w:t>Р</w:t>
      </w:r>
      <w:proofErr w:type="gramEnd"/>
      <w:r w:rsidRPr="002B5DA2">
        <w:rPr>
          <w:color w:val="auto"/>
          <w:sz w:val="26"/>
          <w:szCs w:val="26"/>
        </w:rPr>
        <w:t xml:space="preserve"> «</w:t>
      </w:r>
      <w:r w:rsidRPr="002B5DA2">
        <w:rPr>
          <w:color w:val="auto"/>
          <w:sz w:val="28"/>
        </w:rPr>
        <w:t>Аддитивные технологии. Классификация методов неразрушающего контроля объектов, выполненных методами аддитивных технологий</w:t>
      </w:r>
      <w:r w:rsidRPr="002B5DA2">
        <w:rPr>
          <w:color w:val="auto"/>
          <w:sz w:val="26"/>
          <w:szCs w:val="26"/>
        </w:rPr>
        <w:t>»;</w:t>
      </w:r>
    </w:p>
    <w:p w:rsidR="00B360A6" w:rsidRPr="002B5DA2" w:rsidRDefault="002A05B9" w:rsidP="00717169">
      <w:pPr>
        <w:pStyle w:val="0"/>
        <w:spacing w:line="360" w:lineRule="auto"/>
        <w:ind w:left="-1701" w:firstLine="850"/>
        <w:rPr>
          <w:sz w:val="28"/>
          <w:szCs w:val="28"/>
        </w:rPr>
      </w:pPr>
      <w:r w:rsidRPr="002B5DA2">
        <w:rPr>
          <w:sz w:val="28"/>
          <w:szCs w:val="28"/>
        </w:rPr>
        <w:t>4</w:t>
      </w:r>
      <w:r w:rsidR="0056445C" w:rsidRPr="002B5DA2">
        <w:rPr>
          <w:sz w:val="28"/>
          <w:szCs w:val="28"/>
        </w:rPr>
        <w:t xml:space="preserve">. </w:t>
      </w:r>
      <w:r w:rsidR="00B360A6" w:rsidRPr="002B5DA2">
        <w:rPr>
          <w:sz w:val="28"/>
          <w:szCs w:val="28"/>
        </w:rPr>
        <w:t xml:space="preserve">Подготовка предложений в Программу национальной стандартизации </w:t>
      </w:r>
      <w:r w:rsidR="00813546" w:rsidRPr="002B5DA2">
        <w:rPr>
          <w:sz w:val="28"/>
          <w:szCs w:val="28"/>
        </w:rPr>
        <w:t>на 2018 г., 2019 г., 2020 г.</w:t>
      </w:r>
    </w:p>
    <w:p w:rsidR="006A1654" w:rsidRPr="002B5DA2" w:rsidRDefault="002A05B9" w:rsidP="00717169">
      <w:pPr>
        <w:pStyle w:val="0"/>
        <w:spacing w:line="360" w:lineRule="auto"/>
        <w:ind w:left="-1701" w:firstLine="850"/>
        <w:rPr>
          <w:sz w:val="28"/>
          <w:szCs w:val="28"/>
        </w:rPr>
      </w:pPr>
      <w:r w:rsidRPr="002B5DA2">
        <w:rPr>
          <w:sz w:val="28"/>
          <w:szCs w:val="28"/>
        </w:rPr>
        <w:t>5</w:t>
      </w:r>
      <w:r w:rsidR="006A1654" w:rsidRPr="002B5DA2">
        <w:rPr>
          <w:sz w:val="28"/>
          <w:szCs w:val="28"/>
        </w:rPr>
        <w:t xml:space="preserve">. </w:t>
      </w:r>
      <w:r w:rsidR="00E8641E" w:rsidRPr="002B5DA2">
        <w:rPr>
          <w:sz w:val="28"/>
          <w:szCs w:val="28"/>
        </w:rPr>
        <w:t xml:space="preserve">Подписание соглашений о взаимодействии </w:t>
      </w:r>
      <w:r w:rsidR="00C4094D" w:rsidRPr="002B5DA2">
        <w:rPr>
          <w:sz w:val="28"/>
          <w:szCs w:val="28"/>
        </w:rPr>
        <w:t>и у</w:t>
      </w:r>
      <w:r w:rsidR="002A548B" w:rsidRPr="002B5DA2">
        <w:rPr>
          <w:sz w:val="28"/>
          <w:szCs w:val="28"/>
        </w:rPr>
        <w:t>частие в работе технических комитетов по стандартизации</w:t>
      </w:r>
      <w:r w:rsidR="00C4094D" w:rsidRPr="002B5DA2">
        <w:rPr>
          <w:sz w:val="28"/>
          <w:szCs w:val="28"/>
        </w:rPr>
        <w:t>, имеющих смежную область деятельности:</w:t>
      </w:r>
    </w:p>
    <w:p w:rsidR="00C4094D" w:rsidRPr="002B5DA2" w:rsidRDefault="00C4094D" w:rsidP="00717169">
      <w:pPr>
        <w:pStyle w:val="0"/>
        <w:spacing w:line="360" w:lineRule="auto"/>
        <w:ind w:left="-1701" w:firstLine="850"/>
        <w:rPr>
          <w:sz w:val="28"/>
          <w:szCs w:val="28"/>
          <w:lang w:eastAsia="en-US"/>
        </w:rPr>
      </w:pPr>
      <w:r w:rsidRPr="002B5DA2">
        <w:rPr>
          <w:sz w:val="28"/>
          <w:szCs w:val="28"/>
        </w:rPr>
        <w:t xml:space="preserve">- </w:t>
      </w:r>
      <w:r w:rsidRPr="002B5DA2">
        <w:rPr>
          <w:sz w:val="28"/>
          <w:szCs w:val="28"/>
          <w:lang w:eastAsia="en-US"/>
        </w:rPr>
        <w:t>ТК 321 «Ракетно-космическая техника»;</w:t>
      </w:r>
    </w:p>
    <w:p w:rsidR="00C4094D" w:rsidRPr="002B5DA2" w:rsidRDefault="00C4094D" w:rsidP="00717169">
      <w:pPr>
        <w:pStyle w:val="0"/>
        <w:spacing w:line="360" w:lineRule="auto"/>
        <w:ind w:left="-1701" w:firstLine="850"/>
        <w:rPr>
          <w:sz w:val="28"/>
          <w:szCs w:val="28"/>
          <w:lang w:eastAsia="en-US"/>
        </w:rPr>
      </w:pPr>
      <w:r w:rsidRPr="002B5DA2">
        <w:rPr>
          <w:sz w:val="28"/>
          <w:szCs w:val="28"/>
          <w:lang w:eastAsia="en-US"/>
        </w:rPr>
        <w:t xml:space="preserve">- </w:t>
      </w:r>
      <w:r w:rsidRPr="002B5DA2">
        <w:rPr>
          <w:sz w:val="28"/>
          <w:szCs w:val="28"/>
          <w:lang w:eastAsia="en-US"/>
        </w:rPr>
        <w:t>ТК 323 «Авиационная техника»</w:t>
      </w:r>
      <w:r w:rsidRPr="002B5DA2">
        <w:rPr>
          <w:sz w:val="28"/>
          <w:szCs w:val="28"/>
          <w:lang w:eastAsia="en-US"/>
        </w:rPr>
        <w:t>;</w:t>
      </w:r>
    </w:p>
    <w:p w:rsidR="00C4094D" w:rsidRPr="002B5DA2" w:rsidRDefault="00C4094D" w:rsidP="00717169">
      <w:pPr>
        <w:pStyle w:val="0"/>
        <w:spacing w:line="360" w:lineRule="auto"/>
        <w:ind w:left="-1701" w:firstLine="850"/>
        <w:rPr>
          <w:sz w:val="28"/>
          <w:szCs w:val="28"/>
        </w:rPr>
      </w:pPr>
      <w:r w:rsidRPr="002B5DA2">
        <w:rPr>
          <w:sz w:val="28"/>
          <w:szCs w:val="28"/>
          <w:lang w:eastAsia="en-US"/>
        </w:rPr>
        <w:t xml:space="preserve">- </w:t>
      </w:r>
      <w:r w:rsidRPr="002B5DA2">
        <w:rPr>
          <w:sz w:val="28"/>
          <w:szCs w:val="28"/>
          <w:lang w:eastAsia="en-US"/>
        </w:rPr>
        <w:t xml:space="preserve">ТК 371 </w:t>
      </w:r>
      <w:r w:rsidRPr="002B5DA2">
        <w:rPr>
          <w:sz w:val="28"/>
          <w:szCs w:val="28"/>
          <w:lang w:eastAsia="en-US"/>
        </w:rPr>
        <w:t>«Неразрушающий контроль»</w:t>
      </w:r>
      <w:r w:rsidR="002B5DA2">
        <w:rPr>
          <w:sz w:val="28"/>
          <w:szCs w:val="28"/>
          <w:lang w:eastAsia="en-US"/>
        </w:rPr>
        <w:t xml:space="preserve"> и др</w:t>
      </w:r>
      <w:bookmarkStart w:id="0" w:name="_GoBack"/>
      <w:bookmarkEnd w:id="0"/>
      <w:r w:rsidRPr="002B5DA2">
        <w:rPr>
          <w:sz w:val="28"/>
          <w:szCs w:val="28"/>
          <w:lang w:eastAsia="en-US"/>
        </w:rPr>
        <w:t>.</w:t>
      </w:r>
    </w:p>
    <w:p w:rsidR="008519D6" w:rsidRPr="002B5DA2" w:rsidRDefault="008519D6" w:rsidP="00717169">
      <w:pPr>
        <w:pStyle w:val="0"/>
        <w:spacing w:line="360" w:lineRule="auto"/>
        <w:ind w:left="-1701" w:firstLine="850"/>
        <w:rPr>
          <w:b/>
          <w:sz w:val="28"/>
          <w:szCs w:val="28"/>
        </w:rPr>
      </w:pPr>
      <w:r w:rsidRPr="002B5DA2">
        <w:rPr>
          <w:sz w:val="28"/>
          <w:szCs w:val="28"/>
        </w:rPr>
        <w:t>6</w:t>
      </w:r>
      <w:r w:rsidR="002A10E8" w:rsidRPr="002B5DA2">
        <w:rPr>
          <w:sz w:val="28"/>
          <w:szCs w:val="28"/>
        </w:rPr>
        <w:t xml:space="preserve">. </w:t>
      </w:r>
      <w:r w:rsidRPr="002B5DA2">
        <w:rPr>
          <w:b/>
          <w:sz w:val="28"/>
          <w:szCs w:val="28"/>
        </w:rPr>
        <w:t>Работы по международной стандартизации</w:t>
      </w:r>
      <w:r w:rsidRPr="002B5DA2">
        <w:rPr>
          <w:b/>
          <w:sz w:val="28"/>
          <w:szCs w:val="28"/>
        </w:rPr>
        <w:t>:</w:t>
      </w:r>
    </w:p>
    <w:p w:rsidR="002A10E8" w:rsidRPr="002B5DA2" w:rsidRDefault="008519D6" w:rsidP="00717169">
      <w:pPr>
        <w:pStyle w:val="0"/>
        <w:spacing w:line="360" w:lineRule="auto"/>
        <w:ind w:left="-1701" w:firstLine="850"/>
        <w:rPr>
          <w:sz w:val="28"/>
          <w:szCs w:val="28"/>
        </w:rPr>
      </w:pPr>
      <w:r w:rsidRPr="002B5DA2">
        <w:rPr>
          <w:sz w:val="28"/>
          <w:szCs w:val="28"/>
        </w:rPr>
        <w:t xml:space="preserve">- </w:t>
      </w:r>
      <w:r w:rsidR="002A10E8" w:rsidRPr="002B5DA2">
        <w:rPr>
          <w:sz w:val="28"/>
          <w:szCs w:val="28"/>
        </w:rPr>
        <w:t xml:space="preserve">Участие в работе </w:t>
      </w:r>
      <w:r w:rsidR="002A10E8" w:rsidRPr="002B5DA2">
        <w:rPr>
          <w:sz w:val="28"/>
          <w:szCs w:val="28"/>
          <w:lang w:val="en-US"/>
        </w:rPr>
        <w:t>ISO</w:t>
      </w:r>
      <w:r w:rsidR="002A10E8" w:rsidRPr="002B5DA2">
        <w:rPr>
          <w:sz w:val="28"/>
          <w:szCs w:val="28"/>
        </w:rPr>
        <w:t>/</w:t>
      </w:r>
      <w:r w:rsidR="002A10E8" w:rsidRPr="002B5DA2">
        <w:rPr>
          <w:sz w:val="28"/>
          <w:szCs w:val="28"/>
          <w:lang w:val="en-US"/>
        </w:rPr>
        <w:t>TC</w:t>
      </w:r>
      <w:r w:rsidR="002A10E8" w:rsidRPr="002B5DA2">
        <w:rPr>
          <w:sz w:val="28"/>
          <w:szCs w:val="28"/>
        </w:rPr>
        <w:t xml:space="preserve"> 26</w:t>
      </w:r>
      <w:r w:rsidR="002A10E8" w:rsidRPr="002B5DA2">
        <w:rPr>
          <w:sz w:val="28"/>
          <w:szCs w:val="28"/>
        </w:rPr>
        <w:t>1 «</w:t>
      </w:r>
      <w:r w:rsidR="00713120" w:rsidRPr="002B5DA2">
        <w:rPr>
          <w:sz w:val="28"/>
          <w:szCs w:val="28"/>
          <w:lang w:val="en-US"/>
        </w:rPr>
        <w:t>Additive</w:t>
      </w:r>
      <w:r w:rsidR="00713120" w:rsidRPr="002B5DA2">
        <w:rPr>
          <w:sz w:val="28"/>
          <w:szCs w:val="28"/>
        </w:rPr>
        <w:t xml:space="preserve"> </w:t>
      </w:r>
      <w:r w:rsidR="00713120" w:rsidRPr="002B5DA2">
        <w:rPr>
          <w:sz w:val="28"/>
          <w:szCs w:val="28"/>
          <w:lang w:val="en-US"/>
        </w:rPr>
        <w:t>manufacturing</w:t>
      </w:r>
      <w:r w:rsidR="00713120" w:rsidRPr="002B5DA2">
        <w:rPr>
          <w:sz w:val="28"/>
          <w:szCs w:val="28"/>
        </w:rPr>
        <w:t>»</w:t>
      </w:r>
      <w:r w:rsidRPr="002B5DA2">
        <w:rPr>
          <w:sz w:val="28"/>
          <w:szCs w:val="28"/>
        </w:rPr>
        <w:t>;</w:t>
      </w:r>
    </w:p>
    <w:p w:rsidR="008519D6" w:rsidRPr="002B5DA2" w:rsidRDefault="008519D6" w:rsidP="00717169">
      <w:pPr>
        <w:pStyle w:val="0"/>
        <w:spacing w:line="360" w:lineRule="auto"/>
        <w:ind w:left="-1701" w:firstLine="850"/>
        <w:rPr>
          <w:sz w:val="28"/>
          <w:szCs w:val="28"/>
        </w:rPr>
      </w:pPr>
      <w:r w:rsidRPr="002B5DA2">
        <w:rPr>
          <w:sz w:val="28"/>
          <w:szCs w:val="28"/>
        </w:rPr>
        <w:t xml:space="preserve">- </w:t>
      </w:r>
      <w:r w:rsidRPr="002B5DA2">
        <w:rPr>
          <w:sz w:val="28"/>
          <w:szCs w:val="28"/>
        </w:rPr>
        <w:t>Участие в разработке международных стандартов по направлению деятельности ТК</w:t>
      </w:r>
      <w:r w:rsidRPr="002B5DA2">
        <w:rPr>
          <w:sz w:val="28"/>
          <w:szCs w:val="28"/>
        </w:rPr>
        <w:t>;</w:t>
      </w:r>
    </w:p>
    <w:p w:rsidR="008519D6" w:rsidRPr="002B5DA2" w:rsidRDefault="008519D6" w:rsidP="00717169">
      <w:pPr>
        <w:pStyle w:val="0"/>
        <w:spacing w:line="360" w:lineRule="auto"/>
        <w:ind w:left="-1701" w:firstLine="850"/>
        <w:rPr>
          <w:sz w:val="28"/>
          <w:szCs w:val="28"/>
        </w:rPr>
      </w:pPr>
      <w:r w:rsidRPr="002B5DA2">
        <w:rPr>
          <w:sz w:val="28"/>
          <w:szCs w:val="28"/>
        </w:rPr>
        <w:t xml:space="preserve">- </w:t>
      </w:r>
      <w:r w:rsidRPr="002B5DA2">
        <w:rPr>
          <w:sz w:val="28"/>
          <w:szCs w:val="28"/>
        </w:rPr>
        <w:t>Участие в пересмотре действующих международных стандартов</w:t>
      </w:r>
      <w:r w:rsidRPr="002B5DA2">
        <w:rPr>
          <w:sz w:val="28"/>
          <w:szCs w:val="28"/>
        </w:rPr>
        <w:t>;</w:t>
      </w:r>
    </w:p>
    <w:p w:rsidR="002B5DA2" w:rsidRPr="002B5DA2" w:rsidRDefault="008519D6" w:rsidP="002B5DA2">
      <w:pPr>
        <w:pStyle w:val="0"/>
        <w:spacing w:line="360" w:lineRule="auto"/>
        <w:ind w:left="-1701" w:firstLine="850"/>
        <w:rPr>
          <w:sz w:val="28"/>
          <w:szCs w:val="28"/>
        </w:rPr>
      </w:pPr>
      <w:r w:rsidRPr="002B5DA2">
        <w:rPr>
          <w:sz w:val="28"/>
          <w:szCs w:val="28"/>
        </w:rPr>
        <w:t xml:space="preserve">- </w:t>
      </w:r>
      <w:r w:rsidRPr="002B5DA2">
        <w:rPr>
          <w:sz w:val="28"/>
          <w:szCs w:val="28"/>
        </w:rPr>
        <w:t>Организация перевода международных стандартов</w:t>
      </w:r>
      <w:r w:rsidRPr="002B5DA2">
        <w:rPr>
          <w:sz w:val="28"/>
          <w:szCs w:val="28"/>
        </w:rPr>
        <w:t>.</w:t>
      </w:r>
    </w:p>
    <w:p w:rsidR="008519D6" w:rsidRPr="002B5DA2" w:rsidRDefault="002B5DA2" w:rsidP="002B5DA2">
      <w:pPr>
        <w:pStyle w:val="0"/>
        <w:spacing w:line="360" w:lineRule="auto"/>
        <w:ind w:left="-1701" w:firstLine="850"/>
        <w:rPr>
          <w:sz w:val="28"/>
          <w:szCs w:val="28"/>
        </w:rPr>
      </w:pPr>
      <w:r w:rsidRPr="002B5DA2">
        <w:rPr>
          <w:sz w:val="28"/>
          <w:szCs w:val="28"/>
        </w:rPr>
        <w:t>7.</w:t>
      </w:r>
      <w:r w:rsidRPr="002B5DA2">
        <w:rPr>
          <w:sz w:val="28"/>
          <w:szCs w:val="28"/>
        </w:rPr>
        <w:t xml:space="preserve"> </w:t>
      </w:r>
      <w:r w:rsidRPr="002B5DA2">
        <w:rPr>
          <w:sz w:val="28"/>
          <w:szCs w:val="28"/>
        </w:rPr>
        <w:t>Сформировать и о</w:t>
      </w:r>
      <w:r w:rsidRPr="002B5DA2">
        <w:rPr>
          <w:sz w:val="28"/>
          <w:szCs w:val="28"/>
        </w:rPr>
        <w:t>рганизовать работу по</w:t>
      </w:r>
      <w:r w:rsidRPr="002B5DA2">
        <w:rPr>
          <w:sz w:val="28"/>
          <w:szCs w:val="28"/>
        </w:rPr>
        <w:t>д</w:t>
      </w:r>
      <w:r w:rsidRPr="002B5DA2">
        <w:rPr>
          <w:sz w:val="28"/>
          <w:szCs w:val="28"/>
        </w:rPr>
        <w:t>комитета «Использование аддитивных технологий в медицине»</w:t>
      </w:r>
      <w:r w:rsidRPr="002B5DA2">
        <w:rPr>
          <w:sz w:val="28"/>
          <w:szCs w:val="28"/>
        </w:rPr>
        <w:t xml:space="preserve"> (предварительное название).</w:t>
      </w:r>
    </w:p>
    <w:p w:rsidR="004B782E" w:rsidRPr="002B5DA2" w:rsidRDefault="004B782E" w:rsidP="005E48DC">
      <w:pPr>
        <w:pStyle w:val="0"/>
        <w:spacing w:line="360" w:lineRule="auto"/>
        <w:ind w:left="-1701"/>
        <w:rPr>
          <w:sz w:val="28"/>
          <w:szCs w:val="28"/>
        </w:rPr>
      </w:pPr>
      <w:r w:rsidRPr="002B5DA2">
        <w:rPr>
          <w:sz w:val="28"/>
          <w:szCs w:val="28"/>
        </w:rPr>
        <w:t xml:space="preserve">В области деятельности ТК по состоянию на </w:t>
      </w:r>
      <w:r w:rsidRPr="002B5DA2">
        <w:rPr>
          <w:sz w:val="28"/>
          <w:szCs w:val="28"/>
        </w:rPr>
        <w:t>0</w:t>
      </w:r>
      <w:r w:rsidRPr="002B5DA2">
        <w:rPr>
          <w:sz w:val="28"/>
          <w:szCs w:val="28"/>
        </w:rPr>
        <w:t>1.</w:t>
      </w:r>
      <w:r w:rsidRPr="002B5DA2">
        <w:rPr>
          <w:sz w:val="28"/>
          <w:szCs w:val="28"/>
        </w:rPr>
        <w:t>03</w:t>
      </w:r>
      <w:r w:rsidRPr="002B5DA2">
        <w:rPr>
          <w:sz w:val="28"/>
          <w:szCs w:val="28"/>
        </w:rPr>
        <w:t>.201</w:t>
      </w:r>
      <w:r w:rsidRPr="002B5DA2">
        <w:rPr>
          <w:sz w:val="28"/>
          <w:szCs w:val="28"/>
        </w:rPr>
        <w:t>7 год действующих</w:t>
      </w:r>
      <w:r w:rsidRPr="002B5DA2">
        <w:rPr>
          <w:sz w:val="28"/>
          <w:szCs w:val="28"/>
        </w:rPr>
        <w:t xml:space="preserve"> национальных (межгосударственных) стандартов нет, </w:t>
      </w:r>
      <w:r w:rsidR="008519D6" w:rsidRPr="002B5DA2">
        <w:rPr>
          <w:sz w:val="28"/>
          <w:szCs w:val="28"/>
        </w:rPr>
        <w:t>20</w:t>
      </w:r>
      <w:r w:rsidRPr="002B5DA2">
        <w:rPr>
          <w:sz w:val="28"/>
          <w:szCs w:val="28"/>
        </w:rPr>
        <w:t xml:space="preserve"> международных (региональных) стандартов.</w:t>
      </w:r>
    </w:p>
    <w:p w:rsidR="00904A86" w:rsidRPr="004B782E" w:rsidRDefault="00904A86" w:rsidP="002B5D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4A86" w:rsidRPr="004B782E" w:rsidRDefault="00904A86" w:rsidP="002B5DA2">
      <w:pPr>
        <w:spacing w:after="0" w:line="240" w:lineRule="auto"/>
        <w:ind w:left="-1701"/>
        <w:jc w:val="both"/>
        <w:rPr>
          <w:rFonts w:ascii="Times New Roman" w:hAnsi="Times New Roman"/>
          <w:sz w:val="28"/>
          <w:szCs w:val="28"/>
        </w:rPr>
      </w:pPr>
      <w:r w:rsidRPr="004B782E">
        <w:rPr>
          <w:rFonts w:ascii="Times New Roman" w:hAnsi="Times New Roman"/>
          <w:sz w:val="28"/>
          <w:szCs w:val="28"/>
        </w:rPr>
        <w:t xml:space="preserve">Ответственный секретарь ТК 182                                                </w:t>
      </w:r>
      <w:r w:rsidR="008519D6">
        <w:rPr>
          <w:rFonts w:ascii="Times New Roman" w:hAnsi="Times New Roman"/>
          <w:sz w:val="28"/>
          <w:szCs w:val="28"/>
        </w:rPr>
        <w:t>Е.Д</w:t>
      </w:r>
      <w:r w:rsidRPr="004B782E">
        <w:rPr>
          <w:rFonts w:ascii="Times New Roman" w:hAnsi="Times New Roman"/>
          <w:sz w:val="28"/>
          <w:szCs w:val="28"/>
        </w:rPr>
        <w:t xml:space="preserve">. </w:t>
      </w:r>
      <w:r w:rsidR="008519D6">
        <w:rPr>
          <w:rFonts w:ascii="Times New Roman" w:hAnsi="Times New Roman"/>
          <w:sz w:val="28"/>
          <w:szCs w:val="28"/>
        </w:rPr>
        <w:t>Пахомова</w:t>
      </w:r>
    </w:p>
    <w:sectPr w:rsidR="00904A86" w:rsidRPr="004B782E" w:rsidSect="00B360A6">
      <w:pgSz w:w="11906" w:h="16838"/>
      <w:pgMar w:top="1134" w:right="850" w:bottom="1134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A9"/>
    <w:rsid w:val="0002488E"/>
    <w:rsid w:val="000C6831"/>
    <w:rsid w:val="000E4DA3"/>
    <w:rsid w:val="00101FC3"/>
    <w:rsid w:val="0016661D"/>
    <w:rsid w:val="002250EE"/>
    <w:rsid w:val="00252028"/>
    <w:rsid w:val="002A05B9"/>
    <w:rsid w:val="002A10E8"/>
    <w:rsid w:val="002A548B"/>
    <w:rsid w:val="002B5DA2"/>
    <w:rsid w:val="003641A9"/>
    <w:rsid w:val="00393F50"/>
    <w:rsid w:val="00463D11"/>
    <w:rsid w:val="00480482"/>
    <w:rsid w:val="00491A20"/>
    <w:rsid w:val="004B782E"/>
    <w:rsid w:val="004F0B81"/>
    <w:rsid w:val="00517DC3"/>
    <w:rsid w:val="0056445C"/>
    <w:rsid w:val="005D2949"/>
    <w:rsid w:val="005E48DC"/>
    <w:rsid w:val="00650FC5"/>
    <w:rsid w:val="006A1654"/>
    <w:rsid w:val="006B2BAF"/>
    <w:rsid w:val="00713120"/>
    <w:rsid w:val="00717169"/>
    <w:rsid w:val="007265B4"/>
    <w:rsid w:val="007E1D91"/>
    <w:rsid w:val="008068BD"/>
    <w:rsid w:val="00813546"/>
    <w:rsid w:val="00815921"/>
    <w:rsid w:val="008519D6"/>
    <w:rsid w:val="0085660F"/>
    <w:rsid w:val="008F5251"/>
    <w:rsid w:val="00904A86"/>
    <w:rsid w:val="00907180"/>
    <w:rsid w:val="009401A0"/>
    <w:rsid w:val="00A44FAC"/>
    <w:rsid w:val="00A71AD2"/>
    <w:rsid w:val="00AF25C5"/>
    <w:rsid w:val="00B360A6"/>
    <w:rsid w:val="00B47B52"/>
    <w:rsid w:val="00B81ABC"/>
    <w:rsid w:val="00C06BC8"/>
    <w:rsid w:val="00C4094D"/>
    <w:rsid w:val="00C4183B"/>
    <w:rsid w:val="00C70924"/>
    <w:rsid w:val="00CF588C"/>
    <w:rsid w:val="00DB63DA"/>
    <w:rsid w:val="00E5484F"/>
    <w:rsid w:val="00E5793B"/>
    <w:rsid w:val="00E8641E"/>
    <w:rsid w:val="00F50C82"/>
    <w:rsid w:val="00FD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1A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641A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641A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41A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3641A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semiHidden/>
    <w:unhideWhenUsed/>
    <w:rsid w:val="003641A9"/>
    <w:pPr>
      <w:spacing w:after="120"/>
    </w:pPr>
  </w:style>
  <w:style w:type="character" w:customStyle="1" w:styleId="a4">
    <w:name w:val="Основной текст Знак"/>
    <w:link w:val="a3"/>
    <w:semiHidden/>
    <w:rsid w:val="003641A9"/>
    <w:rPr>
      <w:rFonts w:ascii="Calibri" w:hAnsi="Calibri"/>
      <w:sz w:val="22"/>
      <w:szCs w:val="22"/>
      <w:lang w:val="ru-RU" w:eastAsia="en-US" w:bidi="ar-SA"/>
    </w:rPr>
  </w:style>
  <w:style w:type="paragraph" w:customStyle="1" w:styleId="0">
    <w:name w:val="Стиль Основной текст + Первая строка:  0 см"/>
    <w:basedOn w:val="a3"/>
    <w:rsid w:val="003641A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Bodytext5">
    <w:name w:val="Body text (5)_"/>
    <w:link w:val="Bodytext50"/>
    <w:locked/>
    <w:rsid w:val="00904A86"/>
    <w:rPr>
      <w:b/>
      <w:bCs/>
      <w:sz w:val="26"/>
      <w:szCs w:val="26"/>
      <w:shd w:val="clear" w:color="auto" w:fill="FFFFFF"/>
    </w:rPr>
  </w:style>
  <w:style w:type="character" w:customStyle="1" w:styleId="Bodytext5Italic">
    <w:name w:val="Body text (5) + Italic"/>
    <w:rsid w:val="00904A86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Bodytext50">
    <w:name w:val="Body text (5)"/>
    <w:basedOn w:val="a"/>
    <w:link w:val="Bodytext5"/>
    <w:rsid w:val="00904A86"/>
    <w:pPr>
      <w:widowControl w:val="0"/>
      <w:shd w:val="clear" w:color="auto" w:fill="FFFFFF"/>
      <w:spacing w:before="120" w:after="120" w:line="240" w:lineRule="atLeast"/>
      <w:ind w:hanging="740"/>
      <w:jc w:val="center"/>
    </w:pPr>
    <w:rPr>
      <w:rFonts w:ascii="Times New Roman" w:hAnsi="Times New Roman"/>
      <w:b/>
      <w:bCs/>
      <w:sz w:val="26"/>
      <w:szCs w:val="26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904A86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"/>
    <w:rsid w:val="00904A8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Default">
    <w:name w:val="Default"/>
    <w:rsid w:val="00B360A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1A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641A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641A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41A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3641A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semiHidden/>
    <w:unhideWhenUsed/>
    <w:rsid w:val="003641A9"/>
    <w:pPr>
      <w:spacing w:after="120"/>
    </w:pPr>
  </w:style>
  <w:style w:type="character" w:customStyle="1" w:styleId="a4">
    <w:name w:val="Основной текст Знак"/>
    <w:link w:val="a3"/>
    <w:semiHidden/>
    <w:rsid w:val="003641A9"/>
    <w:rPr>
      <w:rFonts w:ascii="Calibri" w:hAnsi="Calibri"/>
      <w:sz w:val="22"/>
      <w:szCs w:val="22"/>
      <w:lang w:val="ru-RU" w:eastAsia="en-US" w:bidi="ar-SA"/>
    </w:rPr>
  </w:style>
  <w:style w:type="paragraph" w:customStyle="1" w:styleId="0">
    <w:name w:val="Стиль Основной текст + Первая строка:  0 см"/>
    <w:basedOn w:val="a3"/>
    <w:rsid w:val="003641A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Bodytext5">
    <w:name w:val="Body text (5)_"/>
    <w:link w:val="Bodytext50"/>
    <w:locked/>
    <w:rsid w:val="00904A86"/>
    <w:rPr>
      <w:b/>
      <w:bCs/>
      <w:sz w:val="26"/>
      <w:szCs w:val="26"/>
      <w:shd w:val="clear" w:color="auto" w:fill="FFFFFF"/>
    </w:rPr>
  </w:style>
  <w:style w:type="character" w:customStyle="1" w:styleId="Bodytext5Italic">
    <w:name w:val="Body text (5) + Italic"/>
    <w:rsid w:val="00904A86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Bodytext50">
    <w:name w:val="Body text (5)"/>
    <w:basedOn w:val="a"/>
    <w:link w:val="Bodytext5"/>
    <w:rsid w:val="00904A86"/>
    <w:pPr>
      <w:widowControl w:val="0"/>
      <w:shd w:val="clear" w:color="auto" w:fill="FFFFFF"/>
      <w:spacing w:before="120" w:after="120" w:line="240" w:lineRule="atLeast"/>
      <w:ind w:hanging="740"/>
      <w:jc w:val="center"/>
    </w:pPr>
    <w:rPr>
      <w:rFonts w:ascii="Times New Roman" w:hAnsi="Times New Roman"/>
      <w:b/>
      <w:bCs/>
      <w:sz w:val="26"/>
      <w:szCs w:val="26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904A86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"/>
    <w:rsid w:val="00904A8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Default">
    <w:name w:val="Default"/>
    <w:rsid w:val="00B360A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перспективной программы работ</vt:lpstr>
    </vt:vector>
  </TitlesOfParts>
  <Company>ФГУП "ВИАМ"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перспективной программы работ</dc:title>
  <dc:creator>morozov_ga</dc:creator>
  <cp:lastModifiedBy>Елена Дмитриевна Пахомова</cp:lastModifiedBy>
  <cp:revision>2</cp:revision>
  <dcterms:created xsi:type="dcterms:W3CDTF">2017-03-01T14:50:00Z</dcterms:created>
  <dcterms:modified xsi:type="dcterms:W3CDTF">2017-03-01T14:50:00Z</dcterms:modified>
</cp:coreProperties>
</file>